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480" w:lineRule="auto"/>
        <w:jc w:val="center"/>
        <w:rPr>
          <w:b w:val="1"/>
          <w:sz w:val="32"/>
          <w:szCs w:val="32"/>
        </w:rPr>
      </w:pPr>
      <w:r w:rsidDel="00000000" w:rsidR="00000000" w:rsidRPr="00000000">
        <w:rPr>
          <w:b w:val="1"/>
          <w:sz w:val="32"/>
          <w:szCs w:val="32"/>
          <w:rtl w:val="0"/>
        </w:rPr>
        <w:t xml:space="preserve">Erasmus+ oppisopimus</w:t>
      </w:r>
    </w:p>
    <w:p w:rsidR="00000000" w:rsidDel="00000000" w:rsidP="00000000" w:rsidRDefault="00000000" w:rsidRPr="00000000" w14:paraId="00000002">
      <w:pPr>
        <w:pStyle w:val="Heading1"/>
        <w:numPr>
          <w:ilvl w:val="0"/>
          <w:numId w:val="2"/>
        </w:numPr>
        <w:ind w:left="432" w:hanging="432"/>
        <w:rPr/>
      </w:pPr>
      <w:r w:rsidDel="00000000" w:rsidR="00000000" w:rsidRPr="00000000">
        <w:rPr>
          <w:rtl w:val="0"/>
        </w:rPr>
        <w:t xml:space="preserve">Oppisopimuksen tarkoitus</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240" w:before="240" w:lineRule="auto"/>
        <w:rPr/>
      </w:pPr>
      <w:r w:rsidDel="00000000" w:rsidR="00000000" w:rsidRPr="00000000">
        <w:rPr>
          <w:rtl w:val="0"/>
        </w:rPr>
        <w:t xml:space="preserve">Tämä oppisopimus määrittelee Erasmus+ ohjelman puitteissa järjestetyn kansainvälisen liikkuvuuden ehdot ja odotetut tulokset. Tämän sopimuksen osapuolten on noudatettava ohjelman sääntöjä ja laatustandardeja.</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Tietoja oppimisliikkuvuudesta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00"/>
        <w:gridCol w:w="6489"/>
        <w:tblGridChange w:id="0">
          <w:tblGrid>
            <w:gridCol w:w="2300"/>
            <w:gridCol w:w="6489"/>
          </w:tblGrid>
        </w:tblGridChange>
      </w:tblGrid>
      <w:tr>
        <w:trPr>
          <w:cantSplit w:val="0"/>
          <w:tblHeader w:val="0"/>
        </w:trPr>
        <w:tc>
          <w:tcPr>
            <w:vAlign w:val="center"/>
          </w:tcPr>
          <w:p w:rsidR="00000000" w:rsidDel="00000000" w:rsidP="00000000" w:rsidRDefault="00000000" w:rsidRPr="00000000" w14:paraId="00000006">
            <w:pPr>
              <w:pBdr>
                <w:top w:space="0" w:sz="0" w:val="nil"/>
                <w:left w:space="0" w:sz="0" w:val="nil"/>
                <w:bottom w:space="0" w:sz="0" w:val="nil"/>
                <w:right w:space="0" w:sz="0" w:val="nil"/>
                <w:between w:space="0" w:sz="0" w:val="nil"/>
              </w:pBdr>
              <w:jc w:val="left"/>
              <w:rPr/>
            </w:pPr>
            <w:r w:rsidDel="00000000" w:rsidR="00000000" w:rsidRPr="00000000">
              <w:rPr>
                <w:rtl w:val="0"/>
              </w:rPr>
              <w:t xml:space="preserve">Ala:</w:t>
            </w:r>
          </w:p>
        </w:tc>
        <w:tc>
          <w:tcPr>
            <w:vAlign w:val="center"/>
          </w:tcPr>
          <w:p w:rsidR="00000000" w:rsidDel="00000000" w:rsidP="00000000" w:rsidRDefault="00000000" w:rsidRPr="00000000" w14:paraId="00000007">
            <w:pPr>
              <w:pBdr>
                <w:top w:space="0" w:sz="0" w:val="nil"/>
                <w:left w:space="0" w:sz="0" w:val="nil"/>
                <w:bottom w:space="0" w:sz="0" w:val="nil"/>
                <w:right w:space="0" w:sz="0" w:val="nil"/>
                <w:between w:space="0" w:sz="0" w:val="nil"/>
              </w:pBdr>
              <w:jc w:val="left"/>
              <w:rPr/>
            </w:pPr>
            <w:r w:rsidDel="00000000" w:rsidR="00000000" w:rsidRPr="00000000">
              <w:rPr>
                <w:rtl w:val="0"/>
              </w:rPr>
              <w:t xml:space="preserve">Ammatillinen koulutus</w:t>
            </w:r>
          </w:p>
        </w:tc>
      </w:tr>
      <w:tr>
        <w:trPr>
          <w:cantSplit w:val="0"/>
          <w:tblHeader w:val="0"/>
        </w:trPr>
        <w:tc>
          <w:tcPr>
            <w:vAlign w:val="center"/>
          </w:tcPr>
          <w:p w:rsidR="00000000" w:rsidDel="00000000" w:rsidP="00000000" w:rsidRDefault="00000000" w:rsidRPr="00000000" w14:paraId="00000008">
            <w:pPr>
              <w:pBdr>
                <w:top w:space="0" w:sz="0" w:val="nil"/>
                <w:left w:space="0" w:sz="0" w:val="nil"/>
                <w:bottom w:space="0" w:sz="0" w:val="nil"/>
                <w:right w:space="0" w:sz="0" w:val="nil"/>
                <w:between w:space="0" w:sz="0" w:val="nil"/>
              </w:pBdr>
              <w:jc w:val="left"/>
              <w:rPr/>
            </w:pPr>
            <w:r w:rsidDel="00000000" w:rsidR="00000000" w:rsidRPr="00000000">
              <w:rPr>
                <w:rtl w:val="0"/>
              </w:rPr>
              <w:t xml:space="preserve">Toimintatyyppi:</w:t>
            </w:r>
          </w:p>
        </w:tc>
        <w:tc>
          <w:tcPr>
            <w:vAlign w:val="center"/>
          </w:tcPr>
          <w:p w:rsidR="00000000" w:rsidDel="00000000" w:rsidP="00000000" w:rsidRDefault="00000000" w:rsidRPr="00000000" w14:paraId="00000009">
            <w:pPr>
              <w:pBdr>
                <w:top w:space="0" w:sz="0" w:val="nil"/>
                <w:left w:space="0" w:sz="0" w:val="nil"/>
                <w:bottom w:space="0" w:sz="0" w:val="nil"/>
                <w:right w:space="0" w:sz="0" w:val="nil"/>
                <w:between w:space="0" w:sz="0" w:val="nil"/>
              </w:pBdr>
              <w:jc w:val="left"/>
              <w:rPr/>
            </w:pPr>
            <w:r w:rsidDel="00000000" w:rsidR="00000000" w:rsidRPr="00000000">
              <w:rPr>
                <w:rtl w:val="0"/>
              </w:rPr>
              <w:t xml:space="preserve">Ammatillisen koulutuksen lyhytaikainen kansainvälinen liikkuvuus</w:t>
            </w:r>
          </w:p>
        </w:tc>
      </w:tr>
      <w:tr>
        <w:trPr>
          <w:cantSplit w:val="0"/>
          <w:tblHeader w:val="0"/>
        </w:trPr>
        <w:tc>
          <w:tcPr>
            <w:vAlign w:val="center"/>
          </w:tcPr>
          <w:p w:rsidR="00000000" w:rsidDel="00000000" w:rsidP="00000000" w:rsidRDefault="00000000" w:rsidRPr="00000000" w14:paraId="0000000A">
            <w:pPr>
              <w:pBdr>
                <w:top w:space="0" w:sz="0" w:val="nil"/>
                <w:left w:space="0" w:sz="0" w:val="nil"/>
                <w:bottom w:space="0" w:sz="0" w:val="nil"/>
                <w:right w:space="0" w:sz="0" w:val="nil"/>
                <w:between w:space="0" w:sz="0" w:val="nil"/>
              </w:pBdr>
              <w:jc w:val="left"/>
              <w:rPr/>
            </w:pPr>
            <w:r w:rsidDel="00000000" w:rsidR="00000000" w:rsidRPr="00000000">
              <w:rPr>
                <w:rtl w:val="0"/>
              </w:rPr>
              <w:t xml:space="preserve">Toteutustapa:</w:t>
            </w:r>
          </w:p>
        </w:tc>
        <w:tc>
          <w:tcPr>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jc w:val="left"/>
              <w:rPr/>
            </w:pPr>
            <w:r w:rsidDel="00000000" w:rsidR="00000000" w:rsidRPr="00000000">
              <w:rPr>
                <w:rtl w:val="0"/>
              </w:rPr>
              <w:t xml:space="preserve">Fyysinen</w:t>
            </w:r>
          </w:p>
        </w:tc>
      </w:tr>
      <w:tr>
        <w:trPr>
          <w:cantSplit w:val="0"/>
          <w:tblHeader w:val="0"/>
        </w:trPr>
        <w:tc>
          <w:tcPr>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jc w:val="left"/>
              <w:rPr/>
            </w:pPr>
            <w:r w:rsidDel="00000000" w:rsidR="00000000" w:rsidRPr="00000000">
              <w:rPr>
                <w:rtl w:val="0"/>
              </w:rPr>
              <w:t xml:space="preserve">Aloituspäivä:</w:t>
            </w:r>
          </w:p>
        </w:tc>
        <w:tc>
          <w:tcPr/>
          <w:p w:rsidR="00000000" w:rsidDel="00000000" w:rsidP="00000000" w:rsidRDefault="00000000" w:rsidRPr="00000000" w14:paraId="0000000D">
            <w:pPr>
              <w:pBdr>
                <w:top w:space="0" w:sz="0" w:val="nil"/>
                <w:left w:space="0" w:sz="0" w:val="nil"/>
                <w:bottom w:space="0" w:sz="0" w:val="nil"/>
                <w:right w:space="0" w:sz="0" w:val="nil"/>
                <w:between w:space="0" w:sz="0" w:val="nil"/>
              </w:pBdr>
              <w:jc w:val="left"/>
              <w:rPr/>
            </w:pPr>
            <w:r w:rsidDel="00000000" w:rsidR="00000000" w:rsidRPr="00000000">
              <w:rPr>
                <w:rtl w:val="0"/>
              </w:rPr>
              <w:t xml:space="preserve">PP.KK.VVVV</w:t>
            </w:r>
          </w:p>
        </w:tc>
      </w:tr>
      <w:tr>
        <w:trPr>
          <w:cantSplit w:val="0"/>
          <w:tblHeader w:val="0"/>
        </w:trPr>
        <w:tc>
          <w:tcP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jc w:val="left"/>
              <w:rPr/>
            </w:pPr>
            <w:r w:rsidDel="00000000" w:rsidR="00000000" w:rsidRPr="00000000">
              <w:rPr>
                <w:rtl w:val="0"/>
              </w:rPr>
              <w:t xml:space="preserve">Päättymispäivä:</w:t>
            </w:r>
          </w:p>
        </w:tc>
        <w:tc>
          <w:tcPr/>
          <w:p w:rsidR="00000000" w:rsidDel="00000000" w:rsidP="00000000" w:rsidRDefault="00000000" w:rsidRPr="00000000" w14:paraId="0000000F">
            <w:pPr>
              <w:pBdr>
                <w:top w:space="0" w:sz="0" w:val="nil"/>
                <w:left w:space="0" w:sz="0" w:val="nil"/>
                <w:bottom w:space="0" w:sz="0" w:val="nil"/>
                <w:right w:space="0" w:sz="0" w:val="nil"/>
                <w:between w:space="0" w:sz="0" w:val="nil"/>
              </w:pBdr>
              <w:jc w:val="left"/>
              <w:rPr/>
            </w:pPr>
            <w:r w:rsidDel="00000000" w:rsidR="00000000" w:rsidRPr="00000000">
              <w:rPr>
                <w:rtl w:val="0"/>
              </w:rPr>
              <w:t xml:space="preserve">PP.KK.VVVV</w:t>
            </w:r>
          </w:p>
        </w:tc>
      </w:tr>
    </w:tbl>
    <w:p w:rsidR="00000000" w:rsidDel="00000000" w:rsidP="00000000" w:rsidRDefault="00000000" w:rsidRPr="00000000" w14:paraId="00000010">
      <w:pPr>
        <w:pStyle w:val="Heading1"/>
        <w:numPr>
          <w:ilvl w:val="0"/>
          <w:numId w:val="2"/>
        </w:numPr>
        <w:ind w:left="432" w:hanging="432"/>
        <w:rPr/>
      </w:pPr>
      <w:r w:rsidDel="00000000" w:rsidR="00000000" w:rsidRPr="00000000">
        <w:rPr>
          <w:rtl w:val="0"/>
        </w:rPr>
        <w:t xml:space="preserve">Oppisopimuksen osapuolet</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240" w:before="240" w:lineRule="auto"/>
        <w:rPr/>
      </w:pPr>
      <w:r w:rsidDel="00000000" w:rsidR="00000000" w:rsidRPr="00000000">
        <w:rPr>
          <w:rtl w:val="0"/>
        </w:rPr>
        <w:t xml:space="preserve">Oppisopimus solmitaan kansainväliseen liikkuvuuteen osallistuvan henkilön, lähettävän organisaation ja isännöivän organisaation välillä.</w:t>
      </w:r>
    </w:p>
    <w:p w:rsidR="00000000" w:rsidDel="00000000" w:rsidP="00000000" w:rsidRDefault="00000000" w:rsidRPr="00000000" w14:paraId="00000012">
      <w:pPr>
        <w:pStyle w:val="Heading2"/>
        <w:numPr>
          <w:ilvl w:val="1"/>
          <w:numId w:val="2"/>
        </w:numPr>
        <w:ind w:left="576" w:hanging="576"/>
        <w:rPr/>
      </w:pPr>
      <w:r w:rsidDel="00000000" w:rsidR="00000000" w:rsidRPr="00000000">
        <w:rPr>
          <w:rtl w:val="0"/>
        </w:rPr>
        <w:t xml:space="preserve">Kansainväliseen liikkuvuuteen osallistuva henkilö</w:t>
      </w:r>
    </w:p>
    <w:tbl>
      <w:tblPr>
        <w:tblStyle w:val="Table2"/>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00"/>
        <w:gridCol w:w="6489"/>
        <w:tblGridChange w:id="0">
          <w:tblGrid>
            <w:gridCol w:w="2300"/>
            <w:gridCol w:w="6489"/>
          </w:tblGrid>
        </w:tblGridChange>
      </w:tblGrid>
      <w:tr>
        <w:trPr>
          <w:cantSplit w:val="0"/>
          <w:tblHeader w:val="0"/>
        </w:trPr>
        <w:tc>
          <w:tcP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jc w:val="left"/>
              <w:rPr/>
            </w:pPr>
            <w:r w:rsidDel="00000000" w:rsidR="00000000" w:rsidRPr="00000000">
              <w:rPr>
                <w:rtl w:val="0"/>
              </w:rPr>
              <w:t xml:space="preserve">Koko nimi:</w:t>
            </w:r>
          </w:p>
        </w:tc>
        <w:tc>
          <w:tcPr>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jc w:val="left"/>
              <w:rPr/>
            </w:pPr>
            <w:r w:rsidDel="00000000" w:rsidR="00000000" w:rsidRPr="00000000">
              <w:rPr>
                <w:rtl w:val="0"/>
              </w:rPr>
            </w:r>
          </w:p>
        </w:tc>
      </w:tr>
    </w:tbl>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2"/>
        <w:numPr>
          <w:ilvl w:val="1"/>
          <w:numId w:val="2"/>
        </w:numPr>
        <w:spacing w:before="0" w:lineRule="auto"/>
        <w:ind w:left="576" w:hanging="576"/>
        <w:rPr/>
      </w:pPr>
      <w:r w:rsidDel="00000000" w:rsidR="00000000" w:rsidRPr="00000000">
        <w:rPr>
          <w:rtl w:val="0"/>
        </w:rPr>
        <w:t xml:space="preserve">Lähettävä organisaatio</w:t>
      </w:r>
    </w:p>
    <w:tbl>
      <w:tblPr>
        <w:tblStyle w:val="Table3"/>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00"/>
        <w:gridCol w:w="6489"/>
        <w:tblGridChange w:id="0">
          <w:tblGrid>
            <w:gridCol w:w="2300"/>
            <w:gridCol w:w="6489"/>
          </w:tblGrid>
        </w:tblGridChange>
      </w:tblGrid>
      <w:tr>
        <w:trPr>
          <w:cantSplit w:val="0"/>
          <w:tblHeader w:val="0"/>
        </w:trPr>
        <w:tc>
          <w:tcPr/>
          <w:p w:rsidR="00000000" w:rsidDel="00000000" w:rsidP="00000000" w:rsidRDefault="00000000" w:rsidRPr="00000000" w14:paraId="00000017">
            <w:pPr>
              <w:pBdr>
                <w:top w:space="0" w:sz="0" w:val="nil"/>
                <w:left w:space="0" w:sz="0" w:val="nil"/>
                <w:bottom w:space="0" w:sz="0" w:val="nil"/>
                <w:right w:space="0" w:sz="0" w:val="nil"/>
                <w:between w:space="0" w:sz="0" w:val="nil"/>
              </w:pBdr>
              <w:jc w:val="left"/>
              <w:rPr/>
            </w:pPr>
            <w:r w:rsidDel="00000000" w:rsidR="00000000" w:rsidRPr="00000000">
              <w:rPr>
                <w:rtl w:val="0"/>
              </w:rPr>
              <w:t xml:space="preserve">Organisaation nimi:</w:t>
            </w:r>
          </w:p>
        </w:tc>
        <w:tc>
          <w:tcPr/>
          <w:p w:rsidR="00000000" w:rsidDel="00000000" w:rsidP="00000000" w:rsidRDefault="00000000" w:rsidRPr="00000000" w14:paraId="00000018">
            <w:pPr>
              <w:pBdr>
                <w:top w:space="0" w:sz="0" w:val="nil"/>
                <w:left w:space="0" w:sz="0" w:val="nil"/>
                <w:bottom w:space="0" w:sz="0" w:val="nil"/>
                <w:right w:space="0" w:sz="0" w:val="nil"/>
                <w:between w:space="0" w:sz="0" w:val="nil"/>
              </w:pBdr>
              <w:jc w:val="left"/>
              <w:rPr/>
            </w:pPr>
            <w:r w:rsidDel="00000000" w:rsidR="00000000" w:rsidRPr="00000000">
              <w:rPr>
                <w:rtl w:val="0"/>
              </w:rPr>
              <w:t xml:space="preserve">[Lähettävän organisaation virallinen nimi kokonaisuudessaan]</w:t>
            </w:r>
          </w:p>
        </w:tc>
      </w:tr>
      <w:tr>
        <w:trPr>
          <w:cantSplit w:val="0"/>
          <w:tblHeader w:val="0"/>
        </w:trPr>
        <w:tc>
          <w:tcPr/>
          <w:p w:rsidR="00000000" w:rsidDel="00000000" w:rsidP="00000000" w:rsidRDefault="00000000" w:rsidRPr="00000000" w14:paraId="00000019">
            <w:pPr>
              <w:pBdr>
                <w:top w:space="0" w:sz="0" w:val="nil"/>
                <w:left w:space="0" w:sz="0" w:val="nil"/>
                <w:bottom w:space="0" w:sz="0" w:val="nil"/>
                <w:right w:space="0" w:sz="0" w:val="nil"/>
                <w:between w:space="0" w:sz="0" w:val="nil"/>
              </w:pBdr>
              <w:jc w:val="left"/>
              <w:rPr/>
            </w:pPr>
            <w:r w:rsidDel="00000000" w:rsidR="00000000" w:rsidRPr="00000000">
              <w:rPr>
                <w:rtl w:val="0"/>
              </w:rPr>
              <w:t xml:space="preserve">Osoite:</w:t>
            </w:r>
          </w:p>
        </w:tc>
        <w:tc>
          <w:tcPr/>
          <w:p w:rsidR="00000000" w:rsidDel="00000000" w:rsidP="00000000" w:rsidRDefault="00000000" w:rsidRPr="00000000" w14:paraId="0000001A">
            <w:pPr>
              <w:pBdr>
                <w:top w:space="0" w:sz="0" w:val="nil"/>
                <w:left w:space="0" w:sz="0" w:val="nil"/>
                <w:bottom w:space="0" w:sz="0" w:val="nil"/>
                <w:right w:space="0" w:sz="0" w:val="nil"/>
                <w:between w:space="0" w:sz="0" w:val="nil"/>
              </w:pBdr>
              <w:jc w:val="left"/>
              <w:rPr/>
            </w:pPr>
            <w:r w:rsidDel="00000000" w:rsidR="00000000" w:rsidRPr="00000000">
              <w:rPr>
                <w:rtl w:val="0"/>
              </w:rPr>
              <w:t xml:space="preserve">[Koko osoite, sisältäen maan, kaupungin ja postinumeron]</w:t>
            </w:r>
          </w:p>
        </w:tc>
      </w:tr>
    </w:tbl>
    <w:p w:rsidR="00000000" w:rsidDel="00000000" w:rsidP="00000000" w:rsidRDefault="00000000" w:rsidRPr="00000000" w14:paraId="0000001B">
      <w:pPr>
        <w:pStyle w:val="Heading2"/>
        <w:numPr>
          <w:ilvl w:val="1"/>
          <w:numId w:val="2"/>
        </w:numPr>
        <w:ind w:left="576" w:hanging="576"/>
        <w:rPr/>
      </w:pPr>
      <w:r w:rsidDel="00000000" w:rsidR="00000000" w:rsidRPr="00000000">
        <w:rPr>
          <w:rtl w:val="0"/>
        </w:rPr>
        <w:t xml:space="preserve">Isännöivä organisaatio</w:t>
      </w:r>
    </w:p>
    <w:tbl>
      <w:tblPr>
        <w:tblStyle w:val="Table4"/>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00"/>
        <w:gridCol w:w="6489"/>
        <w:tblGridChange w:id="0">
          <w:tblGrid>
            <w:gridCol w:w="2300"/>
            <w:gridCol w:w="6489"/>
          </w:tblGrid>
        </w:tblGridChange>
      </w:tblGrid>
      <w:tr>
        <w:trPr>
          <w:cantSplit w:val="0"/>
          <w:tblHeader w:val="0"/>
        </w:trPr>
        <w:tc>
          <w:tcPr/>
          <w:p w:rsidR="00000000" w:rsidDel="00000000" w:rsidP="00000000" w:rsidRDefault="00000000" w:rsidRPr="00000000" w14:paraId="0000001C">
            <w:pPr>
              <w:pBdr>
                <w:top w:space="0" w:sz="0" w:val="nil"/>
                <w:left w:space="0" w:sz="0" w:val="nil"/>
                <w:bottom w:space="0" w:sz="0" w:val="nil"/>
                <w:right w:space="0" w:sz="0" w:val="nil"/>
                <w:between w:space="0" w:sz="0" w:val="nil"/>
              </w:pBdr>
              <w:jc w:val="left"/>
              <w:rPr/>
            </w:pPr>
            <w:r w:rsidDel="00000000" w:rsidR="00000000" w:rsidRPr="00000000">
              <w:rPr>
                <w:rtl w:val="0"/>
              </w:rPr>
              <w:t xml:space="preserve">Organisaation nimi:</w:t>
            </w:r>
          </w:p>
        </w:tc>
        <w:tc>
          <w:tcPr/>
          <w:p w:rsidR="00000000" w:rsidDel="00000000" w:rsidP="00000000" w:rsidRDefault="00000000" w:rsidRPr="00000000" w14:paraId="0000001D">
            <w:pPr>
              <w:pBdr>
                <w:top w:space="0" w:sz="0" w:val="nil"/>
                <w:left w:space="0" w:sz="0" w:val="nil"/>
                <w:bottom w:space="0" w:sz="0" w:val="nil"/>
                <w:right w:space="0" w:sz="0" w:val="nil"/>
                <w:between w:space="0" w:sz="0" w:val="nil"/>
              </w:pBdr>
              <w:jc w:val="left"/>
              <w:rPr/>
            </w:pPr>
            <w:r w:rsidDel="00000000" w:rsidR="00000000" w:rsidRPr="00000000">
              <w:rPr>
                <w:rtl w:val="0"/>
              </w:rPr>
              <w:t xml:space="preserve">[Isännöivän organisaation virallinen nimi kokonaisuudessaan]</w:t>
            </w:r>
          </w:p>
        </w:tc>
      </w:tr>
      <w:tr>
        <w:trPr>
          <w:cantSplit w:val="0"/>
          <w:tblHeader w:val="0"/>
        </w:trPr>
        <w:tc>
          <w:tcPr/>
          <w:p w:rsidR="00000000" w:rsidDel="00000000" w:rsidP="00000000" w:rsidRDefault="00000000" w:rsidRPr="00000000" w14:paraId="0000001E">
            <w:pPr>
              <w:pBdr>
                <w:top w:space="0" w:sz="0" w:val="nil"/>
                <w:left w:space="0" w:sz="0" w:val="nil"/>
                <w:bottom w:space="0" w:sz="0" w:val="nil"/>
                <w:right w:space="0" w:sz="0" w:val="nil"/>
                <w:between w:space="0" w:sz="0" w:val="nil"/>
              </w:pBdr>
              <w:jc w:val="left"/>
              <w:rPr/>
            </w:pPr>
            <w:r w:rsidDel="00000000" w:rsidR="00000000" w:rsidRPr="00000000">
              <w:rPr>
                <w:rtl w:val="0"/>
              </w:rPr>
              <w:t xml:space="preserve">Osoite:</w:t>
            </w:r>
          </w:p>
        </w:tc>
        <w:tc>
          <w:tcPr/>
          <w:p w:rsidR="00000000" w:rsidDel="00000000" w:rsidP="00000000" w:rsidRDefault="00000000" w:rsidRPr="00000000" w14:paraId="0000001F">
            <w:pPr>
              <w:pBdr>
                <w:top w:space="0" w:sz="0" w:val="nil"/>
                <w:left w:space="0" w:sz="0" w:val="nil"/>
                <w:bottom w:space="0" w:sz="0" w:val="nil"/>
                <w:right w:space="0" w:sz="0" w:val="nil"/>
                <w:between w:space="0" w:sz="0" w:val="nil"/>
              </w:pBdr>
              <w:jc w:val="left"/>
              <w:rPr/>
            </w:pPr>
            <w:r w:rsidDel="00000000" w:rsidR="00000000" w:rsidRPr="00000000">
              <w:rPr>
                <w:rtl w:val="0"/>
              </w:rPr>
              <w:t xml:space="preserve">[Koko osoite, sisältäen maan, kaupungin ja postinumeron]</w:t>
            </w:r>
          </w:p>
        </w:tc>
      </w:tr>
    </w:tbl>
    <w:p w:rsidR="00000000" w:rsidDel="00000000" w:rsidP="00000000" w:rsidRDefault="00000000" w:rsidRPr="00000000" w14:paraId="00000020">
      <w:pPr>
        <w:pStyle w:val="Heading2"/>
        <w:numPr>
          <w:ilvl w:val="1"/>
          <w:numId w:val="2"/>
        </w:numPr>
        <w:ind w:left="576" w:hanging="576"/>
        <w:rPr/>
      </w:pPr>
      <w:r w:rsidDel="00000000" w:rsidR="00000000" w:rsidRPr="00000000">
        <w:rPr>
          <w:rtl w:val="0"/>
        </w:rPr>
        <w:t xml:space="preserve">Tukiorganisaatio</w:t>
      </w:r>
    </w:p>
    <w:tbl>
      <w:tblPr>
        <w:tblStyle w:val="Table5"/>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00"/>
        <w:gridCol w:w="6489"/>
        <w:tblGridChange w:id="0">
          <w:tblGrid>
            <w:gridCol w:w="2300"/>
            <w:gridCol w:w="6489"/>
          </w:tblGrid>
        </w:tblGridChange>
      </w:tblGrid>
      <w:tr>
        <w:trPr>
          <w:cantSplit w:val="0"/>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jc w:val="left"/>
              <w:rPr/>
            </w:pPr>
            <w:r w:rsidDel="00000000" w:rsidR="00000000" w:rsidRPr="00000000">
              <w:rPr>
                <w:rtl w:val="0"/>
              </w:rPr>
              <w:t xml:space="preserve">Organisaation nimi:</w:t>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jc w:val="left"/>
              <w:rPr/>
            </w:pPr>
            <w:r w:rsidDel="00000000" w:rsidR="00000000" w:rsidRPr="00000000">
              <w:rPr>
                <w:rtl w:val="0"/>
              </w:rPr>
              <w:t xml:space="preserve">[Tukiorganisaation virallinen nimi kokonaisuudessaan]</w:t>
            </w:r>
          </w:p>
        </w:tc>
      </w:tr>
      <w:tr>
        <w:trPr>
          <w:cantSplit w:val="0"/>
          <w:tblHeader w:val="0"/>
        </w:trPr>
        <w:tc>
          <w:tcPr/>
          <w:p w:rsidR="00000000" w:rsidDel="00000000" w:rsidP="00000000" w:rsidRDefault="00000000" w:rsidRPr="00000000" w14:paraId="00000023">
            <w:pPr>
              <w:pBdr>
                <w:top w:space="0" w:sz="0" w:val="nil"/>
                <w:left w:space="0" w:sz="0" w:val="nil"/>
                <w:bottom w:space="0" w:sz="0" w:val="nil"/>
                <w:right w:space="0" w:sz="0" w:val="nil"/>
                <w:between w:space="0" w:sz="0" w:val="nil"/>
              </w:pBdr>
              <w:jc w:val="left"/>
              <w:rPr/>
            </w:pPr>
            <w:r w:rsidDel="00000000" w:rsidR="00000000" w:rsidRPr="00000000">
              <w:rPr>
                <w:rtl w:val="0"/>
              </w:rPr>
              <w:t xml:space="preserve">Osoite:</w:t>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jc w:val="left"/>
              <w:rPr/>
            </w:pPr>
            <w:r w:rsidDel="00000000" w:rsidR="00000000" w:rsidRPr="00000000">
              <w:rPr>
                <w:rtl w:val="0"/>
              </w:rPr>
              <w:t xml:space="preserve">[Koko osoite, sisältäen maan, kaupungin ja postinumeron]</w:t>
            </w:r>
          </w:p>
        </w:tc>
      </w:tr>
    </w:tbl>
    <w:p w:rsidR="00000000" w:rsidDel="00000000" w:rsidP="00000000" w:rsidRDefault="00000000" w:rsidRPr="00000000" w14:paraId="00000025">
      <w:pPr>
        <w:pStyle w:val="Heading1"/>
        <w:numPr>
          <w:ilvl w:val="0"/>
          <w:numId w:val="2"/>
        </w:numPr>
        <w:ind w:left="432" w:hanging="432"/>
        <w:rPr/>
      </w:pPr>
      <w:r w:rsidDel="00000000" w:rsidR="00000000" w:rsidRPr="00000000">
        <w:rPr>
          <w:rtl w:val="0"/>
        </w:rPr>
        <w:t xml:space="preserve">Oppimisympäristö</w:t>
      </w:r>
    </w:p>
    <w:tbl>
      <w:tblPr>
        <w:tblStyle w:val="Table6"/>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5954"/>
        <w:tblGridChange w:id="0">
          <w:tblGrid>
            <w:gridCol w:w="2835"/>
            <w:gridCol w:w="5954"/>
          </w:tblGrid>
        </w:tblGridChange>
      </w:tblGrid>
      <w:tr>
        <w:trPr>
          <w:cantSplit w:val="0"/>
          <w:tblHeader w:val="0"/>
        </w:trPr>
        <w:tc>
          <w:tcPr>
            <w:gridSpan w:val="2"/>
            <w:vAlign w:val="center"/>
          </w:tcPr>
          <w:p w:rsidR="00000000" w:rsidDel="00000000" w:rsidP="00000000" w:rsidRDefault="00000000" w:rsidRPr="00000000" w14:paraId="00000026">
            <w:pPr>
              <w:pBdr>
                <w:top w:space="0" w:sz="0" w:val="nil"/>
                <w:left w:space="0" w:sz="0" w:val="nil"/>
                <w:bottom w:space="0" w:sz="0" w:val="nil"/>
                <w:right w:space="0" w:sz="0" w:val="nil"/>
                <w:between w:space="0" w:sz="0" w:val="nil"/>
              </w:pBdr>
              <w:jc w:val="left"/>
              <w:rPr/>
            </w:pPr>
            <w:r w:rsidDel="00000000" w:rsidR="00000000" w:rsidRPr="00000000">
              <w:rPr>
                <w:rtl w:val="0"/>
              </w:rPr>
              <w:t xml:space="preserve">Lähettävän organisaation oppimisympäristössä osallistuja on tällä hetkellä kirjoilla:</w:t>
            </w:r>
          </w:p>
        </w:tc>
      </w:tr>
      <w:tr>
        <w:trPr>
          <w:cantSplit w:val="0"/>
          <w:tblHeader w:val="0"/>
        </w:trPr>
        <w:tc>
          <w:tcPr>
            <w:vAlign w:val="center"/>
          </w:tcPr>
          <w:p w:rsidR="00000000" w:rsidDel="00000000" w:rsidP="00000000" w:rsidRDefault="00000000" w:rsidRPr="00000000" w14:paraId="00000028">
            <w:pPr>
              <w:pBdr>
                <w:top w:space="0" w:sz="0" w:val="nil"/>
                <w:left w:space="0" w:sz="0" w:val="nil"/>
                <w:bottom w:space="0" w:sz="0" w:val="nil"/>
                <w:right w:space="0" w:sz="0" w:val="nil"/>
                <w:between w:space="0" w:sz="0" w:val="nil"/>
              </w:pBdr>
              <w:jc w:val="left"/>
              <w:rPr/>
            </w:pPr>
            <w:r w:rsidDel="00000000" w:rsidR="00000000" w:rsidRPr="00000000">
              <w:rPr>
                <w:rtl w:val="0"/>
              </w:rPr>
              <w:t xml:space="preserve">Koulutusohjelman / ammatin nimi:</w:t>
            </w:r>
          </w:p>
        </w:tc>
        <w:tc>
          <w:tcPr>
            <w:vAlign w:val="center"/>
          </w:tcPr>
          <w:p w:rsidR="00000000" w:rsidDel="00000000" w:rsidP="00000000" w:rsidRDefault="00000000" w:rsidRPr="00000000" w14:paraId="00000029">
            <w:pPr>
              <w:pBdr>
                <w:top w:space="0" w:sz="0" w:val="nil"/>
                <w:left w:space="0" w:sz="0" w:val="nil"/>
                <w:bottom w:space="0" w:sz="0" w:val="nil"/>
                <w:right w:space="0" w:sz="0" w:val="nil"/>
                <w:between w:space="0" w:sz="0" w:val="nil"/>
              </w:pBdr>
              <w:jc w:val="left"/>
              <w:rPr/>
            </w:pPr>
            <w:r w:rsidDel="00000000" w:rsidR="00000000" w:rsidRPr="00000000">
              <w:rPr>
                <w:rtl w:val="0"/>
              </w:rPr>
              <w:t xml:space="preserve">Valokuvaus- ja multimedia teknikko</w:t>
            </w:r>
          </w:p>
        </w:tc>
      </w:tr>
      <w:tr>
        <w:trPr>
          <w:cantSplit w:val="0"/>
          <w:tblHeader w:val="0"/>
        </w:trPr>
        <w:tc>
          <w:tcPr>
            <w:vAlign w:val="center"/>
          </w:tcPr>
          <w:p w:rsidR="00000000" w:rsidDel="00000000" w:rsidP="00000000" w:rsidRDefault="00000000" w:rsidRPr="00000000" w14:paraId="0000002A">
            <w:pPr>
              <w:pBdr>
                <w:top w:space="0" w:sz="0" w:val="nil"/>
                <w:left w:space="0" w:sz="0" w:val="nil"/>
                <w:bottom w:space="0" w:sz="0" w:val="nil"/>
                <w:right w:space="0" w:sz="0" w:val="nil"/>
                <w:between w:space="0" w:sz="0" w:val="nil"/>
              </w:pBdr>
              <w:jc w:val="left"/>
              <w:rPr/>
            </w:pPr>
            <w:r w:rsidDel="00000000" w:rsidR="00000000" w:rsidRPr="00000000">
              <w:rPr>
                <w:rtl w:val="0"/>
              </w:rPr>
              <w:t xml:space="preserve">Kouluvuosi/Luokka:</w:t>
            </w:r>
          </w:p>
        </w:tc>
        <w:tc>
          <w:tcPr>
            <w:vAlign w:val="center"/>
          </w:tcPr>
          <w:p w:rsidR="00000000" w:rsidDel="00000000" w:rsidP="00000000" w:rsidRDefault="00000000" w:rsidRPr="00000000" w14:paraId="0000002B">
            <w:pPr>
              <w:pBdr>
                <w:top w:space="0" w:sz="0" w:val="nil"/>
                <w:left w:space="0" w:sz="0" w:val="nil"/>
                <w:bottom w:space="0" w:sz="0" w:val="nil"/>
                <w:right w:space="0" w:sz="0" w:val="nil"/>
                <w:between w:space="0" w:sz="0" w:val="nil"/>
              </w:pBdr>
              <w:jc w:val="left"/>
              <w:rPr/>
            </w:pPr>
            <w:r w:rsidDel="00000000" w:rsidR="00000000" w:rsidRPr="00000000">
              <w:rPr>
                <w:rtl w:val="0"/>
              </w:rPr>
              <w:t xml:space="preserve">20XX/20XX</w:t>
            </w:r>
          </w:p>
        </w:tc>
      </w:tr>
      <w:tr>
        <w:trPr>
          <w:cantSplit w:val="0"/>
          <w:tblHeader w:val="0"/>
        </w:trPr>
        <w:tc>
          <w:tcPr>
            <w:vAlign w:val="center"/>
          </w:tcPr>
          <w:p w:rsidR="00000000" w:rsidDel="00000000" w:rsidP="00000000" w:rsidRDefault="00000000" w:rsidRPr="00000000" w14:paraId="0000002C">
            <w:pPr>
              <w:pBdr>
                <w:top w:space="0" w:sz="0" w:val="nil"/>
                <w:left w:space="0" w:sz="0" w:val="nil"/>
                <w:bottom w:space="0" w:sz="0" w:val="nil"/>
                <w:right w:space="0" w:sz="0" w:val="nil"/>
                <w:between w:space="0" w:sz="0" w:val="nil"/>
              </w:pBdr>
              <w:jc w:val="left"/>
              <w:rPr/>
            </w:pPr>
            <w:r w:rsidDel="00000000" w:rsidR="00000000" w:rsidRPr="00000000">
              <w:rPr>
                <w:rtl w:val="0"/>
              </w:rPr>
              <w:t xml:space="preserve">Eurooppalaisen tutkintojen viitekehyksen taso</w:t>
            </w:r>
          </w:p>
        </w:tc>
        <w:tc>
          <w:tcPr>
            <w:vAlign w:val="center"/>
          </w:tcPr>
          <w:p w:rsidR="00000000" w:rsidDel="00000000" w:rsidP="00000000" w:rsidRDefault="00000000" w:rsidRPr="00000000" w14:paraId="0000002D">
            <w:pPr>
              <w:pBdr>
                <w:top w:space="0" w:sz="0" w:val="nil"/>
                <w:left w:space="0" w:sz="0" w:val="nil"/>
                <w:bottom w:space="0" w:sz="0" w:val="nil"/>
                <w:right w:space="0" w:sz="0" w:val="nil"/>
                <w:between w:space="0" w:sz="0" w:val="nil"/>
              </w:pBdr>
              <w:jc w:val="left"/>
              <w:rPr/>
            </w:pPr>
            <w:r w:rsidDel="00000000" w:rsidR="00000000" w:rsidRPr="00000000">
              <w:rPr>
                <w:rtl w:val="0"/>
              </w:rPr>
              <w:t xml:space="preserve">EQF taso 4</w:t>
            </w:r>
          </w:p>
        </w:tc>
      </w:tr>
    </w:tbl>
    <w:p w:rsidR="00000000" w:rsidDel="00000000" w:rsidP="00000000" w:rsidRDefault="00000000" w:rsidRPr="00000000" w14:paraId="0000002E">
      <w:pPr>
        <w:jc w:val="left"/>
        <w:rPr>
          <w:b w:val="1"/>
        </w:rPr>
      </w:pPr>
      <w:r w:rsidDel="00000000" w:rsidR="00000000" w:rsidRPr="00000000">
        <w:rPr>
          <w:rtl w:val="0"/>
        </w:rPr>
      </w:r>
    </w:p>
    <w:p w:rsidR="00000000" w:rsidDel="00000000" w:rsidP="00000000" w:rsidRDefault="00000000" w:rsidRPr="00000000" w14:paraId="0000002F">
      <w:pPr>
        <w:pStyle w:val="Heading1"/>
        <w:numPr>
          <w:ilvl w:val="0"/>
          <w:numId w:val="2"/>
        </w:numPr>
        <w:ind w:left="432" w:hanging="432"/>
        <w:rPr/>
      </w:pPr>
      <w:r w:rsidDel="00000000" w:rsidR="00000000" w:rsidRPr="00000000">
        <w:rPr>
          <w:rtl w:val="0"/>
        </w:rPr>
        <w:t xml:space="preserve">Oppimistulokset</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240" w:before="240" w:lineRule="auto"/>
        <w:rPr/>
      </w:pPr>
      <w:r w:rsidDel="00000000" w:rsidR="00000000" w:rsidRPr="00000000">
        <w:rPr>
          <w:rtl w:val="0"/>
        </w:rPr>
        <w:t xml:space="preserve">Osapuolet ovat sopineet, että seuraavat oppimistulokset tulisi saavuttaa kansainvälisen liikkuvuuden aikana:</w:t>
      </w:r>
    </w:p>
    <w:tbl>
      <w:tblPr>
        <w:tblStyle w:val="Table7"/>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521"/>
        <w:tblGridChange w:id="0">
          <w:tblGrid>
            <w:gridCol w:w="2268"/>
            <w:gridCol w:w="6521"/>
          </w:tblGrid>
        </w:tblGridChange>
      </w:tblGrid>
      <w:tr>
        <w:trPr>
          <w:cantSplit w:val="0"/>
          <w:tblHeader w:val="0"/>
        </w:trPr>
        <w:tc>
          <w:tcPr>
            <w:gridSpan w:val="2"/>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jc w:val="left"/>
              <w:rPr>
                <w:b w:val="1"/>
              </w:rPr>
            </w:pPr>
            <w:r w:rsidDel="00000000" w:rsidR="00000000" w:rsidRPr="00000000">
              <w:rPr>
                <w:b w:val="1"/>
                <w:rtl w:val="0"/>
              </w:rPr>
              <w:t xml:space="preserve">Tulos 1: Noudattaa työturvallisuuden, paloturvallisuuden, ympäristönsuojelun ja ergonomian periaatteita</w:t>
            </w:r>
          </w:p>
        </w:tc>
      </w:tr>
      <w:tr>
        <w:trPr>
          <w:cantSplit w:val="0"/>
          <w:tblHeader w:val="0"/>
        </w:trPr>
        <w:tc>
          <w:tcPr>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jc w:val="left"/>
              <w:rPr/>
            </w:pPr>
            <w:r w:rsidDel="00000000" w:rsidR="00000000" w:rsidRPr="00000000">
              <w:rPr>
                <w:rtl w:val="0"/>
              </w:rPr>
              <w:t xml:space="preserve">Asiaankuuluva aihe, taito tai pätevyys:</w:t>
            </w:r>
          </w:p>
        </w:tc>
        <w:tc>
          <w:tcPr>
            <w:vAlign w:val="center"/>
          </w:tcPr>
          <w:p w:rsidR="00000000" w:rsidDel="00000000" w:rsidP="00000000" w:rsidRDefault="00000000" w:rsidRPr="00000000" w14:paraId="00000034">
            <w:pPr>
              <w:pBdr>
                <w:top w:space="0" w:sz="0" w:val="nil"/>
                <w:left w:space="0" w:sz="0" w:val="nil"/>
                <w:bottom w:space="0" w:sz="0" w:val="nil"/>
                <w:right w:space="0" w:sz="0" w:val="nil"/>
                <w:between w:space="0" w:sz="0" w:val="nil"/>
              </w:pBdr>
              <w:jc w:val="left"/>
              <w:rPr/>
            </w:pPr>
            <w:r w:rsidDel="00000000" w:rsidR="00000000" w:rsidRPr="00000000">
              <w:rPr>
                <w:rtl w:val="0"/>
              </w:rPr>
              <w:t xml:space="preserve">Ammatillinen työturvallisuus</w:t>
            </w:r>
          </w:p>
        </w:tc>
      </w:tr>
      <w:tr>
        <w:trPr>
          <w:cantSplit w:val="0"/>
          <w:tblHeader w:val="0"/>
        </w:trPr>
        <w:tc>
          <w:tcPr>
            <w:vAlign w:val="center"/>
          </w:tcPr>
          <w:p w:rsidR="00000000" w:rsidDel="00000000" w:rsidP="00000000" w:rsidRDefault="00000000" w:rsidRPr="00000000" w14:paraId="00000035">
            <w:pPr>
              <w:pBdr>
                <w:top w:space="0" w:sz="0" w:val="nil"/>
                <w:left w:space="0" w:sz="0" w:val="nil"/>
                <w:bottom w:space="0" w:sz="0" w:val="nil"/>
                <w:right w:space="0" w:sz="0" w:val="nil"/>
                <w:between w:space="0" w:sz="0" w:val="nil"/>
              </w:pBdr>
              <w:jc w:val="left"/>
              <w:rPr/>
            </w:pPr>
            <w:r w:rsidDel="00000000" w:rsidR="00000000" w:rsidRPr="00000000">
              <w:rPr>
                <w:rtl w:val="0"/>
              </w:rPr>
              <w:t xml:space="preserve">Kuvaus:</w:t>
            </w:r>
          </w:p>
        </w:tc>
        <w:tc>
          <w:tcP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76" w:lineRule="auto"/>
              <w:ind w:left="160" w:firstLine="0"/>
              <w:jc w:val="left"/>
              <w:rPr>
                <w:color w:val="000000"/>
              </w:rPr>
            </w:pPr>
            <w:r w:rsidDel="00000000" w:rsidR="00000000" w:rsidRPr="00000000">
              <w:rPr>
                <w:color w:val="000000"/>
                <w:rtl w:val="0"/>
              </w:rPr>
              <w:t xml:space="preserve">Osallistuja:</w:t>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spacing w:line="276" w:lineRule="auto"/>
              <w:ind w:left="520" w:hanging="360"/>
              <w:jc w:val="left"/>
              <w:rPr>
                <w:color w:val="000000"/>
              </w:rPr>
            </w:pPr>
            <w:r w:rsidDel="00000000" w:rsidR="00000000" w:rsidRPr="00000000">
              <w:rPr>
                <w:color w:val="000000"/>
                <w:rtl w:val="0"/>
              </w:rPr>
              <w:t xml:space="preserve">käyttää ammattisanastoa liittyen työturvallisuuteen, paloturvallisuuteen ja ympäristönsuojeluun</w:t>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spacing w:line="276" w:lineRule="auto"/>
              <w:ind w:left="520" w:hanging="360"/>
              <w:jc w:val="left"/>
              <w:rPr>
                <w:color w:val="000000"/>
              </w:rPr>
            </w:pPr>
            <w:r w:rsidDel="00000000" w:rsidR="00000000" w:rsidRPr="00000000">
              <w:rPr>
                <w:color w:val="000000"/>
                <w:rtl w:val="0"/>
              </w:rPr>
              <w:t xml:space="preserve">järjestää työpaikan työturvallisuus-, ergonomia-, paloturvallisuus- ja ympäristönsuojelumääräysten mukaisesti</w:t>
            </w:r>
          </w:p>
          <w:p w:rsidR="00000000" w:rsidDel="00000000" w:rsidP="00000000" w:rsidRDefault="00000000" w:rsidRPr="00000000" w14:paraId="00000039">
            <w:pPr>
              <w:numPr>
                <w:ilvl w:val="0"/>
                <w:numId w:val="3"/>
              </w:numPr>
              <w:pBdr>
                <w:top w:space="0" w:sz="0" w:val="nil"/>
                <w:left w:space="0" w:sz="0" w:val="nil"/>
                <w:bottom w:space="0" w:sz="0" w:val="nil"/>
                <w:right w:space="0" w:sz="0" w:val="nil"/>
                <w:between w:space="0" w:sz="0" w:val="nil"/>
              </w:pBdr>
              <w:spacing w:line="276" w:lineRule="auto"/>
              <w:ind w:left="520" w:hanging="360"/>
              <w:jc w:val="left"/>
              <w:rPr>
                <w:color w:val="000000"/>
              </w:rPr>
            </w:pPr>
            <w:r w:rsidDel="00000000" w:rsidR="00000000" w:rsidRPr="00000000">
              <w:rPr>
                <w:color w:val="000000"/>
                <w:rtl w:val="0"/>
              </w:rPr>
              <w:t xml:space="preserve">järjestää työn tarvittavan terveys- ja hengensuojelutason turvaamiseksi työympäristön vaaroja vastaan</w:t>
            </w:r>
          </w:p>
          <w:p w:rsidR="00000000" w:rsidDel="00000000" w:rsidP="00000000" w:rsidRDefault="00000000" w:rsidRPr="00000000" w14:paraId="0000003A">
            <w:pPr>
              <w:numPr>
                <w:ilvl w:val="0"/>
                <w:numId w:val="3"/>
              </w:numPr>
              <w:pBdr>
                <w:top w:space="0" w:sz="0" w:val="nil"/>
                <w:left w:space="0" w:sz="0" w:val="nil"/>
                <w:bottom w:space="0" w:sz="0" w:val="nil"/>
                <w:right w:space="0" w:sz="0" w:val="nil"/>
                <w:between w:space="0" w:sz="0" w:val="nil"/>
              </w:pBdr>
              <w:spacing w:line="276" w:lineRule="auto"/>
              <w:ind w:left="520" w:hanging="360"/>
              <w:jc w:val="left"/>
              <w:rPr>
                <w:color w:val="000000"/>
              </w:rPr>
            </w:pPr>
            <w:r w:rsidDel="00000000" w:rsidR="00000000" w:rsidRPr="00000000">
              <w:rPr>
                <w:color w:val="000000"/>
                <w:rtl w:val="0"/>
              </w:rPr>
              <w:t xml:space="preserve">kuvaa paloturvallisuuden periaatteet</w:t>
            </w:r>
          </w:p>
          <w:p w:rsidR="00000000" w:rsidDel="00000000" w:rsidP="00000000" w:rsidRDefault="00000000" w:rsidRPr="00000000" w14:paraId="0000003B">
            <w:pPr>
              <w:numPr>
                <w:ilvl w:val="0"/>
                <w:numId w:val="3"/>
              </w:numPr>
              <w:pBdr>
                <w:top w:space="0" w:sz="0" w:val="nil"/>
                <w:left w:space="0" w:sz="0" w:val="nil"/>
                <w:bottom w:space="0" w:sz="0" w:val="nil"/>
                <w:right w:space="0" w:sz="0" w:val="nil"/>
                <w:between w:space="0" w:sz="0" w:val="nil"/>
              </w:pBdr>
              <w:spacing w:line="276" w:lineRule="auto"/>
              <w:ind w:left="520" w:hanging="360"/>
              <w:jc w:val="left"/>
              <w:rPr>
                <w:color w:val="000000"/>
              </w:rPr>
            </w:pPr>
            <w:r w:rsidDel="00000000" w:rsidR="00000000" w:rsidRPr="00000000">
              <w:rPr>
                <w:color w:val="000000"/>
                <w:rtl w:val="0"/>
              </w:rPr>
              <w:t xml:space="preserve">tunnistaa paloturvallisuuteen liittyvät informaatiomerkit</w:t>
            </w:r>
          </w:p>
          <w:p w:rsidR="00000000" w:rsidDel="00000000" w:rsidP="00000000" w:rsidRDefault="00000000" w:rsidRPr="00000000" w14:paraId="0000003C">
            <w:pPr>
              <w:numPr>
                <w:ilvl w:val="0"/>
                <w:numId w:val="3"/>
              </w:numPr>
              <w:pBdr>
                <w:top w:space="0" w:sz="0" w:val="nil"/>
                <w:left w:space="0" w:sz="0" w:val="nil"/>
                <w:bottom w:space="0" w:sz="0" w:val="nil"/>
                <w:right w:space="0" w:sz="0" w:val="nil"/>
                <w:between w:space="0" w:sz="0" w:val="nil"/>
              </w:pBdr>
              <w:spacing w:line="276" w:lineRule="auto"/>
              <w:ind w:left="520" w:hanging="360"/>
              <w:jc w:val="left"/>
              <w:rPr>
                <w:color w:val="000000"/>
              </w:rPr>
            </w:pPr>
            <w:r w:rsidDel="00000000" w:rsidR="00000000" w:rsidRPr="00000000">
              <w:rPr>
                <w:color w:val="000000"/>
                <w:rtl w:val="0"/>
              </w:rPr>
              <w:t xml:space="preserve">käyttää yhteisiä yksilönsuojatoimenpiteitä suorittaessaan ammatillisia tehtäviä</w:t>
            </w:r>
          </w:p>
          <w:p w:rsidR="00000000" w:rsidDel="00000000" w:rsidP="00000000" w:rsidRDefault="00000000" w:rsidRPr="00000000" w14:paraId="0000003D">
            <w:pPr>
              <w:numPr>
                <w:ilvl w:val="0"/>
                <w:numId w:val="3"/>
              </w:numPr>
              <w:pBdr>
                <w:top w:space="0" w:sz="0" w:val="nil"/>
                <w:left w:space="0" w:sz="0" w:val="nil"/>
                <w:bottom w:space="0" w:sz="0" w:val="nil"/>
                <w:right w:space="0" w:sz="0" w:val="nil"/>
                <w:between w:space="0" w:sz="0" w:val="nil"/>
              </w:pBdr>
              <w:spacing w:line="276" w:lineRule="auto"/>
              <w:ind w:left="520" w:hanging="360"/>
              <w:jc w:val="left"/>
              <w:rPr>
                <w:color w:val="000000"/>
              </w:rPr>
            </w:pPr>
            <w:r w:rsidDel="00000000" w:rsidR="00000000" w:rsidRPr="00000000">
              <w:rPr>
                <w:color w:val="000000"/>
                <w:rtl w:val="0"/>
              </w:rPr>
              <w:t xml:space="preserve">käyttää teknisten laitteiden käsikirjaa suorittaessaan ammatillisia tehtäviä</w:t>
            </w:r>
          </w:p>
        </w:tc>
      </w:tr>
    </w:tbl>
    <w:p w:rsidR="00000000" w:rsidDel="00000000" w:rsidP="00000000" w:rsidRDefault="00000000" w:rsidRPr="00000000" w14:paraId="0000003E">
      <w:pPr>
        <w:rPr/>
      </w:pPr>
      <w:r w:rsidDel="00000000" w:rsidR="00000000" w:rsidRPr="00000000">
        <w:rPr>
          <w:rtl w:val="0"/>
        </w:rPr>
      </w:r>
    </w:p>
    <w:tbl>
      <w:tblPr>
        <w:tblStyle w:val="Table8"/>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521"/>
        <w:tblGridChange w:id="0">
          <w:tblGrid>
            <w:gridCol w:w="2268"/>
            <w:gridCol w:w="6521"/>
          </w:tblGrid>
        </w:tblGridChange>
      </w:tblGrid>
      <w:tr>
        <w:trPr>
          <w:cantSplit w:val="0"/>
          <w:tblHeader w:val="0"/>
        </w:trPr>
        <w:tc>
          <w:tcPr>
            <w:gridSpan w:val="2"/>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jc w:val="left"/>
              <w:rPr>
                <w:b w:val="1"/>
              </w:rPr>
            </w:pPr>
            <w:r w:rsidDel="00000000" w:rsidR="00000000" w:rsidRPr="00000000">
              <w:rPr>
                <w:b w:val="1"/>
                <w:rtl w:val="0"/>
              </w:rPr>
              <w:t xml:space="preserve">Tulos 2: Suunnittelee valokuvaustöitä</w:t>
            </w:r>
          </w:p>
        </w:tc>
      </w:tr>
      <w:tr>
        <w:trPr>
          <w:cantSplit w:val="0"/>
          <w:tblHeader w:val="0"/>
        </w:trPr>
        <w:tc>
          <w:tcPr>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jc w:val="left"/>
              <w:rPr/>
            </w:pPr>
            <w:r w:rsidDel="00000000" w:rsidR="00000000" w:rsidRPr="00000000">
              <w:rPr>
                <w:rtl w:val="0"/>
              </w:rPr>
              <w:t xml:space="preserve">Asiaankuuluva aihe, taito tai pätevyys:</w:t>
            </w:r>
          </w:p>
        </w:tc>
        <w:tc>
          <w:tcPr>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jc w:val="left"/>
              <w:rPr/>
            </w:pPr>
            <w:r w:rsidDel="00000000" w:rsidR="00000000" w:rsidRPr="00000000">
              <w:rPr>
                <w:rtl w:val="0"/>
              </w:rPr>
              <w:t xml:space="preserve">Valokuvaustyöt</w:t>
            </w:r>
          </w:p>
        </w:tc>
      </w:tr>
      <w:tr>
        <w:trPr>
          <w:cantSplit w:val="0"/>
          <w:trHeight w:val="13" w:hRule="atLeast"/>
          <w:tblHeader w:val="0"/>
        </w:trPr>
        <w:tc>
          <w:tcPr>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jc w:val="left"/>
              <w:rPr/>
            </w:pPr>
            <w:r w:rsidDel="00000000" w:rsidR="00000000" w:rsidRPr="00000000">
              <w:rPr>
                <w:rtl w:val="0"/>
              </w:rPr>
              <w:t xml:space="preserve">Kuvaus:</w:t>
            </w:r>
          </w:p>
        </w:tc>
        <w:tc>
          <w:tcPr>
            <w:vAlign w:val="center"/>
          </w:tcPr>
          <w:p w:rsidR="00000000" w:rsidDel="00000000" w:rsidP="00000000" w:rsidRDefault="00000000" w:rsidRPr="00000000" w14:paraId="00000044">
            <w:pPr>
              <w:spacing w:line="276" w:lineRule="auto"/>
              <w:rPr>
                <w:color w:val="000000"/>
              </w:rPr>
            </w:pPr>
            <w:r w:rsidDel="00000000" w:rsidR="00000000" w:rsidRPr="00000000">
              <w:rPr>
                <w:color w:val="000000"/>
                <w:rtl w:val="0"/>
              </w:rPr>
              <w:t xml:space="preserve">Osallistuja:</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luokittelee kuvauksessa käytettävät laitteet ja laitteet</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määrittelee suunnitellun valokuvaustekniikan tyypin</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päättää valokuvauksessa tarvittavan valokuvamateriaalin tyypin</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valitsee valokuvatarvikkeet</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laatii suunniteltujen valokuvatöiden dokumentaation</w:t>
            </w:r>
          </w:p>
        </w:tc>
      </w:tr>
    </w:tbl>
    <w:p w:rsidR="00000000" w:rsidDel="00000000" w:rsidP="00000000" w:rsidRDefault="00000000" w:rsidRPr="00000000" w14:paraId="0000004A">
      <w:pPr>
        <w:rPr/>
      </w:pPr>
      <w:r w:rsidDel="00000000" w:rsidR="00000000" w:rsidRPr="00000000">
        <w:rPr>
          <w:rtl w:val="0"/>
        </w:rPr>
      </w:r>
    </w:p>
    <w:tbl>
      <w:tblPr>
        <w:tblStyle w:val="Table9"/>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521"/>
        <w:tblGridChange w:id="0">
          <w:tblGrid>
            <w:gridCol w:w="2268"/>
            <w:gridCol w:w="6521"/>
          </w:tblGrid>
        </w:tblGridChange>
      </w:tblGrid>
      <w:tr>
        <w:trPr>
          <w:cantSplit w:val="0"/>
          <w:tblHeader w:val="0"/>
        </w:trPr>
        <w:tc>
          <w:tcPr>
            <w:gridSpan w:val="2"/>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jc w:val="left"/>
              <w:rPr>
                <w:b w:val="1"/>
              </w:rPr>
            </w:pPr>
            <w:r w:rsidDel="00000000" w:rsidR="00000000" w:rsidRPr="00000000">
              <w:rPr>
                <w:b w:val="1"/>
                <w:rtl w:val="0"/>
              </w:rPr>
              <w:t xml:space="preserve">Tulos 3: Järjestää valokuvauksen lavastuksen</w:t>
            </w:r>
          </w:p>
        </w:tc>
      </w:tr>
      <w:tr>
        <w:trPr>
          <w:cantSplit w:val="0"/>
          <w:tblHeader w:val="0"/>
        </w:trPr>
        <w:tc>
          <w:tcPr>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jc w:val="left"/>
              <w:rPr/>
            </w:pPr>
            <w:r w:rsidDel="00000000" w:rsidR="00000000" w:rsidRPr="00000000">
              <w:rPr>
                <w:rtl w:val="0"/>
              </w:rPr>
              <w:t xml:space="preserve">Asiaankuuluva aihe, taito tai pätevyys:</w:t>
            </w:r>
          </w:p>
        </w:tc>
        <w:tc>
          <w:tcPr>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jc w:val="left"/>
              <w:rPr/>
            </w:pPr>
            <w:r w:rsidDel="00000000" w:rsidR="00000000" w:rsidRPr="00000000">
              <w:rPr>
                <w:rtl w:val="0"/>
              </w:rPr>
              <w:t xml:space="preserve">Valokuvauksen lavastus</w:t>
            </w:r>
          </w:p>
        </w:tc>
      </w:tr>
      <w:tr>
        <w:trPr>
          <w:cantSplit w:val="0"/>
          <w:tblHeader w:val="0"/>
        </w:trPr>
        <w:tc>
          <w:tcPr>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jc w:val="left"/>
              <w:rPr/>
            </w:pPr>
            <w:r w:rsidDel="00000000" w:rsidR="00000000" w:rsidRPr="00000000">
              <w:rPr>
                <w:rtl w:val="0"/>
              </w:rPr>
              <w:t xml:space="preserve">Kuvaus:</w:t>
            </w:r>
          </w:p>
        </w:tc>
        <w:tc>
          <w:tcPr>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Osallistuja:</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valitsee paikan valokuvausta varten</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soveltaa sommittelun ja estetiikan periaatteita valokuvauksen lavastuksessa</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määrittelee valokuvan kehyksen ja kuvaussuunnitelmat</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järjestää valokuvauslaitteet lavastuksessa</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suorittaa toimet valokuvaustarvikkeiden ja apulaitteiden kokoonpanoon liittyen</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järjestää valaistuslaitteet valokuvauksen lavastuksessa</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mittaa valaistusta</w:t>
            </w:r>
          </w:p>
        </w:tc>
      </w:tr>
    </w:tbl>
    <w:p w:rsidR="00000000" w:rsidDel="00000000" w:rsidP="00000000" w:rsidRDefault="00000000" w:rsidRPr="00000000" w14:paraId="00000058">
      <w:pPr>
        <w:rPr/>
      </w:pPr>
      <w:r w:rsidDel="00000000" w:rsidR="00000000" w:rsidRPr="00000000">
        <w:rPr>
          <w:rtl w:val="0"/>
        </w:rPr>
      </w:r>
    </w:p>
    <w:tbl>
      <w:tblPr>
        <w:tblStyle w:val="Table10"/>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521"/>
        <w:tblGridChange w:id="0">
          <w:tblGrid>
            <w:gridCol w:w="2268"/>
            <w:gridCol w:w="6521"/>
          </w:tblGrid>
        </w:tblGridChange>
      </w:tblGrid>
      <w:tr>
        <w:trPr>
          <w:cantSplit w:val="0"/>
          <w:tblHeader w:val="0"/>
        </w:trPr>
        <w:tc>
          <w:tcPr>
            <w:gridSpan w:val="2"/>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jc w:val="left"/>
              <w:rPr>
                <w:b w:val="1"/>
              </w:rPr>
            </w:pPr>
            <w:r w:rsidDel="00000000" w:rsidR="00000000" w:rsidRPr="00000000">
              <w:rPr>
                <w:b w:val="1"/>
                <w:rtl w:val="0"/>
              </w:rPr>
              <w:t xml:space="preserve">Tulos 4: Suorittaa valokuvaustyön ja kuvien tallennuksen</w:t>
            </w:r>
          </w:p>
        </w:tc>
      </w:tr>
      <w:tr>
        <w:trPr>
          <w:cantSplit w:val="0"/>
          <w:tblHeader w:val="0"/>
        </w:trPr>
        <w:tc>
          <w:tcPr>
            <w:vAlign w:val="center"/>
          </w:tcPr>
          <w:p w:rsidR="00000000" w:rsidDel="00000000" w:rsidP="00000000" w:rsidRDefault="00000000" w:rsidRPr="00000000" w14:paraId="0000005B">
            <w:pPr>
              <w:pBdr>
                <w:top w:space="0" w:sz="0" w:val="nil"/>
                <w:left w:space="0" w:sz="0" w:val="nil"/>
                <w:bottom w:space="0" w:sz="0" w:val="nil"/>
                <w:right w:space="0" w:sz="0" w:val="nil"/>
                <w:between w:space="0" w:sz="0" w:val="nil"/>
              </w:pBdr>
              <w:jc w:val="left"/>
              <w:rPr/>
            </w:pPr>
            <w:r w:rsidDel="00000000" w:rsidR="00000000" w:rsidRPr="00000000">
              <w:rPr>
                <w:rtl w:val="0"/>
              </w:rPr>
              <w:t xml:space="preserve">Asiaankuuluva aihe, taito tai pätevyys:</w:t>
            </w:r>
          </w:p>
        </w:tc>
        <w:tc>
          <w:tcPr>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jc w:val="left"/>
              <w:rPr/>
            </w:pPr>
            <w:r w:rsidDel="00000000" w:rsidR="00000000" w:rsidRPr="00000000">
              <w:rPr>
                <w:rtl w:val="0"/>
              </w:rPr>
              <w:t xml:space="preserve">Kuvan rekisteröinti</w:t>
            </w:r>
          </w:p>
        </w:tc>
      </w:tr>
      <w:tr>
        <w:trPr>
          <w:cantSplit w:val="0"/>
          <w:trHeight w:val="13" w:hRule="atLeast"/>
          <w:tblHeader w:val="0"/>
        </w:trPr>
        <w:tc>
          <w:tcPr>
            <w:vAlign w:val="center"/>
          </w:tcPr>
          <w:p w:rsidR="00000000" w:rsidDel="00000000" w:rsidP="00000000" w:rsidRDefault="00000000" w:rsidRPr="00000000" w14:paraId="0000005D">
            <w:pPr>
              <w:pBdr>
                <w:top w:space="0" w:sz="0" w:val="nil"/>
                <w:left w:space="0" w:sz="0" w:val="nil"/>
                <w:bottom w:space="0" w:sz="0" w:val="nil"/>
                <w:right w:space="0" w:sz="0" w:val="nil"/>
                <w:between w:space="0" w:sz="0" w:val="nil"/>
              </w:pBdr>
              <w:jc w:val="left"/>
              <w:rPr/>
            </w:pPr>
            <w:r w:rsidDel="00000000" w:rsidR="00000000" w:rsidRPr="00000000">
              <w:rPr>
                <w:rtl w:val="0"/>
              </w:rPr>
              <w:t xml:space="preserve">Kuvaus:</w:t>
            </w:r>
          </w:p>
        </w:tc>
        <w:tc>
          <w:tcPr>
            <w:vAlign w:val="center"/>
          </w:tcPr>
          <w:p w:rsidR="00000000" w:rsidDel="00000000" w:rsidP="00000000" w:rsidRDefault="00000000" w:rsidRPr="00000000" w14:paraId="0000005E">
            <w:pPr>
              <w:spacing w:line="276" w:lineRule="auto"/>
              <w:rPr>
                <w:color w:val="000000"/>
              </w:rPr>
            </w:pPr>
            <w:r w:rsidDel="00000000" w:rsidR="00000000" w:rsidRPr="00000000">
              <w:rPr>
                <w:color w:val="000000"/>
                <w:rtl w:val="0"/>
              </w:rPr>
              <w:t xml:space="preserve">Osallistuja:</w:t>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valitsee suunniteltujen valokuvien tyypin</w:t>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määrittää valokuvan tallentamiseen tarvittavan valokuvamateriaalin tyypin</w:t>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käyttää digitaalisia, analogisia ja erityisiä valokuvauksen tallennustekniikoita</w:t>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soveltaa valokuvien ottamisen periaatteita niiden tyypin mukaan (reportaasikuvat, arkkitehtuurikuvat, henkilökuvat, katalogivalokuvat, makrovalokuvaus)</w:t>
            </w:r>
          </w:p>
        </w:tc>
      </w:tr>
    </w:tbl>
    <w:p w:rsidR="00000000" w:rsidDel="00000000" w:rsidP="00000000" w:rsidRDefault="00000000" w:rsidRPr="00000000" w14:paraId="00000063">
      <w:pPr>
        <w:rPr/>
      </w:pPr>
      <w:r w:rsidDel="00000000" w:rsidR="00000000" w:rsidRPr="00000000">
        <w:rPr>
          <w:rtl w:val="0"/>
        </w:rPr>
      </w:r>
    </w:p>
    <w:tbl>
      <w:tblPr>
        <w:tblStyle w:val="Table11"/>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521"/>
        <w:tblGridChange w:id="0">
          <w:tblGrid>
            <w:gridCol w:w="2268"/>
            <w:gridCol w:w="6521"/>
          </w:tblGrid>
        </w:tblGridChange>
      </w:tblGrid>
      <w:tr>
        <w:trPr>
          <w:cantSplit w:val="0"/>
          <w:tblHeader w:val="0"/>
        </w:trPr>
        <w:tc>
          <w:tcPr>
            <w:gridSpan w:val="2"/>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jc w:val="left"/>
              <w:rPr>
                <w:b w:val="1"/>
              </w:rPr>
            </w:pPr>
            <w:r w:rsidDel="00000000" w:rsidR="00000000" w:rsidRPr="00000000">
              <w:rPr>
                <w:b w:val="1"/>
                <w:rtl w:val="0"/>
              </w:rPr>
              <w:t xml:space="preserve">Tulos 5: Käsittelee valokuvamateriaaleja ja digitaalisia kuvia</w:t>
            </w:r>
          </w:p>
        </w:tc>
      </w:tr>
      <w:tr>
        <w:trPr>
          <w:cantSplit w:val="0"/>
          <w:tblHeader w:val="0"/>
        </w:trPr>
        <w:tc>
          <w:tcPr>
            <w:vAlign w:val="center"/>
          </w:tcPr>
          <w:p w:rsidR="00000000" w:rsidDel="00000000" w:rsidP="00000000" w:rsidRDefault="00000000" w:rsidRPr="00000000" w14:paraId="00000066">
            <w:pPr>
              <w:pBdr>
                <w:top w:space="0" w:sz="0" w:val="nil"/>
                <w:left w:space="0" w:sz="0" w:val="nil"/>
                <w:bottom w:space="0" w:sz="0" w:val="nil"/>
                <w:right w:space="0" w:sz="0" w:val="nil"/>
                <w:between w:space="0" w:sz="0" w:val="nil"/>
              </w:pBdr>
              <w:jc w:val="left"/>
              <w:rPr/>
            </w:pPr>
            <w:r w:rsidDel="00000000" w:rsidR="00000000" w:rsidRPr="00000000">
              <w:rPr>
                <w:rtl w:val="0"/>
              </w:rPr>
              <w:t xml:space="preserve">Asiaankuuluva aihe, taito tai pätevyys:</w:t>
            </w:r>
          </w:p>
        </w:tc>
        <w:tc>
          <w:tcPr>
            <w:vAlign w:val="center"/>
          </w:tcPr>
          <w:p w:rsidR="00000000" w:rsidDel="00000000" w:rsidP="00000000" w:rsidRDefault="00000000" w:rsidRPr="00000000" w14:paraId="00000067">
            <w:pPr>
              <w:pBdr>
                <w:top w:space="0" w:sz="0" w:val="nil"/>
                <w:left w:space="0" w:sz="0" w:val="nil"/>
                <w:bottom w:space="0" w:sz="0" w:val="nil"/>
                <w:right w:space="0" w:sz="0" w:val="nil"/>
                <w:between w:space="0" w:sz="0" w:val="nil"/>
              </w:pBdr>
              <w:jc w:val="left"/>
              <w:rPr/>
            </w:pPr>
            <w:r w:rsidDel="00000000" w:rsidR="00000000" w:rsidRPr="00000000">
              <w:rPr>
                <w:rtl w:val="0"/>
              </w:rPr>
              <w:t xml:space="preserve">Kuvankäsittely</w:t>
            </w:r>
          </w:p>
        </w:tc>
      </w:tr>
      <w:tr>
        <w:trPr>
          <w:cantSplit w:val="0"/>
          <w:tblHeader w:val="0"/>
        </w:trPr>
        <w:tc>
          <w:tcPr>
            <w:vAlign w:val="center"/>
          </w:tcPr>
          <w:p w:rsidR="00000000" w:rsidDel="00000000" w:rsidP="00000000" w:rsidRDefault="00000000" w:rsidRPr="00000000" w14:paraId="00000068">
            <w:pPr>
              <w:pBdr>
                <w:top w:space="0" w:sz="0" w:val="nil"/>
                <w:left w:space="0" w:sz="0" w:val="nil"/>
                <w:bottom w:space="0" w:sz="0" w:val="nil"/>
                <w:right w:space="0" w:sz="0" w:val="nil"/>
                <w:between w:space="0" w:sz="0" w:val="nil"/>
              </w:pBdr>
              <w:jc w:val="left"/>
              <w:rPr/>
            </w:pPr>
            <w:r w:rsidDel="00000000" w:rsidR="00000000" w:rsidRPr="00000000">
              <w:rPr>
                <w:rtl w:val="0"/>
              </w:rPr>
              <w:t xml:space="preserve">Kuvaus:</w:t>
            </w:r>
          </w:p>
        </w:tc>
        <w:tc>
          <w:tcPr>
            <w:vAlign w:val="center"/>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Osallistuja:</w:t>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käyttää tietokoneohjelmia ja sovelluksia, jotka tukevat tehtäviä, jotka liittyvät kuvien käsittelyyn ja julkaisuun, sekä värienhallintaan kuvankäsittelyssä ja julkaisuprosesseissa</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valitsee laitteiston digitaaliseen kuvankäsittelyyn</w:t>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tekee kopioita kuvasta digitaalisin menetelmin</w:t>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suorittaa digitaalisen sävyn ja värin korjauksen</w:t>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suorittaa digitaalista kuvankäsittelyä</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suorittaa toimia skannerilaitteiston ylläpitoon ja digitaaliseen graafiseen kuvankäsittelyyn liittyen</w:t>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automatisoi digitaalisia kuvankäsittelyprosesseja</w:t>
            </w:r>
          </w:p>
        </w:tc>
      </w:tr>
    </w:tbl>
    <w:p w:rsidR="00000000" w:rsidDel="00000000" w:rsidP="00000000" w:rsidRDefault="00000000" w:rsidRPr="00000000" w14:paraId="00000071">
      <w:pPr>
        <w:rPr/>
      </w:pPr>
      <w:r w:rsidDel="00000000" w:rsidR="00000000" w:rsidRPr="00000000">
        <w:rPr>
          <w:rtl w:val="0"/>
        </w:rPr>
      </w:r>
    </w:p>
    <w:tbl>
      <w:tblPr>
        <w:tblStyle w:val="Table12"/>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521"/>
        <w:tblGridChange w:id="0">
          <w:tblGrid>
            <w:gridCol w:w="2268"/>
            <w:gridCol w:w="6521"/>
          </w:tblGrid>
        </w:tblGridChange>
      </w:tblGrid>
      <w:tr>
        <w:trPr>
          <w:cantSplit w:val="0"/>
          <w:tblHeader w:val="0"/>
        </w:trPr>
        <w:tc>
          <w:tcPr>
            <w:gridSpan w:val="2"/>
            <w:vAlign w:val="center"/>
          </w:tcPr>
          <w:p w:rsidR="00000000" w:rsidDel="00000000" w:rsidP="00000000" w:rsidRDefault="00000000" w:rsidRPr="00000000" w14:paraId="00000072">
            <w:pPr>
              <w:pBdr>
                <w:top w:space="0" w:sz="0" w:val="nil"/>
                <w:left w:space="0" w:sz="0" w:val="nil"/>
                <w:bottom w:space="0" w:sz="0" w:val="nil"/>
                <w:right w:space="0" w:sz="0" w:val="nil"/>
                <w:between w:space="0" w:sz="0" w:val="nil"/>
              </w:pBdr>
              <w:jc w:val="left"/>
              <w:rPr>
                <w:b w:val="1"/>
              </w:rPr>
            </w:pPr>
            <w:r w:rsidDel="00000000" w:rsidR="00000000" w:rsidRPr="00000000">
              <w:rPr>
                <w:b w:val="1"/>
                <w:rtl w:val="0"/>
              </w:rPr>
              <w:t xml:space="preserve">Tulos 6: Valmistelee digitaalisia materiaaleja graafisiin ja multimedian projekteihin</w:t>
            </w:r>
          </w:p>
        </w:tc>
      </w:tr>
      <w:tr>
        <w:trPr>
          <w:cantSplit w:val="0"/>
          <w:tblHeader w:val="0"/>
        </w:trPr>
        <w:tc>
          <w:tcPr>
            <w:vAlign w:val="center"/>
          </w:tcPr>
          <w:p w:rsidR="00000000" w:rsidDel="00000000" w:rsidP="00000000" w:rsidRDefault="00000000" w:rsidRPr="00000000" w14:paraId="00000074">
            <w:pPr>
              <w:pBdr>
                <w:top w:space="0" w:sz="0" w:val="nil"/>
                <w:left w:space="0" w:sz="0" w:val="nil"/>
                <w:bottom w:space="0" w:sz="0" w:val="nil"/>
                <w:right w:space="0" w:sz="0" w:val="nil"/>
                <w:between w:space="0" w:sz="0" w:val="nil"/>
              </w:pBdr>
              <w:jc w:val="left"/>
              <w:rPr/>
            </w:pPr>
            <w:r w:rsidDel="00000000" w:rsidR="00000000" w:rsidRPr="00000000">
              <w:rPr>
                <w:rtl w:val="0"/>
              </w:rPr>
              <w:t xml:space="preserve">Asiaankuuluva aihe, taito tai pätevyys:</w:t>
            </w:r>
          </w:p>
        </w:tc>
        <w:tc>
          <w:tcPr>
            <w:vAlign w:val="center"/>
          </w:tcPr>
          <w:p w:rsidR="00000000" w:rsidDel="00000000" w:rsidP="00000000" w:rsidRDefault="00000000" w:rsidRPr="00000000" w14:paraId="00000075">
            <w:pPr>
              <w:pBdr>
                <w:top w:space="0" w:sz="0" w:val="nil"/>
                <w:left w:space="0" w:sz="0" w:val="nil"/>
                <w:bottom w:space="0" w:sz="0" w:val="nil"/>
                <w:right w:space="0" w:sz="0" w:val="nil"/>
                <w:between w:space="0" w:sz="0" w:val="nil"/>
              </w:pBdr>
              <w:jc w:val="left"/>
              <w:rPr/>
            </w:pPr>
            <w:r w:rsidDel="00000000" w:rsidR="00000000" w:rsidRPr="00000000">
              <w:rPr>
                <w:rtl w:val="0"/>
              </w:rPr>
              <w:t xml:space="preserve">Graafiset ja multimediaprojektit</w:t>
            </w:r>
          </w:p>
        </w:tc>
      </w:tr>
      <w:tr>
        <w:trPr>
          <w:cantSplit w:val="0"/>
          <w:tblHeader w:val="0"/>
        </w:trPr>
        <w:tc>
          <w:tcPr>
            <w:vAlign w:val="center"/>
          </w:tcPr>
          <w:p w:rsidR="00000000" w:rsidDel="00000000" w:rsidP="00000000" w:rsidRDefault="00000000" w:rsidRPr="00000000" w14:paraId="00000076">
            <w:pPr>
              <w:pBdr>
                <w:top w:space="0" w:sz="0" w:val="nil"/>
                <w:left w:space="0" w:sz="0" w:val="nil"/>
                <w:bottom w:space="0" w:sz="0" w:val="nil"/>
                <w:right w:space="0" w:sz="0" w:val="nil"/>
                <w:between w:space="0" w:sz="0" w:val="nil"/>
              </w:pBdr>
              <w:jc w:val="left"/>
              <w:rPr/>
            </w:pPr>
            <w:r w:rsidDel="00000000" w:rsidR="00000000" w:rsidRPr="00000000">
              <w:rPr>
                <w:rtl w:val="0"/>
              </w:rPr>
              <w:t xml:space="preserve">Kuvaus:</w:t>
            </w:r>
          </w:p>
        </w:tc>
        <w:tc>
          <w:tcPr>
            <w:vAlign w:val="center"/>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Osallistuja:</w:t>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hankkii digitaalisia materiaaleja graafisten ja multimediaprojektien luomiseksi</w:t>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valitsee ohjelmiston multimediahankkeiden elementtien luomiseen</w:t>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suunnittelee rasterigrafiikan elementtejä ja vektorigrafiikan objekteja</w:t>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suunnittelee rasteri- ja vektorigrafiikan elementtien animaatioita</w:t>
            </w:r>
          </w:p>
          <w:p w:rsidR="00000000" w:rsidDel="00000000" w:rsidP="00000000" w:rsidRDefault="00000000" w:rsidRPr="00000000" w14:paraId="000000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tallentaa ääni- ja videomateriaaleja</w:t>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editoi ääni-video-materiaaleja</w:t>
            </w:r>
          </w:p>
        </w:tc>
      </w:tr>
    </w:tbl>
    <w:p w:rsidR="00000000" w:rsidDel="00000000" w:rsidP="00000000" w:rsidRDefault="00000000" w:rsidRPr="00000000" w14:paraId="0000007E">
      <w:pPr>
        <w:rPr/>
      </w:pPr>
      <w:r w:rsidDel="00000000" w:rsidR="00000000" w:rsidRPr="00000000">
        <w:rPr>
          <w:rtl w:val="0"/>
        </w:rPr>
      </w:r>
    </w:p>
    <w:tbl>
      <w:tblPr>
        <w:tblStyle w:val="Table13"/>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521"/>
        <w:tblGridChange w:id="0">
          <w:tblGrid>
            <w:gridCol w:w="2268"/>
            <w:gridCol w:w="6521"/>
          </w:tblGrid>
        </w:tblGridChange>
      </w:tblGrid>
      <w:tr>
        <w:trPr>
          <w:cantSplit w:val="0"/>
          <w:tblHeader w:val="0"/>
        </w:trPr>
        <w:tc>
          <w:tcPr>
            <w:gridSpan w:val="2"/>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jc w:val="left"/>
              <w:rPr>
                <w:b w:val="1"/>
              </w:rPr>
            </w:pPr>
            <w:r w:rsidDel="00000000" w:rsidR="00000000" w:rsidRPr="00000000">
              <w:rPr>
                <w:b w:val="1"/>
                <w:rtl w:val="0"/>
              </w:rPr>
              <w:t xml:space="preserve">Tulos 7: Luo graafisia ja multimediaprojekteja</w:t>
            </w:r>
          </w:p>
        </w:tc>
      </w:tr>
      <w:tr>
        <w:trPr>
          <w:cantSplit w:val="0"/>
          <w:tblHeader w:val="0"/>
        </w:trPr>
        <w:tc>
          <w:tcPr>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jc w:val="left"/>
              <w:rPr/>
            </w:pPr>
            <w:r w:rsidDel="00000000" w:rsidR="00000000" w:rsidRPr="00000000">
              <w:rPr>
                <w:rtl w:val="0"/>
              </w:rPr>
              <w:t xml:space="preserve">Asiaankuuluva aihe, taito tai pätevyys:</w:t>
            </w:r>
          </w:p>
        </w:tc>
        <w:tc>
          <w:tcPr>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jc w:val="left"/>
              <w:rPr/>
            </w:pPr>
            <w:r w:rsidDel="00000000" w:rsidR="00000000" w:rsidRPr="00000000">
              <w:rPr>
                <w:rtl w:val="0"/>
              </w:rPr>
              <w:t xml:space="preserve">Graafiset ja multimediaprojektit</w:t>
            </w:r>
          </w:p>
        </w:tc>
      </w:tr>
      <w:tr>
        <w:trPr>
          <w:cantSplit w:val="0"/>
          <w:trHeight w:val="13" w:hRule="atLeast"/>
          <w:tblHeader w:val="0"/>
        </w:trPr>
        <w:tc>
          <w:tcPr>
            <w:vAlign w:val="center"/>
          </w:tcPr>
          <w:p w:rsidR="00000000" w:rsidDel="00000000" w:rsidP="00000000" w:rsidRDefault="00000000" w:rsidRPr="00000000" w14:paraId="00000083">
            <w:pPr>
              <w:pBdr>
                <w:top w:space="0" w:sz="0" w:val="nil"/>
                <w:left w:space="0" w:sz="0" w:val="nil"/>
                <w:bottom w:space="0" w:sz="0" w:val="nil"/>
                <w:right w:space="0" w:sz="0" w:val="nil"/>
                <w:between w:space="0" w:sz="0" w:val="nil"/>
              </w:pBdr>
              <w:jc w:val="left"/>
              <w:rPr/>
            </w:pPr>
            <w:r w:rsidDel="00000000" w:rsidR="00000000" w:rsidRPr="00000000">
              <w:rPr>
                <w:rtl w:val="0"/>
              </w:rPr>
              <w:t xml:space="preserve">Kuvaus:</w:t>
            </w:r>
          </w:p>
        </w:tc>
        <w:tc>
          <w:tcPr>
            <w:vAlign w:val="center"/>
          </w:tcPr>
          <w:p w:rsidR="00000000" w:rsidDel="00000000" w:rsidP="00000000" w:rsidRDefault="00000000" w:rsidRPr="00000000" w14:paraId="00000084">
            <w:pPr>
              <w:spacing w:line="276" w:lineRule="auto"/>
              <w:rPr>
                <w:color w:val="000000"/>
              </w:rPr>
            </w:pPr>
            <w:r w:rsidDel="00000000" w:rsidR="00000000" w:rsidRPr="00000000">
              <w:rPr>
                <w:color w:val="000000"/>
                <w:rtl w:val="0"/>
              </w:rPr>
              <w:t xml:space="preserve">Osallistuja:</w:t>
            </w:r>
          </w:p>
          <w:p w:rsidR="00000000" w:rsidDel="00000000" w:rsidP="00000000" w:rsidRDefault="00000000" w:rsidRPr="00000000" w14:paraId="000000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erottaa ohjelmat graafisten ja multimediaprojektien luomiseksi</w:t>
            </w:r>
          </w:p>
          <w:p w:rsidR="00000000" w:rsidDel="00000000" w:rsidP="00000000" w:rsidRDefault="00000000" w:rsidRPr="00000000" w14:paraId="000000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kehittää graafisen ja multimediaprojektin asettelua</w:t>
            </w:r>
          </w:p>
          <w:p w:rsidR="00000000" w:rsidDel="00000000" w:rsidP="00000000" w:rsidRDefault="00000000" w:rsidRPr="00000000" w14:paraId="000000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suorittaa graafisia ja multimediaprojekteja</w:t>
            </w:r>
          </w:p>
          <w:p w:rsidR="00000000" w:rsidDel="00000000" w:rsidP="00000000" w:rsidRDefault="00000000" w:rsidRPr="00000000" w14:paraId="0000008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arvioi graafisen ja multimediaprojektin asettelun oikeellisuutta</w:t>
            </w:r>
          </w:p>
          <w:p w:rsidR="00000000" w:rsidDel="00000000" w:rsidP="00000000" w:rsidRDefault="00000000" w:rsidRPr="00000000" w14:paraId="0000008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arvioi graafisen ja multimediaprojektin noudattamista oletuksille</w:t>
            </w:r>
          </w:p>
          <w:p w:rsidR="00000000" w:rsidDel="00000000" w:rsidP="00000000" w:rsidRDefault="00000000" w:rsidRPr="00000000" w14:paraId="0000008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julkaisee graafisia ja multimediaprojekteja</w:t>
            </w:r>
          </w:p>
        </w:tc>
      </w:tr>
    </w:tbl>
    <w:p w:rsidR="00000000" w:rsidDel="00000000" w:rsidP="00000000" w:rsidRDefault="00000000" w:rsidRPr="00000000" w14:paraId="0000008B">
      <w:pPr>
        <w:rPr/>
      </w:pPr>
      <w:r w:rsidDel="00000000" w:rsidR="00000000" w:rsidRPr="00000000">
        <w:rPr>
          <w:rtl w:val="0"/>
        </w:rPr>
      </w:r>
    </w:p>
    <w:tbl>
      <w:tblPr>
        <w:tblStyle w:val="Table14"/>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521"/>
        <w:tblGridChange w:id="0">
          <w:tblGrid>
            <w:gridCol w:w="2268"/>
            <w:gridCol w:w="6521"/>
          </w:tblGrid>
        </w:tblGridChange>
      </w:tblGrid>
      <w:tr>
        <w:trPr>
          <w:cantSplit w:val="0"/>
          <w:tblHeader w:val="0"/>
        </w:trPr>
        <w:tc>
          <w:tcPr>
            <w:gridSpan w:val="2"/>
            <w:vAlign w:val="center"/>
          </w:tcPr>
          <w:p w:rsidR="00000000" w:rsidDel="00000000" w:rsidP="00000000" w:rsidRDefault="00000000" w:rsidRPr="00000000" w14:paraId="0000008C">
            <w:pPr>
              <w:pBdr>
                <w:top w:space="0" w:sz="0" w:val="nil"/>
                <w:left w:space="0" w:sz="0" w:val="nil"/>
                <w:bottom w:space="0" w:sz="0" w:val="nil"/>
                <w:right w:space="0" w:sz="0" w:val="nil"/>
                <w:between w:space="0" w:sz="0" w:val="nil"/>
              </w:pBdr>
              <w:jc w:val="left"/>
              <w:rPr>
                <w:b w:val="1"/>
              </w:rPr>
            </w:pPr>
            <w:r w:rsidDel="00000000" w:rsidR="00000000" w:rsidRPr="00000000">
              <w:rPr>
                <w:b w:val="1"/>
                <w:rtl w:val="0"/>
              </w:rPr>
              <w:t xml:space="preserve">Tulos 8: Julkaisee digitaalisia kuvia digitaalisissa medioissa ja näyttelytiloissa</w:t>
            </w:r>
          </w:p>
        </w:tc>
      </w:tr>
      <w:tr>
        <w:trPr>
          <w:cantSplit w:val="0"/>
          <w:tblHeader w:val="0"/>
        </w:trPr>
        <w:tc>
          <w:tcPr>
            <w:vAlign w:val="center"/>
          </w:tcPr>
          <w:p w:rsidR="00000000" w:rsidDel="00000000" w:rsidP="00000000" w:rsidRDefault="00000000" w:rsidRPr="00000000" w14:paraId="0000008E">
            <w:pPr>
              <w:pBdr>
                <w:top w:space="0" w:sz="0" w:val="nil"/>
                <w:left w:space="0" w:sz="0" w:val="nil"/>
                <w:bottom w:space="0" w:sz="0" w:val="nil"/>
                <w:right w:space="0" w:sz="0" w:val="nil"/>
                <w:between w:space="0" w:sz="0" w:val="nil"/>
              </w:pBdr>
              <w:jc w:val="left"/>
              <w:rPr/>
            </w:pPr>
            <w:r w:rsidDel="00000000" w:rsidR="00000000" w:rsidRPr="00000000">
              <w:rPr>
                <w:rtl w:val="0"/>
              </w:rPr>
              <w:t xml:space="preserve">Asiaankuuluva aihe, taito tai pätevyys:</w:t>
            </w:r>
          </w:p>
        </w:tc>
        <w:tc>
          <w:tcPr>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jc w:val="left"/>
              <w:rPr/>
            </w:pPr>
            <w:r w:rsidDel="00000000" w:rsidR="00000000" w:rsidRPr="00000000">
              <w:rPr>
                <w:rtl w:val="0"/>
              </w:rPr>
              <w:t xml:space="preserve">Julkaisu ja arkistointi</w:t>
            </w:r>
          </w:p>
        </w:tc>
      </w:tr>
      <w:tr>
        <w:trPr>
          <w:cantSplit w:val="0"/>
          <w:tblHeader w:val="0"/>
        </w:trPr>
        <w:tc>
          <w:tcPr>
            <w:vAlign w:val="center"/>
          </w:tcPr>
          <w:p w:rsidR="00000000" w:rsidDel="00000000" w:rsidP="00000000" w:rsidRDefault="00000000" w:rsidRPr="00000000" w14:paraId="00000090">
            <w:pPr>
              <w:pBdr>
                <w:top w:space="0" w:sz="0" w:val="nil"/>
                <w:left w:space="0" w:sz="0" w:val="nil"/>
                <w:bottom w:space="0" w:sz="0" w:val="nil"/>
                <w:right w:space="0" w:sz="0" w:val="nil"/>
                <w:between w:space="0" w:sz="0" w:val="nil"/>
              </w:pBdr>
              <w:jc w:val="left"/>
              <w:rPr/>
            </w:pPr>
            <w:r w:rsidDel="00000000" w:rsidR="00000000" w:rsidRPr="00000000">
              <w:rPr>
                <w:rtl w:val="0"/>
              </w:rPr>
              <w:t xml:space="preserve">Kuvaus:</w:t>
            </w:r>
          </w:p>
        </w:tc>
        <w:tc>
          <w:tcPr>
            <w:vAlign w:val="center"/>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Osallistuja:</w:t>
            </w:r>
          </w:p>
          <w:p w:rsidR="00000000" w:rsidDel="00000000" w:rsidP="00000000" w:rsidRDefault="00000000" w:rsidRPr="00000000" w14:paraId="000000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julkaisee digitaalisia kuvia digitaalisissa medioissa</w:t>
            </w:r>
          </w:p>
          <w:p w:rsidR="00000000" w:rsidDel="00000000" w:rsidP="00000000" w:rsidRDefault="00000000" w:rsidRPr="00000000" w14:paraId="000000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määrittelee graafisten tiedostojen parametrit julkaisua varten</w:t>
            </w:r>
          </w:p>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valmistaa digitaalisen valokuvagallerian</w:t>
            </w:r>
          </w:p>
          <w:p w:rsidR="00000000" w:rsidDel="00000000" w:rsidP="00000000" w:rsidRDefault="00000000" w:rsidRPr="00000000" w14:paraId="0000009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määrittää kulutustarvikkeiden käyttöparametrit digitaalisen kuvan tulostamiseksi</w:t>
            </w:r>
          </w:p>
          <w:p w:rsidR="00000000" w:rsidDel="00000000" w:rsidP="00000000" w:rsidRDefault="00000000" w:rsidRPr="00000000" w14:paraId="0000009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määrittelee valokuvien tulostamismenetelmän julkaisemiseksi näyttelytiloissa</w:t>
            </w:r>
          </w:p>
          <w:p w:rsidR="00000000" w:rsidDel="00000000" w:rsidP="00000000" w:rsidRDefault="00000000" w:rsidRPr="00000000" w14:paraId="000000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tulostaa digitaalisen kuvan</w:t>
            </w:r>
          </w:p>
          <w:p w:rsidR="00000000" w:rsidDel="00000000" w:rsidP="00000000" w:rsidRDefault="00000000" w:rsidRPr="00000000" w14:paraId="0000009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suorittaa toimia valokuvien valintaan ja valokuvanäyttelyyn liittyen</w:t>
            </w:r>
          </w:p>
        </w:tc>
      </w:tr>
    </w:tbl>
    <w:p w:rsidR="00000000" w:rsidDel="00000000" w:rsidP="00000000" w:rsidRDefault="00000000" w:rsidRPr="00000000" w14:paraId="00000099">
      <w:pPr>
        <w:rPr/>
      </w:pPr>
      <w:r w:rsidDel="00000000" w:rsidR="00000000" w:rsidRPr="00000000">
        <w:rPr>
          <w:rtl w:val="0"/>
        </w:rPr>
      </w:r>
    </w:p>
    <w:tbl>
      <w:tblPr>
        <w:tblStyle w:val="Table15"/>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521"/>
        <w:tblGridChange w:id="0">
          <w:tblGrid>
            <w:gridCol w:w="2268"/>
            <w:gridCol w:w="6521"/>
          </w:tblGrid>
        </w:tblGridChange>
      </w:tblGrid>
      <w:tr>
        <w:trPr>
          <w:cantSplit w:val="0"/>
          <w:tblHeader w:val="0"/>
        </w:trPr>
        <w:tc>
          <w:tcPr>
            <w:gridSpan w:val="2"/>
            <w:vAlign w:val="center"/>
          </w:tcPr>
          <w:p w:rsidR="00000000" w:rsidDel="00000000" w:rsidP="00000000" w:rsidRDefault="00000000" w:rsidRPr="00000000" w14:paraId="0000009A">
            <w:pPr>
              <w:pBdr>
                <w:top w:space="0" w:sz="0" w:val="nil"/>
                <w:left w:space="0" w:sz="0" w:val="nil"/>
                <w:bottom w:space="0" w:sz="0" w:val="nil"/>
                <w:right w:space="0" w:sz="0" w:val="nil"/>
                <w:between w:space="0" w:sz="0" w:val="nil"/>
              </w:pBdr>
              <w:jc w:val="left"/>
              <w:rPr>
                <w:b w:val="1"/>
              </w:rPr>
            </w:pPr>
            <w:r w:rsidDel="00000000" w:rsidR="00000000" w:rsidRPr="00000000">
              <w:rPr>
                <w:b w:val="1"/>
                <w:rtl w:val="0"/>
              </w:rPr>
              <w:t xml:space="preserve">Tulos 9: Suorittaa digitaalisten kuvien ja valokuvamateriaalien arkistointitehtäviä</w:t>
            </w:r>
          </w:p>
        </w:tc>
      </w:tr>
      <w:tr>
        <w:trPr>
          <w:cantSplit w:val="0"/>
          <w:tblHeader w:val="0"/>
        </w:trPr>
        <w:tc>
          <w:tcPr>
            <w:vAlign w:val="center"/>
          </w:tcPr>
          <w:p w:rsidR="00000000" w:rsidDel="00000000" w:rsidP="00000000" w:rsidRDefault="00000000" w:rsidRPr="00000000" w14:paraId="0000009C">
            <w:pPr>
              <w:pBdr>
                <w:top w:space="0" w:sz="0" w:val="nil"/>
                <w:left w:space="0" w:sz="0" w:val="nil"/>
                <w:bottom w:space="0" w:sz="0" w:val="nil"/>
                <w:right w:space="0" w:sz="0" w:val="nil"/>
                <w:between w:space="0" w:sz="0" w:val="nil"/>
              </w:pBdr>
              <w:jc w:val="left"/>
              <w:rPr/>
            </w:pPr>
            <w:r w:rsidDel="00000000" w:rsidR="00000000" w:rsidRPr="00000000">
              <w:rPr>
                <w:rtl w:val="0"/>
              </w:rPr>
              <w:t xml:space="preserve">Asiaankuuluva aihe, taito tai pätevyys:</w:t>
            </w:r>
          </w:p>
        </w:tc>
        <w:tc>
          <w:tcPr>
            <w:vAlign w:val="center"/>
          </w:tcPr>
          <w:p w:rsidR="00000000" w:rsidDel="00000000" w:rsidP="00000000" w:rsidRDefault="00000000" w:rsidRPr="00000000" w14:paraId="0000009D">
            <w:pPr>
              <w:pBdr>
                <w:top w:space="0" w:sz="0" w:val="nil"/>
                <w:left w:space="0" w:sz="0" w:val="nil"/>
                <w:bottom w:space="0" w:sz="0" w:val="nil"/>
                <w:right w:space="0" w:sz="0" w:val="nil"/>
                <w:between w:space="0" w:sz="0" w:val="nil"/>
              </w:pBdr>
              <w:jc w:val="left"/>
              <w:rPr/>
            </w:pPr>
            <w:r w:rsidDel="00000000" w:rsidR="00000000" w:rsidRPr="00000000">
              <w:rPr>
                <w:rtl w:val="0"/>
              </w:rPr>
              <w:t xml:space="preserve">Julkaisu ja arkistointi</w:t>
            </w:r>
          </w:p>
        </w:tc>
      </w:tr>
      <w:tr>
        <w:trPr>
          <w:cantSplit w:val="0"/>
          <w:tblHeader w:val="0"/>
        </w:trPr>
        <w:tc>
          <w:tcPr>
            <w:vAlign w:val="center"/>
          </w:tcPr>
          <w:p w:rsidR="00000000" w:rsidDel="00000000" w:rsidP="00000000" w:rsidRDefault="00000000" w:rsidRPr="00000000" w14:paraId="0000009E">
            <w:pPr>
              <w:pBdr>
                <w:top w:space="0" w:sz="0" w:val="nil"/>
                <w:left w:space="0" w:sz="0" w:val="nil"/>
                <w:bottom w:space="0" w:sz="0" w:val="nil"/>
                <w:right w:space="0" w:sz="0" w:val="nil"/>
                <w:between w:space="0" w:sz="0" w:val="nil"/>
              </w:pBdr>
              <w:jc w:val="left"/>
              <w:rPr/>
            </w:pPr>
            <w:r w:rsidDel="00000000" w:rsidR="00000000" w:rsidRPr="00000000">
              <w:rPr>
                <w:rtl w:val="0"/>
              </w:rPr>
              <w:t xml:space="preserve">Kuvaus:</w:t>
            </w:r>
          </w:p>
        </w:tc>
        <w:tc>
          <w:tcPr>
            <w:vAlign w:val="center"/>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Osallistuja:</w:t>
            </w:r>
          </w:p>
          <w:p w:rsidR="00000000" w:rsidDel="00000000" w:rsidP="00000000" w:rsidRDefault="00000000" w:rsidRPr="00000000" w14:paraId="000000A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tunnistaa tiedostonhallintaohjelmat</w:t>
            </w:r>
          </w:p>
          <w:p w:rsidR="00000000" w:rsidDel="00000000" w:rsidP="00000000" w:rsidRDefault="00000000" w:rsidRPr="00000000" w14:paraId="000000A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määrittelee tapoja suojata valokuvia vaurioilta</w:t>
            </w:r>
          </w:p>
          <w:p w:rsidR="00000000" w:rsidDel="00000000" w:rsidP="00000000" w:rsidRDefault="00000000" w:rsidRPr="00000000" w14:paraId="000000A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määrittelee menetelmiä valokuvamateriaalien arkistointiin</w:t>
            </w:r>
          </w:p>
          <w:p w:rsidR="00000000" w:rsidDel="00000000" w:rsidP="00000000" w:rsidRDefault="00000000" w:rsidRPr="00000000" w14:paraId="000000A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määrittelee ehdot tulostettujen ja digitaalisten kuvien arkistoimiseksi</w:t>
            </w:r>
          </w:p>
          <w:p w:rsidR="00000000" w:rsidDel="00000000" w:rsidP="00000000" w:rsidRDefault="00000000" w:rsidRPr="00000000" w14:paraId="000000A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valitsee arkistoidun digitaalisen kuvan parametrit</w:t>
            </w:r>
          </w:p>
        </w:tc>
      </w:tr>
    </w:tbl>
    <w:p w:rsidR="00000000" w:rsidDel="00000000" w:rsidP="00000000" w:rsidRDefault="00000000" w:rsidRPr="00000000" w14:paraId="000000A5">
      <w:pPr>
        <w:rPr/>
      </w:pPr>
      <w:r w:rsidDel="00000000" w:rsidR="00000000" w:rsidRPr="00000000">
        <w:rPr>
          <w:rtl w:val="0"/>
        </w:rPr>
      </w:r>
    </w:p>
    <w:tbl>
      <w:tblPr>
        <w:tblStyle w:val="Table16"/>
        <w:tblW w:w="8872.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521"/>
        <w:gridCol w:w="83"/>
        <w:tblGridChange w:id="0">
          <w:tblGrid>
            <w:gridCol w:w="2268"/>
            <w:gridCol w:w="6521"/>
            <w:gridCol w:w="83"/>
          </w:tblGrid>
        </w:tblGridChange>
      </w:tblGrid>
      <w:tr>
        <w:trPr>
          <w:cantSplit w:val="0"/>
          <w:tblHeader w:val="0"/>
        </w:trPr>
        <w:tc>
          <w:tcPr>
            <w:gridSpan w:val="2"/>
            <w:vAlign w:val="center"/>
          </w:tcPr>
          <w:p w:rsidR="00000000" w:rsidDel="00000000" w:rsidP="00000000" w:rsidRDefault="00000000" w:rsidRPr="00000000" w14:paraId="000000A6">
            <w:pPr>
              <w:pBdr>
                <w:top w:space="0" w:sz="0" w:val="nil"/>
                <w:left w:space="0" w:sz="0" w:val="nil"/>
                <w:bottom w:space="0" w:sz="0" w:val="nil"/>
                <w:right w:space="0" w:sz="0" w:val="nil"/>
                <w:between w:space="0" w:sz="0" w:val="nil"/>
              </w:pBdr>
              <w:jc w:val="left"/>
              <w:rPr>
                <w:b w:val="1"/>
              </w:rPr>
            </w:pPr>
            <w:r w:rsidDel="00000000" w:rsidR="00000000" w:rsidRPr="00000000">
              <w:rPr>
                <w:b w:val="1"/>
                <w:rtl w:val="0"/>
              </w:rPr>
              <w:t xml:space="preserve">Tulos 10: Käyttää englantia sekä jokapäiväisessä että työelämässä</w:t>
            </w:r>
          </w:p>
        </w:tc>
        <w:tc>
          <w:tcPr/>
          <w:p w:rsidR="00000000" w:rsidDel="00000000" w:rsidP="00000000" w:rsidRDefault="00000000" w:rsidRPr="00000000" w14:paraId="000000A8">
            <w:pPr>
              <w:rPr/>
            </w:pPr>
            <w:r w:rsidDel="00000000" w:rsidR="00000000" w:rsidRPr="00000000">
              <w:rPr>
                <w:rtl w:val="0"/>
              </w:rPr>
              <w:t xml:space="preserve">Tulos 10: Käyttää englantia arkielämässä ja ammatissa</w:t>
            </w:r>
          </w:p>
        </w:tc>
      </w:tr>
      <w:tr>
        <w:trPr>
          <w:cantSplit w:val="0"/>
          <w:tblHeader w:val="0"/>
        </w:trPr>
        <w:tc>
          <w:tcPr>
            <w:vAlign w:val="center"/>
          </w:tcPr>
          <w:p w:rsidR="00000000" w:rsidDel="00000000" w:rsidP="00000000" w:rsidRDefault="00000000" w:rsidRPr="00000000" w14:paraId="000000A9">
            <w:pPr>
              <w:pBdr>
                <w:top w:space="0" w:sz="0" w:val="nil"/>
                <w:left w:space="0" w:sz="0" w:val="nil"/>
                <w:bottom w:space="0" w:sz="0" w:val="nil"/>
                <w:right w:space="0" w:sz="0" w:val="nil"/>
                <w:between w:space="0" w:sz="0" w:val="nil"/>
              </w:pBdr>
              <w:jc w:val="left"/>
              <w:rPr/>
            </w:pPr>
            <w:r w:rsidDel="00000000" w:rsidR="00000000" w:rsidRPr="00000000">
              <w:rPr>
                <w:rtl w:val="0"/>
              </w:rPr>
              <w:t xml:space="preserve">Asiaankuuluva aihe, taito tai pätevyys:</w:t>
            </w:r>
          </w:p>
        </w:tc>
        <w:tc>
          <w:tcPr>
            <w:vAlign w:val="center"/>
          </w:tcPr>
          <w:p w:rsidR="00000000" w:rsidDel="00000000" w:rsidP="00000000" w:rsidRDefault="00000000" w:rsidRPr="00000000" w14:paraId="000000AA">
            <w:pPr>
              <w:pBdr>
                <w:top w:space="0" w:sz="0" w:val="nil"/>
                <w:left w:space="0" w:sz="0" w:val="nil"/>
                <w:bottom w:space="0" w:sz="0" w:val="nil"/>
                <w:right w:space="0" w:sz="0" w:val="nil"/>
                <w:between w:space="0" w:sz="0" w:val="nil"/>
              </w:pBdr>
              <w:jc w:val="left"/>
              <w:rPr/>
            </w:pPr>
            <w:r w:rsidDel="00000000" w:rsidR="00000000" w:rsidRPr="00000000">
              <w:rPr>
                <w:rtl w:val="0"/>
              </w:rPr>
              <w:t xml:space="preserve">Ammatillinen englanti</w:t>
            </w:r>
          </w:p>
        </w:tc>
      </w:tr>
      <w:tr>
        <w:trPr>
          <w:cantSplit w:val="0"/>
          <w:trHeight w:val="13" w:hRule="atLeast"/>
          <w:tblHeader w:val="0"/>
        </w:trPr>
        <w:tc>
          <w:tcPr>
            <w:vAlign w:val="center"/>
          </w:tcPr>
          <w:p w:rsidR="00000000" w:rsidDel="00000000" w:rsidP="00000000" w:rsidRDefault="00000000" w:rsidRPr="00000000" w14:paraId="000000AB">
            <w:pPr>
              <w:pBdr>
                <w:top w:space="0" w:sz="0" w:val="nil"/>
                <w:left w:space="0" w:sz="0" w:val="nil"/>
                <w:bottom w:space="0" w:sz="0" w:val="nil"/>
                <w:right w:space="0" w:sz="0" w:val="nil"/>
                <w:between w:space="0" w:sz="0" w:val="nil"/>
              </w:pBdr>
              <w:jc w:val="left"/>
              <w:rPr/>
            </w:pPr>
            <w:r w:rsidDel="00000000" w:rsidR="00000000" w:rsidRPr="00000000">
              <w:rPr>
                <w:rtl w:val="0"/>
              </w:rPr>
              <w:t xml:space="preserve">Kuvaus:</w:t>
            </w:r>
          </w:p>
        </w:tc>
        <w:tc>
          <w:tcPr>
            <w:vAlign w:val="center"/>
          </w:tcPr>
          <w:p w:rsidR="00000000" w:rsidDel="00000000" w:rsidP="00000000" w:rsidRDefault="00000000" w:rsidRPr="00000000" w14:paraId="000000AC">
            <w:pPr>
              <w:spacing w:line="276" w:lineRule="auto"/>
              <w:rPr>
                <w:color w:val="000000"/>
              </w:rPr>
            </w:pPr>
            <w:r w:rsidDel="00000000" w:rsidR="00000000" w:rsidRPr="00000000">
              <w:rPr>
                <w:color w:val="000000"/>
                <w:rtl w:val="0"/>
              </w:rPr>
              <w:t xml:space="preserve">Osallistuja käyttää perustason englannin kieliresursseja suorittaakseen ammatillisia tehtäviä seuraavilla alueilla:</w:t>
            </w:r>
          </w:p>
          <w:p w:rsidR="00000000" w:rsidDel="00000000" w:rsidP="00000000" w:rsidRDefault="00000000" w:rsidRPr="00000000" w14:paraId="000000AD">
            <w:pPr>
              <w:spacing w:line="276" w:lineRule="auto"/>
              <w:rPr>
                <w:color w:val="000000"/>
              </w:rPr>
            </w:pPr>
            <w:sdt>
              <w:sdtPr>
                <w:tag w:val="goog_rdk_0"/>
              </w:sdtPr>
              <w:sdtContent>
                <w:r w:rsidDel="00000000" w:rsidR="00000000" w:rsidRPr="00000000">
                  <w:rPr>
                    <w:rFonts w:ascii="Arial Unicode MS" w:cs="Arial Unicode MS" w:eastAsia="Arial Unicode MS" w:hAnsi="Arial Unicode MS"/>
                    <w:color w:val="000000"/>
                    <w:rtl w:val="0"/>
                  </w:rPr>
                  <w:t xml:space="preserve">− Työhön liittyvät toiminnot.</w:t>
                </w:r>
              </w:sdtContent>
            </w:sdt>
          </w:p>
          <w:p w:rsidR="00000000" w:rsidDel="00000000" w:rsidP="00000000" w:rsidRDefault="00000000" w:rsidRPr="00000000" w14:paraId="000000AE">
            <w:pPr>
              <w:spacing w:line="276" w:lineRule="auto"/>
              <w:rPr>
                <w:color w:val="000000"/>
              </w:rPr>
            </w:pPr>
            <w:sdt>
              <w:sdtPr>
                <w:tag w:val="goog_rdk_1"/>
              </w:sdtPr>
              <w:sdtContent>
                <w:r w:rsidDel="00000000" w:rsidR="00000000" w:rsidRPr="00000000">
                  <w:rPr>
                    <w:rFonts w:ascii="Arial Unicode MS" w:cs="Arial Unicode MS" w:eastAsia="Arial Unicode MS" w:hAnsi="Arial Unicode MS"/>
                    <w:color w:val="000000"/>
                    <w:rtl w:val="0"/>
                  </w:rPr>
                  <w:t xml:space="preserve">− Työhön tarvittavat työkalut, koneet, laitteet ja materiaalit.</w:t>
                </w:r>
              </w:sdtContent>
            </w:sdt>
          </w:p>
          <w:p w:rsidR="00000000" w:rsidDel="00000000" w:rsidP="00000000" w:rsidRDefault="00000000" w:rsidRPr="00000000" w14:paraId="000000AF">
            <w:pPr>
              <w:spacing w:line="276" w:lineRule="auto"/>
              <w:rPr>
                <w:color w:val="000000"/>
              </w:rPr>
            </w:pPr>
            <w:sdt>
              <w:sdtPr>
                <w:tag w:val="goog_rdk_2"/>
              </w:sdtPr>
              <w:sdtContent>
                <w:r w:rsidDel="00000000" w:rsidR="00000000" w:rsidRPr="00000000">
                  <w:rPr>
                    <w:rFonts w:ascii="Arial Unicode MS" w:cs="Arial Unicode MS" w:eastAsia="Arial Unicode MS" w:hAnsi="Arial Unicode MS"/>
                    <w:color w:val="000000"/>
                    <w:rtl w:val="0"/>
                  </w:rPr>
                  <w:t xml:space="preserve">− Prosessit ja menettelyt tehtävän suorittamiseksi.</w:t>
                </w:r>
              </w:sdtContent>
            </w:sdt>
          </w:p>
          <w:p w:rsidR="00000000" w:rsidDel="00000000" w:rsidP="00000000" w:rsidRDefault="00000000" w:rsidRPr="00000000" w14:paraId="000000B0">
            <w:pPr>
              <w:spacing w:line="276" w:lineRule="auto"/>
              <w:rPr>
                <w:color w:val="000000"/>
              </w:rPr>
            </w:pPr>
            <w:sdt>
              <w:sdtPr>
                <w:tag w:val="goog_rdk_3"/>
              </w:sdtPr>
              <w:sdtContent>
                <w:r w:rsidDel="00000000" w:rsidR="00000000" w:rsidRPr="00000000">
                  <w:rPr>
                    <w:rFonts w:ascii="Arial Unicode MS" w:cs="Arial Unicode MS" w:eastAsia="Arial Unicode MS" w:hAnsi="Arial Unicode MS"/>
                    <w:color w:val="000000"/>
                    <w:rtl w:val="0"/>
                  </w:rPr>
                  <w:t xml:space="preserve">− Soveltaa tilanteeseen sopivaa muodollista tai epämuodollista puhetyyliä.</w:t>
                </w:r>
              </w:sdtContent>
            </w:sdt>
          </w:p>
        </w:tc>
      </w:tr>
    </w:tbl>
    <w:p w:rsidR="00000000" w:rsidDel="00000000" w:rsidP="00000000" w:rsidRDefault="00000000" w:rsidRPr="00000000" w14:paraId="000000B1">
      <w:pPr>
        <w:rPr/>
      </w:pPr>
      <w:r w:rsidDel="00000000" w:rsidR="00000000" w:rsidRPr="00000000">
        <w:rPr>
          <w:rtl w:val="0"/>
        </w:rPr>
      </w:r>
    </w:p>
    <w:tbl>
      <w:tblPr>
        <w:tblStyle w:val="Table17"/>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521"/>
        <w:tblGridChange w:id="0">
          <w:tblGrid>
            <w:gridCol w:w="2268"/>
            <w:gridCol w:w="6521"/>
          </w:tblGrid>
        </w:tblGridChange>
      </w:tblGrid>
      <w:tr>
        <w:trPr>
          <w:cantSplit w:val="0"/>
          <w:tblHeader w:val="0"/>
        </w:trPr>
        <w:tc>
          <w:tcPr>
            <w:gridSpan w:val="2"/>
            <w:vAlign w:val="center"/>
          </w:tcPr>
          <w:p w:rsidR="00000000" w:rsidDel="00000000" w:rsidP="00000000" w:rsidRDefault="00000000" w:rsidRPr="00000000" w14:paraId="000000B2">
            <w:pPr>
              <w:jc w:val="left"/>
              <w:rPr>
                <w:b w:val="1"/>
              </w:rPr>
            </w:pPr>
            <w:r w:rsidDel="00000000" w:rsidR="00000000" w:rsidRPr="00000000">
              <w:rPr>
                <w:b w:val="1"/>
                <w:rtl w:val="0"/>
              </w:rPr>
              <w:t xml:space="preserve">Tulos 11: Kehittää ja parantaa henkilökohtaisia ja sosiaalisia taitoja</w:t>
            </w:r>
          </w:p>
        </w:tc>
      </w:tr>
      <w:tr>
        <w:trPr>
          <w:cantSplit w:val="0"/>
          <w:tblHeader w:val="0"/>
        </w:trPr>
        <w:tc>
          <w:tcPr>
            <w:vAlign w:val="center"/>
          </w:tcPr>
          <w:p w:rsidR="00000000" w:rsidDel="00000000" w:rsidP="00000000" w:rsidRDefault="00000000" w:rsidRPr="00000000" w14:paraId="000000B4">
            <w:pPr>
              <w:jc w:val="left"/>
              <w:rPr/>
            </w:pPr>
            <w:r w:rsidDel="00000000" w:rsidR="00000000" w:rsidRPr="00000000">
              <w:rPr>
                <w:rtl w:val="0"/>
              </w:rPr>
              <w:t xml:space="preserve">Asiaankuuluva aihe, taito tai pätevyys:</w:t>
            </w:r>
          </w:p>
        </w:tc>
        <w:tc>
          <w:tcPr>
            <w:vAlign w:val="center"/>
          </w:tcPr>
          <w:p w:rsidR="00000000" w:rsidDel="00000000" w:rsidP="00000000" w:rsidRDefault="00000000" w:rsidRPr="00000000" w14:paraId="000000B5">
            <w:pPr>
              <w:jc w:val="left"/>
              <w:rPr/>
            </w:pPr>
            <w:r w:rsidDel="00000000" w:rsidR="00000000" w:rsidRPr="00000000">
              <w:rPr>
                <w:rtl w:val="0"/>
              </w:rPr>
              <w:t xml:space="preserve">Sosiaaliset taidot</w:t>
            </w:r>
          </w:p>
        </w:tc>
      </w:tr>
      <w:tr>
        <w:trPr>
          <w:cantSplit w:val="0"/>
          <w:trHeight w:val="13" w:hRule="atLeast"/>
          <w:tblHeader w:val="0"/>
        </w:trPr>
        <w:tc>
          <w:tcPr>
            <w:vAlign w:val="center"/>
          </w:tcPr>
          <w:p w:rsidR="00000000" w:rsidDel="00000000" w:rsidP="00000000" w:rsidRDefault="00000000" w:rsidRPr="00000000" w14:paraId="000000B6">
            <w:pPr>
              <w:jc w:val="left"/>
              <w:rPr/>
            </w:pPr>
            <w:r w:rsidDel="00000000" w:rsidR="00000000" w:rsidRPr="00000000">
              <w:rPr>
                <w:rtl w:val="0"/>
              </w:rPr>
              <w:t xml:space="preserve">Kuvaus:</w:t>
            </w:r>
          </w:p>
        </w:tc>
        <w:tc>
          <w:tcPr>
            <w:vAlign w:val="center"/>
          </w:tcPr>
          <w:p w:rsidR="00000000" w:rsidDel="00000000" w:rsidP="00000000" w:rsidRDefault="00000000" w:rsidRPr="00000000" w14:paraId="000000B7">
            <w:pPr>
              <w:spacing w:line="276" w:lineRule="auto"/>
              <w:rPr/>
            </w:pPr>
            <w:r w:rsidDel="00000000" w:rsidR="00000000" w:rsidRPr="00000000">
              <w:rPr>
                <w:rtl w:val="0"/>
              </w:rPr>
              <w:t xml:space="preserve">Osallistuja:</w:t>
            </w:r>
          </w:p>
          <w:p w:rsidR="00000000" w:rsidDel="00000000" w:rsidP="00000000" w:rsidRDefault="00000000" w:rsidRPr="00000000" w14:paraId="000000B8">
            <w:pPr>
              <w:numPr>
                <w:ilvl w:val="0"/>
                <w:numId w:val="4"/>
              </w:numPr>
              <w:spacing w:line="276" w:lineRule="auto"/>
              <w:ind w:left="360" w:hanging="360"/>
              <w:rPr/>
            </w:pPr>
            <w:r w:rsidDel="00000000" w:rsidR="00000000" w:rsidRPr="00000000">
              <w:rPr>
                <w:rtl w:val="0"/>
              </w:rPr>
              <w:t xml:space="preserve">luo uusia kontakteja ihmisten kanssa</w:t>
            </w:r>
          </w:p>
          <w:p w:rsidR="00000000" w:rsidDel="00000000" w:rsidP="00000000" w:rsidRDefault="00000000" w:rsidRPr="00000000" w14:paraId="000000B9">
            <w:pPr>
              <w:numPr>
                <w:ilvl w:val="0"/>
                <w:numId w:val="4"/>
              </w:numPr>
              <w:spacing w:line="276" w:lineRule="auto"/>
              <w:ind w:left="360" w:hanging="360"/>
              <w:rPr/>
            </w:pPr>
            <w:r w:rsidDel="00000000" w:rsidR="00000000" w:rsidRPr="00000000">
              <w:rPr>
                <w:rtl w:val="0"/>
              </w:rPr>
              <w:t xml:space="preserve">sopeutuu erilaisiin viestintätyyleihin</w:t>
            </w:r>
          </w:p>
          <w:p w:rsidR="00000000" w:rsidDel="00000000" w:rsidP="00000000" w:rsidRDefault="00000000" w:rsidRPr="00000000" w14:paraId="000000BA">
            <w:pPr>
              <w:numPr>
                <w:ilvl w:val="0"/>
                <w:numId w:val="4"/>
              </w:numPr>
              <w:spacing w:line="276" w:lineRule="auto"/>
              <w:ind w:left="360" w:hanging="360"/>
              <w:rPr/>
            </w:pPr>
            <w:r w:rsidDel="00000000" w:rsidR="00000000" w:rsidRPr="00000000">
              <w:rPr>
                <w:rtl w:val="0"/>
              </w:rPr>
              <w:t xml:space="preserve">neuvottelee, ratkaisee konflikteja ja pääsee yhteisymmärrykseen erilaisissa tilanteissa</w:t>
            </w:r>
          </w:p>
          <w:p w:rsidR="00000000" w:rsidDel="00000000" w:rsidP="00000000" w:rsidRDefault="00000000" w:rsidRPr="00000000" w14:paraId="000000BB">
            <w:pPr>
              <w:numPr>
                <w:ilvl w:val="0"/>
                <w:numId w:val="4"/>
              </w:numPr>
              <w:spacing w:line="276" w:lineRule="auto"/>
              <w:ind w:left="360" w:hanging="360"/>
              <w:rPr/>
            </w:pPr>
            <w:r w:rsidDel="00000000" w:rsidR="00000000" w:rsidRPr="00000000">
              <w:rPr>
                <w:rtl w:val="0"/>
              </w:rPr>
              <w:t xml:space="preserve">työskentelee tehokkaasti ryhmässä, jakaa vastuuta</w:t>
            </w:r>
          </w:p>
          <w:p w:rsidR="00000000" w:rsidDel="00000000" w:rsidP="00000000" w:rsidRDefault="00000000" w:rsidRPr="00000000" w14:paraId="000000BC">
            <w:pPr>
              <w:numPr>
                <w:ilvl w:val="0"/>
                <w:numId w:val="4"/>
              </w:numPr>
              <w:spacing w:line="276" w:lineRule="auto"/>
              <w:ind w:left="360" w:hanging="360"/>
              <w:rPr/>
            </w:pPr>
            <w:r w:rsidDel="00000000" w:rsidR="00000000" w:rsidRPr="00000000">
              <w:rPr>
                <w:rtl w:val="0"/>
              </w:rPr>
              <w:t xml:space="preserve">suunnittelee ja organisoi työaikaansa saavuttaakseen asetetut tavoitteet ja tehtävät</w:t>
            </w:r>
          </w:p>
          <w:p w:rsidR="00000000" w:rsidDel="00000000" w:rsidP="00000000" w:rsidRDefault="00000000" w:rsidRPr="00000000" w14:paraId="000000BD">
            <w:pPr>
              <w:numPr>
                <w:ilvl w:val="0"/>
                <w:numId w:val="4"/>
              </w:numPr>
              <w:spacing w:line="276" w:lineRule="auto"/>
              <w:ind w:left="360" w:hanging="360"/>
              <w:rPr/>
            </w:pPr>
            <w:r w:rsidDel="00000000" w:rsidR="00000000" w:rsidRPr="00000000">
              <w:rPr>
                <w:rtl w:val="0"/>
              </w:rPr>
              <w:t xml:space="preserve">suorittaa ammatillisia tehtäviä aikapaineessa tai stressaavissa olosuhteissa</w:t>
            </w:r>
          </w:p>
        </w:tc>
      </w:tr>
    </w:tbl>
    <w:p w:rsidR="00000000" w:rsidDel="00000000" w:rsidP="00000000" w:rsidRDefault="00000000" w:rsidRPr="00000000" w14:paraId="000000BE">
      <w:pPr>
        <w:rPr/>
      </w:pPr>
      <w:r w:rsidDel="00000000" w:rsidR="00000000" w:rsidRPr="00000000">
        <w:rPr>
          <w:rtl w:val="0"/>
        </w:rPr>
      </w:r>
    </w:p>
    <w:tbl>
      <w:tblPr>
        <w:tblStyle w:val="Table18"/>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521"/>
        <w:tblGridChange w:id="0">
          <w:tblGrid>
            <w:gridCol w:w="2268"/>
            <w:gridCol w:w="6521"/>
          </w:tblGrid>
        </w:tblGridChange>
      </w:tblGrid>
      <w:tr>
        <w:trPr>
          <w:cantSplit w:val="0"/>
          <w:tblHeader w:val="0"/>
        </w:trPr>
        <w:tc>
          <w:tcPr>
            <w:gridSpan w:val="2"/>
            <w:vAlign w:val="center"/>
          </w:tcPr>
          <w:p w:rsidR="00000000" w:rsidDel="00000000" w:rsidP="00000000" w:rsidRDefault="00000000" w:rsidRPr="00000000" w14:paraId="000000BF">
            <w:pPr>
              <w:jc w:val="left"/>
              <w:rPr>
                <w:b w:val="1"/>
              </w:rPr>
            </w:pPr>
            <w:r w:rsidDel="00000000" w:rsidR="00000000" w:rsidRPr="00000000">
              <w:rPr>
                <w:b w:val="1"/>
                <w:rtl w:val="0"/>
              </w:rPr>
              <w:t xml:space="preserve">Tulos 12: Kehittää kulttuurista ymmärrystä</w:t>
            </w:r>
          </w:p>
        </w:tc>
      </w:tr>
      <w:tr>
        <w:trPr>
          <w:cantSplit w:val="0"/>
          <w:tblHeader w:val="0"/>
        </w:trPr>
        <w:tc>
          <w:tcPr>
            <w:vAlign w:val="center"/>
          </w:tcPr>
          <w:p w:rsidR="00000000" w:rsidDel="00000000" w:rsidP="00000000" w:rsidRDefault="00000000" w:rsidRPr="00000000" w14:paraId="000000C1">
            <w:pPr>
              <w:jc w:val="left"/>
              <w:rPr/>
            </w:pPr>
            <w:r w:rsidDel="00000000" w:rsidR="00000000" w:rsidRPr="00000000">
              <w:rPr>
                <w:rtl w:val="0"/>
              </w:rPr>
              <w:t xml:space="preserve">Asiaankuuluva aihe, taito tai pätevyys:</w:t>
            </w:r>
          </w:p>
        </w:tc>
        <w:tc>
          <w:tcPr>
            <w:vAlign w:val="center"/>
          </w:tcPr>
          <w:p w:rsidR="00000000" w:rsidDel="00000000" w:rsidP="00000000" w:rsidRDefault="00000000" w:rsidRPr="00000000" w14:paraId="000000C2">
            <w:pPr>
              <w:jc w:val="left"/>
              <w:rPr/>
            </w:pPr>
            <w:r w:rsidDel="00000000" w:rsidR="00000000" w:rsidRPr="00000000">
              <w:rPr>
                <w:rtl w:val="0"/>
              </w:rPr>
              <w:t xml:space="preserve">Kulttuurinen ymmärrys</w:t>
            </w:r>
          </w:p>
        </w:tc>
      </w:tr>
      <w:tr>
        <w:trPr>
          <w:cantSplit w:val="0"/>
          <w:trHeight w:val="13" w:hRule="atLeast"/>
          <w:tblHeader w:val="0"/>
        </w:trPr>
        <w:tc>
          <w:tcPr>
            <w:vAlign w:val="center"/>
          </w:tcPr>
          <w:p w:rsidR="00000000" w:rsidDel="00000000" w:rsidP="00000000" w:rsidRDefault="00000000" w:rsidRPr="00000000" w14:paraId="000000C3">
            <w:pPr>
              <w:jc w:val="left"/>
              <w:rPr/>
            </w:pPr>
            <w:r w:rsidDel="00000000" w:rsidR="00000000" w:rsidRPr="00000000">
              <w:rPr>
                <w:rtl w:val="0"/>
              </w:rPr>
              <w:t xml:space="preserve">Kuvaus:</w:t>
            </w:r>
          </w:p>
        </w:tc>
        <w:tc>
          <w:tcPr>
            <w:vAlign w:val="center"/>
          </w:tcPr>
          <w:p w:rsidR="00000000" w:rsidDel="00000000" w:rsidP="00000000" w:rsidRDefault="00000000" w:rsidRPr="00000000" w14:paraId="000000C4">
            <w:pPr>
              <w:spacing w:line="276" w:lineRule="auto"/>
              <w:rPr/>
            </w:pPr>
            <w:r w:rsidDel="00000000" w:rsidR="00000000" w:rsidRPr="00000000">
              <w:rPr>
                <w:rtl w:val="0"/>
              </w:rPr>
              <w:t xml:space="preserve">Osallistuja:</w:t>
            </w:r>
          </w:p>
          <w:p w:rsidR="00000000" w:rsidDel="00000000" w:rsidP="00000000" w:rsidRDefault="00000000" w:rsidRPr="00000000" w14:paraId="000000C5">
            <w:pPr>
              <w:numPr>
                <w:ilvl w:val="0"/>
                <w:numId w:val="5"/>
              </w:numPr>
              <w:spacing w:line="276" w:lineRule="auto"/>
              <w:ind w:left="360" w:hanging="360"/>
              <w:rPr/>
            </w:pPr>
            <w:r w:rsidDel="00000000" w:rsidR="00000000" w:rsidRPr="00000000">
              <w:rPr>
                <w:rtl w:val="0"/>
              </w:rPr>
              <w:t xml:space="preserve">soveltaa henkilökohtaisen kulttuurin periaatteita</w:t>
            </w:r>
          </w:p>
          <w:p w:rsidR="00000000" w:rsidDel="00000000" w:rsidP="00000000" w:rsidRDefault="00000000" w:rsidRPr="00000000" w14:paraId="000000C6">
            <w:pPr>
              <w:numPr>
                <w:ilvl w:val="0"/>
                <w:numId w:val="5"/>
              </w:numPr>
              <w:spacing w:line="276" w:lineRule="auto"/>
              <w:ind w:left="360" w:hanging="360"/>
              <w:rPr/>
            </w:pPr>
            <w:r w:rsidDel="00000000" w:rsidR="00000000" w:rsidRPr="00000000">
              <w:rPr>
                <w:rtl w:val="0"/>
              </w:rPr>
              <w:t xml:space="preserve">tunnistaa kulttuurierot</w:t>
            </w:r>
          </w:p>
          <w:p w:rsidR="00000000" w:rsidDel="00000000" w:rsidP="00000000" w:rsidRDefault="00000000" w:rsidRPr="00000000" w14:paraId="000000C7">
            <w:pPr>
              <w:numPr>
                <w:ilvl w:val="0"/>
                <w:numId w:val="5"/>
              </w:numPr>
              <w:spacing w:line="276" w:lineRule="auto"/>
              <w:ind w:left="360" w:hanging="360"/>
              <w:rPr/>
            </w:pPr>
            <w:r w:rsidDel="00000000" w:rsidR="00000000" w:rsidRPr="00000000">
              <w:rPr>
                <w:rtl w:val="0"/>
              </w:rPr>
              <w:t xml:space="preserve">työskentelee kulttuurisesti monimuotoisessa ympäristössä</w:t>
            </w:r>
          </w:p>
          <w:p w:rsidR="00000000" w:rsidDel="00000000" w:rsidP="00000000" w:rsidRDefault="00000000" w:rsidRPr="00000000" w14:paraId="000000C8">
            <w:pPr>
              <w:numPr>
                <w:ilvl w:val="0"/>
                <w:numId w:val="5"/>
              </w:numPr>
              <w:spacing w:line="276" w:lineRule="auto"/>
              <w:ind w:left="360" w:hanging="360"/>
              <w:rPr/>
            </w:pPr>
            <w:r w:rsidDel="00000000" w:rsidR="00000000" w:rsidRPr="00000000">
              <w:rPr>
                <w:rtl w:val="0"/>
              </w:rPr>
              <w:t xml:space="preserve">kunnioittaa isäntämaan kulttuurinormeja</w:t>
            </w:r>
          </w:p>
          <w:p w:rsidR="00000000" w:rsidDel="00000000" w:rsidP="00000000" w:rsidRDefault="00000000" w:rsidRPr="00000000" w14:paraId="000000C9">
            <w:pPr>
              <w:numPr>
                <w:ilvl w:val="0"/>
                <w:numId w:val="5"/>
              </w:numPr>
              <w:spacing w:line="276" w:lineRule="auto"/>
              <w:ind w:left="360" w:hanging="360"/>
              <w:rPr/>
            </w:pPr>
            <w:r w:rsidDel="00000000" w:rsidR="00000000" w:rsidRPr="00000000">
              <w:rPr>
                <w:rtl w:val="0"/>
              </w:rPr>
              <w:t xml:space="preserve">huomioi kulttuuritekijät päätöksenteossa</w:t>
            </w:r>
          </w:p>
          <w:p w:rsidR="00000000" w:rsidDel="00000000" w:rsidP="00000000" w:rsidRDefault="00000000" w:rsidRPr="00000000" w14:paraId="000000CA">
            <w:pPr>
              <w:numPr>
                <w:ilvl w:val="0"/>
                <w:numId w:val="5"/>
              </w:numPr>
              <w:spacing w:line="276" w:lineRule="auto"/>
              <w:ind w:left="360" w:hanging="360"/>
              <w:rPr/>
            </w:pPr>
            <w:r w:rsidDel="00000000" w:rsidR="00000000" w:rsidRPr="00000000">
              <w:rPr>
                <w:rtl w:val="0"/>
              </w:rPr>
              <w:t xml:space="preserve">osallistuu kulttuuritoimintoihin ja tapahtumiin</w:t>
            </w:r>
          </w:p>
          <w:p w:rsidR="00000000" w:rsidDel="00000000" w:rsidP="00000000" w:rsidRDefault="00000000" w:rsidRPr="00000000" w14:paraId="000000CB">
            <w:pPr>
              <w:numPr>
                <w:ilvl w:val="0"/>
                <w:numId w:val="5"/>
              </w:numPr>
              <w:spacing w:line="276" w:lineRule="auto"/>
              <w:ind w:left="360" w:hanging="360"/>
              <w:rPr/>
            </w:pPr>
            <w:r w:rsidDel="00000000" w:rsidR="00000000" w:rsidRPr="00000000">
              <w:rPr>
                <w:rtl w:val="0"/>
              </w:rPr>
              <w:t xml:space="preserve">edistää kulttuurista herkkyyttä</w:t>
            </w:r>
          </w:p>
        </w:tc>
      </w:tr>
    </w:tbl>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pStyle w:val="Heading1"/>
        <w:numPr>
          <w:ilvl w:val="0"/>
          <w:numId w:val="2"/>
        </w:numPr>
        <w:ind w:left="432" w:hanging="432"/>
        <w:rPr/>
      </w:pPr>
      <w:r w:rsidDel="00000000" w:rsidR="00000000" w:rsidRPr="00000000">
        <w:rPr>
          <w:rtl w:val="0"/>
        </w:rPr>
        <w:t xml:space="preserve">Oppimisohjelma ja tehtävät</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240" w:before="240" w:lineRule="auto"/>
        <w:rPr/>
      </w:pPr>
      <w:r w:rsidDel="00000000" w:rsidR="00000000" w:rsidRPr="00000000">
        <w:rPr>
          <w:rtl w:val="0"/>
        </w:rPr>
        <w:t xml:space="preserve">Sopimuksessa sovittujen oppimistulosten saavuttamiseksi osallistuja suorittaa seuraavat toiminnot ja tehtävät liikkuvuuden aikana.</w:t>
      </w:r>
    </w:p>
    <w:tbl>
      <w:tblPr>
        <w:tblStyle w:val="Table19"/>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521"/>
        <w:tblGridChange w:id="0">
          <w:tblGrid>
            <w:gridCol w:w="2268"/>
            <w:gridCol w:w="6521"/>
          </w:tblGrid>
        </w:tblGridChange>
      </w:tblGrid>
      <w:tr>
        <w:trPr>
          <w:cantSplit w:val="0"/>
          <w:tblHeader w:val="0"/>
        </w:trPr>
        <w:tc>
          <w:tcPr>
            <w:gridSpan w:val="2"/>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jc w:val="left"/>
              <w:rPr>
                <w:b w:val="1"/>
              </w:rPr>
            </w:pPr>
            <w:r w:rsidDel="00000000" w:rsidR="00000000" w:rsidRPr="00000000">
              <w:rPr>
                <w:b w:val="1"/>
                <w:rtl w:val="0"/>
              </w:rPr>
              <w:t xml:space="preserve">Toiminta / tehtävä 1: Työpaikan ja tehtävien, työturvallisuusmääräysten ja paloturvallisuuden perehdyttäminen</w:t>
            </w:r>
          </w:p>
        </w:tc>
      </w:tr>
      <w:tr>
        <w:trPr>
          <w:cantSplit w:val="0"/>
          <w:tblHeader w:val="0"/>
        </w:trPr>
        <w:tc>
          <w:tcPr>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jc w:val="left"/>
              <w:rPr/>
            </w:pPr>
            <w:r w:rsidDel="00000000" w:rsidR="00000000" w:rsidRPr="00000000">
              <w:rPr>
                <w:rtl w:val="0"/>
              </w:rPr>
              <w:t xml:space="preserve">Kuvaus:</w:t>
            </w:r>
          </w:p>
        </w:tc>
        <w:tc>
          <w:tcPr>
            <w:vAlign w:val="center"/>
          </w:tcPr>
          <w:p w:rsidR="00000000" w:rsidDel="00000000" w:rsidP="00000000" w:rsidRDefault="00000000" w:rsidRPr="00000000" w14:paraId="000000D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Organisaation esittely, organisaatiokysymysten käsittely, työturvallisuuden ja paloturvallisuuden määräysten ja periaatteiden esittely.</w:t>
            </w:r>
          </w:p>
          <w:p w:rsidR="00000000" w:rsidDel="00000000" w:rsidP="00000000" w:rsidRDefault="00000000" w:rsidRPr="00000000" w14:paraId="000000D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Työpaikan varustelun määrittäminen.</w:t>
            </w:r>
          </w:p>
          <w:p w:rsidR="00000000" w:rsidDel="00000000" w:rsidP="00000000" w:rsidRDefault="00000000" w:rsidRPr="00000000" w14:paraId="000000D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Työn suunnittelu seuraavalle viikolle organisaation harjoittelumestarin ohjauksessa, tehtävän määrääminen tiettyyn työtehtävään.</w:t>
            </w:r>
          </w:p>
          <w:p w:rsidR="00000000" w:rsidDel="00000000" w:rsidP="00000000" w:rsidRDefault="00000000" w:rsidRPr="00000000" w14:paraId="000000D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Työpaikan organisaatio.</w:t>
            </w:r>
            <w:r w:rsidDel="00000000" w:rsidR="00000000" w:rsidRPr="00000000">
              <w:rPr>
                <w:rtl w:val="0"/>
              </w:rPr>
            </w:r>
          </w:p>
        </w:tc>
      </w:tr>
    </w:tbl>
    <w:p w:rsidR="00000000" w:rsidDel="00000000" w:rsidP="00000000" w:rsidRDefault="00000000" w:rsidRPr="00000000" w14:paraId="000000D6">
      <w:pPr>
        <w:rPr/>
      </w:pPr>
      <w:r w:rsidDel="00000000" w:rsidR="00000000" w:rsidRPr="00000000">
        <w:rPr>
          <w:rtl w:val="0"/>
        </w:rPr>
      </w:r>
    </w:p>
    <w:tbl>
      <w:tblPr>
        <w:tblStyle w:val="Table20"/>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521"/>
        <w:tblGridChange w:id="0">
          <w:tblGrid>
            <w:gridCol w:w="2268"/>
            <w:gridCol w:w="6521"/>
          </w:tblGrid>
        </w:tblGridChange>
      </w:tblGrid>
      <w:tr>
        <w:trPr>
          <w:cantSplit w:val="0"/>
          <w:tblHeader w:val="0"/>
        </w:trPr>
        <w:tc>
          <w:tcPr>
            <w:gridSpan w:val="2"/>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jc w:val="left"/>
              <w:rPr>
                <w:b w:val="1"/>
              </w:rPr>
            </w:pPr>
            <w:r w:rsidDel="00000000" w:rsidR="00000000" w:rsidRPr="00000000">
              <w:rPr>
                <w:b w:val="1"/>
                <w:rtl w:val="0"/>
              </w:rPr>
              <w:t xml:space="preserve">Toiminta / tehtävä 2: Suunnittelee valokuvatöitä</w:t>
            </w:r>
          </w:p>
        </w:tc>
      </w:tr>
      <w:tr>
        <w:trPr>
          <w:cantSplit w:val="0"/>
          <w:tblHeader w:val="0"/>
        </w:trPr>
        <w:tc>
          <w:tcPr>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jc w:val="left"/>
              <w:rPr/>
            </w:pPr>
            <w:r w:rsidDel="00000000" w:rsidR="00000000" w:rsidRPr="00000000">
              <w:rPr>
                <w:rtl w:val="0"/>
              </w:rPr>
              <w:t xml:space="preserve">Kuvaus:</w:t>
            </w:r>
          </w:p>
        </w:tc>
        <w:tc>
          <w:tcPr>
            <w:vAlign w:val="center"/>
          </w:tcPr>
          <w:p w:rsidR="00000000" w:rsidDel="00000000" w:rsidP="00000000" w:rsidRDefault="00000000" w:rsidRPr="00000000" w14:paraId="000000D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valmistelee materiaali- ja laitevaatimukset valokuvaprojektin toteuttamiseksi</w:t>
            </w:r>
          </w:p>
          <w:p w:rsidR="00000000" w:rsidDel="00000000" w:rsidP="00000000" w:rsidRDefault="00000000" w:rsidRPr="00000000" w14:paraId="000000D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laatii luonnoksen kuvauslavasta</w:t>
            </w:r>
          </w:p>
          <w:p w:rsidR="00000000" w:rsidDel="00000000" w:rsidP="00000000" w:rsidRDefault="00000000" w:rsidRPr="00000000" w14:paraId="000000D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laatii valaistuskaaviot</w:t>
            </w:r>
          </w:p>
          <w:p w:rsidR="00000000" w:rsidDel="00000000" w:rsidP="00000000" w:rsidRDefault="00000000" w:rsidRPr="00000000" w14:paraId="000000D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valmistelee valokuvatyön dokumentaation</w:t>
            </w:r>
          </w:p>
        </w:tc>
      </w:tr>
    </w:tbl>
    <w:p w:rsidR="00000000" w:rsidDel="00000000" w:rsidP="00000000" w:rsidRDefault="00000000" w:rsidRPr="00000000" w14:paraId="000000DE">
      <w:pPr>
        <w:rPr/>
      </w:pPr>
      <w:r w:rsidDel="00000000" w:rsidR="00000000" w:rsidRPr="00000000">
        <w:rPr>
          <w:rtl w:val="0"/>
        </w:rPr>
      </w:r>
    </w:p>
    <w:tbl>
      <w:tblPr>
        <w:tblStyle w:val="Table21"/>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521"/>
        <w:tblGridChange w:id="0">
          <w:tblGrid>
            <w:gridCol w:w="2268"/>
            <w:gridCol w:w="6521"/>
          </w:tblGrid>
        </w:tblGridChange>
      </w:tblGrid>
      <w:tr>
        <w:trPr>
          <w:cantSplit w:val="0"/>
          <w:tblHeader w:val="0"/>
        </w:trPr>
        <w:tc>
          <w:tcPr>
            <w:gridSpan w:val="2"/>
            <w:vAlign w:val="center"/>
          </w:tcPr>
          <w:p w:rsidR="00000000" w:rsidDel="00000000" w:rsidP="00000000" w:rsidRDefault="00000000" w:rsidRPr="00000000" w14:paraId="000000DF">
            <w:pPr>
              <w:pBdr>
                <w:top w:space="0" w:sz="0" w:val="nil"/>
                <w:left w:space="0" w:sz="0" w:val="nil"/>
                <w:bottom w:space="0" w:sz="0" w:val="nil"/>
                <w:right w:space="0" w:sz="0" w:val="nil"/>
                <w:between w:space="0" w:sz="0" w:val="nil"/>
              </w:pBdr>
              <w:jc w:val="left"/>
              <w:rPr>
                <w:b w:val="1"/>
              </w:rPr>
            </w:pPr>
            <w:r w:rsidDel="00000000" w:rsidR="00000000" w:rsidRPr="00000000">
              <w:rPr>
                <w:b w:val="1"/>
                <w:rtl w:val="0"/>
              </w:rPr>
              <w:t xml:space="preserve">Toiminta / tehtävä 3: Järjestää valokuvauslavastuksen</w:t>
            </w:r>
          </w:p>
        </w:tc>
      </w:tr>
      <w:tr>
        <w:trPr>
          <w:cantSplit w:val="0"/>
          <w:tblHeader w:val="0"/>
        </w:trPr>
        <w:tc>
          <w:tcPr>
            <w:vAlign w:val="center"/>
          </w:tcPr>
          <w:p w:rsidR="00000000" w:rsidDel="00000000" w:rsidP="00000000" w:rsidRDefault="00000000" w:rsidRPr="00000000" w14:paraId="000000E1">
            <w:pPr>
              <w:pBdr>
                <w:top w:space="0" w:sz="0" w:val="nil"/>
                <w:left w:space="0" w:sz="0" w:val="nil"/>
                <w:bottom w:space="0" w:sz="0" w:val="nil"/>
                <w:right w:space="0" w:sz="0" w:val="nil"/>
                <w:between w:space="0" w:sz="0" w:val="nil"/>
              </w:pBdr>
              <w:jc w:val="left"/>
              <w:rPr/>
            </w:pPr>
            <w:r w:rsidDel="00000000" w:rsidR="00000000" w:rsidRPr="00000000">
              <w:rPr>
                <w:rtl w:val="0"/>
              </w:rPr>
              <w:t xml:space="preserve">Kuvaus:</w:t>
            </w:r>
          </w:p>
        </w:tc>
        <w:tc>
          <w:tcPr>
            <w:vAlign w:val="center"/>
          </w:tcPr>
          <w:p w:rsidR="00000000" w:rsidDel="00000000" w:rsidP="00000000" w:rsidRDefault="00000000" w:rsidRPr="00000000" w14:paraId="000000E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valmistelee valokuvattavan kohtauksen sommittelusääntöjen mukaisesti</w:t>
            </w:r>
          </w:p>
          <w:p w:rsidR="00000000" w:rsidDel="00000000" w:rsidP="00000000" w:rsidRDefault="00000000" w:rsidRPr="00000000" w14:paraId="000000E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valitsee valokuvatarvikkeet</w:t>
            </w:r>
          </w:p>
          <w:p w:rsidR="00000000" w:rsidDel="00000000" w:rsidP="00000000" w:rsidRDefault="00000000" w:rsidRPr="00000000" w14:paraId="000000E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asentaa valokuvatarvikkeet ja apulaitteet</w:t>
            </w:r>
          </w:p>
          <w:p w:rsidR="00000000" w:rsidDel="00000000" w:rsidP="00000000" w:rsidRDefault="00000000" w:rsidRPr="00000000" w14:paraId="000000E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järjestää lamput kuvauslavalle ottaen huomioon niiden toiminnot ja valaistussuunnat</w:t>
            </w:r>
          </w:p>
          <w:p w:rsidR="00000000" w:rsidDel="00000000" w:rsidP="00000000" w:rsidRDefault="00000000" w:rsidRPr="00000000" w14:paraId="000000E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muokkaa valokuvauslavastuksen valaistusta</w:t>
            </w:r>
          </w:p>
        </w:tc>
      </w:tr>
    </w:tbl>
    <w:p w:rsidR="00000000" w:rsidDel="00000000" w:rsidP="00000000" w:rsidRDefault="00000000" w:rsidRPr="00000000" w14:paraId="000000E7">
      <w:pPr>
        <w:rPr/>
      </w:pPr>
      <w:r w:rsidDel="00000000" w:rsidR="00000000" w:rsidRPr="00000000">
        <w:rPr>
          <w:rtl w:val="0"/>
        </w:rPr>
      </w:r>
    </w:p>
    <w:tbl>
      <w:tblPr>
        <w:tblStyle w:val="Table22"/>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521"/>
        <w:tblGridChange w:id="0">
          <w:tblGrid>
            <w:gridCol w:w="2268"/>
            <w:gridCol w:w="6521"/>
          </w:tblGrid>
        </w:tblGridChange>
      </w:tblGrid>
      <w:tr>
        <w:trPr>
          <w:cantSplit w:val="0"/>
          <w:tblHeader w:val="0"/>
        </w:trPr>
        <w:tc>
          <w:tcPr>
            <w:gridSpan w:val="2"/>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jc w:val="left"/>
              <w:rPr>
                <w:b w:val="1"/>
              </w:rPr>
            </w:pPr>
            <w:r w:rsidDel="00000000" w:rsidR="00000000" w:rsidRPr="00000000">
              <w:rPr>
                <w:b w:val="1"/>
                <w:rtl w:val="0"/>
              </w:rPr>
              <w:t xml:space="preserve">Toiminta / tehtävä 4: Ottaa ulkoilma-, studio- ja teknisiä valokuvia</w:t>
            </w:r>
          </w:p>
        </w:tc>
      </w:tr>
      <w:tr>
        <w:trPr>
          <w:cantSplit w:val="0"/>
          <w:tblHeader w:val="0"/>
        </w:trPr>
        <w:tc>
          <w:tcPr>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jc w:val="left"/>
              <w:rPr/>
            </w:pPr>
            <w:r w:rsidDel="00000000" w:rsidR="00000000" w:rsidRPr="00000000">
              <w:rPr>
                <w:rtl w:val="0"/>
              </w:rPr>
              <w:t xml:space="preserve">Kuvaus:</w:t>
            </w:r>
          </w:p>
        </w:tc>
        <w:tc>
          <w:tcPr>
            <w:vAlign w:val="center"/>
          </w:tcPr>
          <w:p w:rsidR="00000000" w:rsidDel="00000000" w:rsidP="00000000" w:rsidRDefault="00000000" w:rsidRPr="00000000" w14:paraId="000000E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käyttää laitteita valokuvatyöhön</w:t>
            </w:r>
          </w:p>
          <w:p w:rsidR="00000000" w:rsidDel="00000000" w:rsidP="00000000" w:rsidRDefault="00000000" w:rsidRPr="00000000" w14:paraId="000000E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määrittää kuvan tallennusparametrit</w:t>
            </w:r>
          </w:p>
          <w:p w:rsidR="00000000" w:rsidDel="00000000" w:rsidP="00000000" w:rsidRDefault="00000000" w:rsidRPr="00000000" w14:paraId="000000E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määrittelee valokuvan kehyksen ja kuvat</w:t>
            </w:r>
          </w:p>
          <w:p w:rsidR="00000000" w:rsidDel="00000000" w:rsidP="00000000" w:rsidRDefault="00000000" w:rsidRPr="00000000" w14:paraId="000000E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tallentaa valokuvat</w:t>
            </w:r>
          </w:p>
          <w:p w:rsidR="00000000" w:rsidDel="00000000" w:rsidP="00000000" w:rsidRDefault="00000000" w:rsidRPr="00000000" w14:paraId="000000E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käyttää valokuvaus- ja valaistuslaitteita</w:t>
            </w:r>
          </w:p>
          <w:p w:rsidR="00000000" w:rsidDel="00000000" w:rsidP="00000000" w:rsidRDefault="00000000" w:rsidRPr="00000000" w14:paraId="000000F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valitsee kameratyypin rajatun valokuvauksen tehtäviin</w:t>
            </w:r>
          </w:p>
          <w:p w:rsidR="00000000" w:rsidDel="00000000" w:rsidP="00000000" w:rsidRDefault="00000000" w:rsidRPr="00000000" w14:paraId="000000F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valitsee objektiivin tyypin valokuvatehtäviin</w:t>
            </w:r>
          </w:p>
          <w:p w:rsidR="00000000" w:rsidDel="00000000" w:rsidP="00000000" w:rsidRDefault="00000000" w:rsidRPr="00000000" w14:paraId="000000F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suorittaa valokuvaus- ja valaistuslaitteiden huoltoa</w:t>
            </w:r>
          </w:p>
        </w:tc>
      </w:tr>
    </w:tbl>
    <w:p w:rsidR="00000000" w:rsidDel="00000000" w:rsidP="00000000" w:rsidRDefault="00000000" w:rsidRPr="00000000" w14:paraId="000000F3">
      <w:pPr>
        <w:rPr/>
      </w:pPr>
      <w:r w:rsidDel="00000000" w:rsidR="00000000" w:rsidRPr="00000000">
        <w:rPr>
          <w:rtl w:val="0"/>
        </w:rPr>
      </w:r>
    </w:p>
    <w:tbl>
      <w:tblPr>
        <w:tblStyle w:val="Table23"/>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521"/>
        <w:tblGridChange w:id="0">
          <w:tblGrid>
            <w:gridCol w:w="2268"/>
            <w:gridCol w:w="6521"/>
          </w:tblGrid>
        </w:tblGridChange>
      </w:tblGrid>
      <w:tr>
        <w:trPr>
          <w:cantSplit w:val="0"/>
          <w:tblHeader w:val="0"/>
        </w:trPr>
        <w:tc>
          <w:tcPr>
            <w:gridSpan w:val="2"/>
            <w:vAlign w:val="center"/>
          </w:tcPr>
          <w:p w:rsidR="00000000" w:rsidDel="00000000" w:rsidP="00000000" w:rsidRDefault="00000000" w:rsidRPr="00000000" w14:paraId="000000F4">
            <w:pPr>
              <w:pBdr>
                <w:top w:space="0" w:sz="0" w:val="nil"/>
                <w:left w:space="0" w:sz="0" w:val="nil"/>
                <w:bottom w:space="0" w:sz="0" w:val="nil"/>
                <w:right w:space="0" w:sz="0" w:val="nil"/>
                <w:between w:space="0" w:sz="0" w:val="nil"/>
              </w:pBdr>
              <w:jc w:val="left"/>
              <w:rPr>
                <w:b w:val="1"/>
              </w:rPr>
            </w:pPr>
            <w:r w:rsidDel="00000000" w:rsidR="00000000" w:rsidRPr="00000000">
              <w:rPr>
                <w:b w:val="1"/>
                <w:rtl w:val="0"/>
              </w:rPr>
              <w:t xml:space="preserve">Toiminta / tehtävä 5: Käyttää laitteita valokuvatyön suorittamiseen</w:t>
            </w:r>
          </w:p>
        </w:tc>
      </w:tr>
      <w:tr>
        <w:trPr>
          <w:cantSplit w:val="0"/>
          <w:tblHeader w:val="0"/>
        </w:trPr>
        <w:tc>
          <w:tcPr>
            <w:vAlign w:val="center"/>
          </w:tcPr>
          <w:p w:rsidR="00000000" w:rsidDel="00000000" w:rsidP="00000000" w:rsidRDefault="00000000" w:rsidRPr="00000000" w14:paraId="000000F6">
            <w:pPr>
              <w:pBdr>
                <w:top w:space="0" w:sz="0" w:val="nil"/>
                <w:left w:space="0" w:sz="0" w:val="nil"/>
                <w:bottom w:space="0" w:sz="0" w:val="nil"/>
                <w:right w:space="0" w:sz="0" w:val="nil"/>
                <w:between w:space="0" w:sz="0" w:val="nil"/>
              </w:pBdr>
              <w:jc w:val="left"/>
              <w:rPr/>
            </w:pPr>
            <w:r w:rsidDel="00000000" w:rsidR="00000000" w:rsidRPr="00000000">
              <w:rPr>
                <w:rtl w:val="0"/>
              </w:rPr>
              <w:t xml:space="preserve">Kuvaus:</w:t>
            </w:r>
          </w:p>
        </w:tc>
        <w:tc>
          <w:tcPr>
            <w:vAlign w:val="center"/>
          </w:tcPr>
          <w:p w:rsidR="00000000" w:rsidDel="00000000" w:rsidP="00000000" w:rsidRDefault="00000000" w:rsidRPr="00000000" w14:paraId="000000F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asettaa kameran käyttötilan</w:t>
            </w:r>
          </w:p>
          <w:p w:rsidR="00000000" w:rsidDel="00000000" w:rsidP="00000000" w:rsidRDefault="00000000" w:rsidRPr="00000000" w14:paraId="000000F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määrittää objektiivin käyttöparametrit</w:t>
            </w:r>
          </w:p>
          <w:p w:rsidR="00000000" w:rsidDel="00000000" w:rsidP="00000000" w:rsidRDefault="00000000" w:rsidRPr="00000000" w14:paraId="000000F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käyttää toimintoja, jotka automatisoivat kameran toimintaa</w:t>
            </w:r>
          </w:p>
          <w:p w:rsidR="00000000" w:rsidDel="00000000" w:rsidP="00000000" w:rsidRDefault="00000000" w:rsidRPr="00000000" w14:paraId="000000F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käyttää valokuvaus- ja valaistuskolmijalkoja</w:t>
            </w:r>
          </w:p>
          <w:p w:rsidR="00000000" w:rsidDel="00000000" w:rsidP="00000000" w:rsidRDefault="00000000" w:rsidRPr="00000000" w14:paraId="000000F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käyttää jatkuvaa ja salamavalaisua</w:t>
            </w:r>
          </w:p>
          <w:p w:rsidR="00000000" w:rsidDel="00000000" w:rsidP="00000000" w:rsidRDefault="00000000" w:rsidRPr="00000000" w14:paraId="000000F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käyttää valaistuksen muokkaimia</w:t>
            </w:r>
          </w:p>
          <w:p w:rsidR="00000000" w:rsidDel="00000000" w:rsidP="00000000" w:rsidRDefault="00000000" w:rsidRPr="00000000" w14:paraId="000000F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käyttää valokuvaus- ja valaistussuodattimia</w:t>
            </w:r>
          </w:p>
          <w:p w:rsidR="00000000" w:rsidDel="00000000" w:rsidP="00000000" w:rsidRDefault="00000000" w:rsidRPr="00000000" w14:paraId="000000F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tarkistaa valokuvaus- ja valaistuslaitteiden tehokkuuden</w:t>
            </w:r>
          </w:p>
          <w:p w:rsidR="00000000" w:rsidDel="00000000" w:rsidP="00000000" w:rsidRDefault="00000000" w:rsidRPr="00000000" w14:paraId="000000F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suorittaa toimia valokuvaus- ja valaistuslaitteiden ylläpitoon liittyen</w:t>
            </w:r>
          </w:p>
        </w:tc>
      </w:tr>
    </w:tbl>
    <w:p w:rsidR="00000000" w:rsidDel="00000000" w:rsidP="00000000" w:rsidRDefault="00000000" w:rsidRPr="00000000" w14:paraId="00000100">
      <w:pPr>
        <w:rPr/>
      </w:pPr>
      <w:r w:rsidDel="00000000" w:rsidR="00000000" w:rsidRPr="00000000">
        <w:rPr>
          <w:rtl w:val="0"/>
        </w:rPr>
      </w:r>
    </w:p>
    <w:tbl>
      <w:tblPr>
        <w:tblStyle w:val="Table24"/>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521"/>
        <w:tblGridChange w:id="0">
          <w:tblGrid>
            <w:gridCol w:w="2268"/>
            <w:gridCol w:w="6521"/>
          </w:tblGrid>
        </w:tblGridChange>
      </w:tblGrid>
      <w:tr>
        <w:trPr>
          <w:cantSplit w:val="0"/>
          <w:tblHeader w:val="0"/>
        </w:trPr>
        <w:tc>
          <w:tcPr>
            <w:gridSpan w:val="2"/>
            <w:vAlign w:val="center"/>
          </w:tcPr>
          <w:p w:rsidR="00000000" w:rsidDel="00000000" w:rsidP="00000000" w:rsidRDefault="00000000" w:rsidRPr="00000000" w14:paraId="00000101">
            <w:pPr>
              <w:pBdr>
                <w:top w:space="0" w:sz="0" w:val="nil"/>
                <w:left w:space="0" w:sz="0" w:val="nil"/>
                <w:bottom w:space="0" w:sz="0" w:val="nil"/>
                <w:right w:space="0" w:sz="0" w:val="nil"/>
                <w:between w:space="0" w:sz="0" w:val="nil"/>
              </w:pBdr>
              <w:jc w:val="left"/>
              <w:rPr>
                <w:b w:val="1"/>
              </w:rPr>
            </w:pPr>
            <w:r w:rsidDel="00000000" w:rsidR="00000000" w:rsidRPr="00000000">
              <w:rPr>
                <w:b w:val="1"/>
                <w:rtl w:val="0"/>
              </w:rPr>
              <w:t xml:space="preserve">Toiminta / tehtävä 6: Käyttää tietokoneohjelmia kuvankäsittelyn tukena</w:t>
            </w:r>
          </w:p>
        </w:tc>
      </w:tr>
      <w:tr>
        <w:trPr>
          <w:cantSplit w:val="0"/>
          <w:tblHeader w:val="0"/>
        </w:trPr>
        <w:tc>
          <w:tcPr>
            <w:vAlign w:val="center"/>
          </w:tcPr>
          <w:p w:rsidR="00000000" w:rsidDel="00000000" w:rsidP="00000000" w:rsidRDefault="00000000" w:rsidRPr="00000000" w14:paraId="00000103">
            <w:pPr>
              <w:pBdr>
                <w:top w:space="0" w:sz="0" w:val="nil"/>
                <w:left w:space="0" w:sz="0" w:val="nil"/>
                <w:bottom w:space="0" w:sz="0" w:val="nil"/>
                <w:right w:space="0" w:sz="0" w:val="nil"/>
                <w:between w:space="0" w:sz="0" w:val="nil"/>
              </w:pBdr>
              <w:jc w:val="left"/>
              <w:rPr/>
            </w:pPr>
            <w:r w:rsidDel="00000000" w:rsidR="00000000" w:rsidRPr="00000000">
              <w:rPr>
                <w:rtl w:val="0"/>
              </w:rPr>
              <w:t xml:space="preserve">Kuvaus:</w:t>
            </w:r>
          </w:p>
        </w:tc>
        <w:tc>
          <w:tcPr>
            <w:vAlign w:val="center"/>
          </w:tcPr>
          <w:p w:rsidR="00000000" w:rsidDel="00000000" w:rsidP="00000000" w:rsidRDefault="00000000" w:rsidRPr="00000000" w14:paraId="0000010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valitsee kuvankäsittelyohjelmat</w:t>
            </w:r>
          </w:p>
          <w:p w:rsidR="00000000" w:rsidDel="00000000" w:rsidP="00000000" w:rsidRDefault="00000000" w:rsidRPr="00000000" w14:paraId="0000010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käyttää grafiikkaohjelmien työkaluja kuvankäsittelyssä</w:t>
            </w:r>
          </w:p>
          <w:p w:rsidR="00000000" w:rsidDel="00000000" w:rsidP="00000000" w:rsidRDefault="00000000" w:rsidRPr="00000000" w14:paraId="0000010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asentaa laitteistosovellukset</w:t>
            </w:r>
          </w:p>
          <w:p w:rsidR="00000000" w:rsidDel="00000000" w:rsidP="00000000" w:rsidRDefault="00000000" w:rsidRPr="00000000" w14:paraId="000001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määrittää laitteiden käyttöparametrit</w:t>
            </w:r>
          </w:p>
        </w:tc>
      </w:tr>
    </w:tbl>
    <w:p w:rsidR="00000000" w:rsidDel="00000000" w:rsidP="00000000" w:rsidRDefault="00000000" w:rsidRPr="00000000" w14:paraId="00000108">
      <w:pPr>
        <w:rPr/>
      </w:pPr>
      <w:r w:rsidDel="00000000" w:rsidR="00000000" w:rsidRPr="00000000">
        <w:rPr>
          <w:rtl w:val="0"/>
        </w:rPr>
      </w:r>
    </w:p>
    <w:tbl>
      <w:tblPr>
        <w:tblStyle w:val="Table25"/>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521"/>
        <w:tblGridChange w:id="0">
          <w:tblGrid>
            <w:gridCol w:w="2268"/>
            <w:gridCol w:w="6521"/>
          </w:tblGrid>
        </w:tblGridChange>
      </w:tblGrid>
      <w:tr>
        <w:trPr>
          <w:cantSplit w:val="0"/>
          <w:tblHeader w:val="0"/>
        </w:trPr>
        <w:tc>
          <w:tcPr>
            <w:gridSpan w:val="2"/>
            <w:vAlign w:val="center"/>
          </w:tcPr>
          <w:p w:rsidR="00000000" w:rsidDel="00000000" w:rsidP="00000000" w:rsidRDefault="00000000" w:rsidRPr="00000000" w14:paraId="00000109">
            <w:pPr>
              <w:pBdr>
                <w:top w:space="0" w:sz="0" w:val="nil"/>
                <w:left w:space="0" w:sz="0" w:val="nil"/>
                <w:bottom w:space="0" w:sz="0" w:val="nil"/>
                <w:right w:space="0" w:sz="0" w:val="nil"/>
                <w:between w:space="0" w:sz="0" w:val="nil"/>
              </w:pBdr>
              <w:jc w:val="left"/>
              <w:rPr>
                <w:b w:val="1"/>
              </w:rPr>
            </w:pPr>
            <w:r w:rsidDel="00000000" w:rsidR="00000000" w:rsidRPr="00000000">
              <w:rPr>
                <w:b w:val="1"/>
                <w:rtl w:val="0"/>
              </w:rPr>
              <w:t xml:space="preserve">Toiminta / tehtävä 7: Tehdä kopioita kuvista digitaalisin menetelmin</w:t>
            </w:r>
          </w:p>
        </w:tc>
      </w:tr>
      <w:tr>
        <w:trPr>
          <w:cantSplit w:val="0"/>
          <w:tblHeader w:val="0"/>
        </w:trPr>
        <w:tc>
          <w:tcPr>
            <w:vAlign w:val="center"/>
          </w:tcPr>
          <w:p w:rsidR="00000000" w:rsidDel="00000000" w:rsidP="00000000" w:rsidRDefault="00000000" w:rsidRPr="00000000" w14:paraId="0000010B">
            <w:pPr>
              <w:pBdr>
                <w:top w:space="0" w:sz="0" w:val="nil"/>
                <w:left w:space="0" w:sz="0" w:val="nil"/>
                <w:bottom w:space="0" w:sz="0" w:val="nil"/>
                <w:right w:space="0" w:sz="0" w:val="nil"/>
                <w:between w:space="0" w:sz="0" w:val="nil"/>
              </w:pBdr>
              <w:jc w:val="left"/>
              <w:rPr/>
            </w:pPr>
            <w:r w:rsidDel="00000000" w:rsidR="00000000" w:rsidRPr="00000000">
              <w:rPr>
                <w:rtl w:val="0"/>
              </w:rPr>
              <w:t xml:space="preserve">Kuvaus:</w:t>
            </w:r>
          </w:p>
        </w:tc>
        <w:tc>
          <w:tcPr>
            <w:vAlign w:val="center"/>
          </w:tcPr>
          <w:p w:rsidR="00000000" w:rsidDel="00000000" w:rsidP="00000000" w:rsidRDefault="00000000" w:rsidRPr="00000000" w14:paraId="000001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määrittää kuvan skannaamisparametrit</w:t>
            </w:r>
          </w:p>
          <w:p w:rsidR="00000000" w:rsidDel="00000000" w:rsidP="00000000" w:rsidRDefault="00000000" w:rsidRPr="00000000" w14:paraId="000001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skannaa läpinäkyviä ja heijastavia kuvia</w:t>
            </w:r>
          </w:p>
          <w:p w:rsidR="00000000" w:rsidDel="00000000" w:rsidP="00000000" w:rsidRDefault="00000000" w:rsidRPr="00000000" w14:paraId="000001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suorittaa sävy- ja värikorjauksia</w:t>
            </w:r>
          </w:p>
        </w:tc>
      </w:tr>
    </w:tbl>
    <w:p w:rsidR="00000000" w:rsidDel="00000000" w:rsidP="00000000" w:rsidRDefault="00000000" w:rsidRPr="00000000" w14:paraId="0000010F">
      <w:pPr>
        <w:rPr/>
      </w:pPr>
      <w:r w:rsidDel="00000000" w:rsidR="00000000" w:rsidRPr="00000000">
        <w:rPr>
          <w:rtl w:val="0"/>
        </w:rPr>
      </w:r>
    </w:p>
    <w:tbl>
      <w:tblPr>
        <w:tblStyle w:val="Table26"/>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521"/>
        <w:tblGridChange w:id="0">
          <w:tblGrid>
            <w:gridCol w:w="2268"/>
            <w:gridCol w:w="6521"/>
          </w:tblGrid>
        </w:tblGridChange>
      </w:tblGrid>
      <w:tr>
        <w:trPr>
          <w:cantSplit w:val="0"/>
          <w:tblHeader w:val="0"/>
        </w:trPr>
        <w:tc>
          <w:tcPr>
            <w:gridSpan w:val="2"/>
            <w:vAlign w:val="center"/>
          </w:tcPr>
          <w:p w:rsidR="00000000" w:rsidDel="00000000" w:rsidP="00000000" w:rsidRDefault="00000000" w:rsidRPr="00000000" w14:paraId="00000110">
            <w:pPr>
              <w:pBdr>
                <w:top w:space="0" w:sz="0" w:val="nil"/>
                <w:left w:space="0" w:sz="0" w:val="nil"/>
                <w:bottom w:space="0" w:sz="0" w:val="nil"/>
                <w:right w:space="0" w:sz="0" w:val="nil"/>
                <w:between w:space="0" w:sz="0" w:val="nil"/>
              </w:pBdr>
              <w:jc w:val="left"/>
              <w:rPr>
                <w:b w:val="1"/>
              </w:rPr>
            </w:pPr>
            <w:r w:rsidDel="00000000" w:rsidR="00000000" w:rsidRPr="00000000">
              <w:rPr>
                <w:b w:val="1"/>
                <w:rtl w:val="0"/>
              </w:rPr>
              <w:t xml:space="preserve">Toiminta / tehtävä 8: Suorittaa kuvankäsittelyprosesseja</w:t>
            </w:r>
          </w:p>
        </w:tc>
      </w:tr>
      <w:tr>
        <w:trPr>
          <w:cantSplit w:val="0"/>
          <w:tblHeader w:val="0"/>
        </w:trPr>
        <w:tc>
          <w:tcPr>
            <w:vAlign w:val="center"/>
          </w:tcPr>
          <w:p w:rsidR="00000000" w:rsidDel="00000000" w:rsidP="00000000" w:rsidRDefault="00000000" w:rsidRPr="00000000" w14:paraId="00000112">
            <w:pPr>
              <w:pBdr>
                <w:top w:space="0" w:sz="0" w:val="nil"/>
                <w:left w:space="0" w:sz="0" w:val="nil"/>
                <w:bottom w:space="0" w:sz="0" w:val="nil"/>
                <w:right w:space="0" w:sz="0" w:val="nil"/>
                <w:between w:space="0" w:sz="0" w:val="nil"/>
              </w:pBdr>
              <w:jc w:val="left"/>
              <w:rPr/>
            </w:pPr>
            <w:r w:rsidDel="00000000" w:rsidR="00000000" w:rsidRPr="00000000">
              <w:rPr>
                <w:rtl w:val="0"/>
              </w:rPr>
              <w:t xml:space="preserve">Kuvaus:</w:t>
            </w:r>
          </w:p>
        </w:tc>
        <w:tc>
          <w:tcPr>
            <w:vAlign w:val="center"/>
          </w:tcPr>
          <w:p w:rsidR="00000000" w:rsidDel="00000000" w:rsidP="00000000" w:rsidRDefault="00000000" w:rsidRPr="00000000" w14:paraId="000001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käyttää grafiikkaohjelmia kuvien käsittelyyn</w:t>
            </w:r>
          </w:p>
          <w:p w:rsidR="00000000" w:rsidDel="00000000" w:rsidP="00000000" w:rsidRDefault="00000000" w:rsidRPr="00000000" w14:paraId="000001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suorittaa digitaalista kuvan retusointia</w:t>
            </w:r>
          </w:p>
          <w:p w:rsidR="00000000" w:rsidDel="00000000" w:rsidP="00000000" w:rsidRDefault="00000000" w:rsidRPr="00000000" w14:paraId="000001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suorittaa sävy- ja värikorjauksia digitaalisille kuville</w:t>
            </w:r>
          </w:p>
        </w:tc>
      </w:tr>
    </w:tbl>
    <w:p w:rsidR="00000000" w:rsidDel="00000000" w:rsidP="00000000" w:rsidRDefault="00000000" w:rsidRPr="00000000" w14:paraId="00000116">
      <w:pPr>
        <w:rPr/>
      </w:pPr>
      <w:r w:rsidDel="00000000" w:rsidR="00000000" w:rsidRPr="00000000">
        <w:rPr>
          <w:rtl w:val="0"/>
        </w:rPr>
      </w:r>
    </w:p>
    <w:tbl>
      <w:tblPr>
        <w:tblStyle w:val="Table27"/>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521"/>
        <w:tblGridChange w:id="0">
          <w:tblGrid>
            <w:gridCol w:w="2268"/>
            <w:gridCol w:w="6521"/>
          </w:tblGrid>
        </w:tblGridChange>
      </w:tblGrid>
      <w:tr>
        <w:trPr>
          <w:cantSplit w:val="0"/>
          <w:tblHeader w:val="0"/>
        </w:trPr>
        <w:tc>
          <w:tcPr>
            <w:gridSpan w:val="2"/>
            <w:vAlign w:val="center"/>
          </w:tcPr>
          <w:p w:rsidR="00000000" w:rsidDel="00000000" w:rsidP="00000000" w:rsidRDefault="00000000" w:rsidRPr="00000000" w14:paraId="00000117">
            <w:pPr>
              <w:pBdr>
                <w:top w:space="0" w:sz="0" w:val="nil"/>
                <w:left w:space="0" w:sz="0" w:val="nil"/>
                <w:bottom w:space="0" w:sz="0" w:val="nil"/>
                <w:right w:space="0" w:sz="0" w:val="nil"/>
                <w:between w:space="0" w:sz="0" w:val="nil"/>
              </w:pBdr>
              <w:jc w:val="left"/>
              <w:rPr>
                <w:b w:val="1"/>
              </w:rPr>
            </w:pPr>
            <w:r w:rsidDel="00000000" w:rsidR="00000000" w:rsidRPr="00000000">
              <w:rPr>
                <w:b w:val="1"/>
                <w:rtl w:val="0"/>
              </w:rPr>
              <w:t xml:space="preserve">Toiminta / tehtävä 9: Valmistelee digitaalisia materiaaleja graafisiin ja multimedian projekteihin</w:t>
            </w:r>
          </w:p>
        </w:tc>
      </w:tr>
      <w:tr>
        <w:trPr>
          <w:cantSplit w:val="0"/>
          <w:tblHeader w:val="0"/>
        </w:trPr>
        <w:tc>
          <w:tcPr>
            <w:vAlign w:val="center"/>
          </w:tcPr>
          <w:p w:rsidR="00000000" w:rsidDel="00000000" w:rsidP="00000000" w:rsidRDefault="00000000" w:rsidRPr="00000000" w14:paraId="00000119">
            <w:pPr>
              <w:pBdr>
                <w:top w:space="0" w:sz="0" w:val="nil"/>
                <w:left w:space="0" w:sz="0" w:val="nil"/>
                <w:bottom w:space="0" w:sz="0" w:val="nil"/>
                <w:right w:space="0" w:sz="0" w:val="nil"/>
                <w:between w:space="0" w:sz="0" w:val="nil"/>
              </w:pBdr>
              <w:jc w:val="left"/>
              <w:rPr/>
            </w:pPr>
            <w:r w:rsidDel="00000000" w:rsidR="00000000" w:rsidRPr="00000000">
              <w:rPr>
                <w:rtl w:val="0"/>
              </w:rPr>
              <w:t xml:space="preserve">Kuvaus:</w:t>
            </w:r>
          </w:p>
        </w:tc>
        <w:tc>
          <w:tcPr>
            <w:vAlign w:val="center"/>
          </w:tcPr>
          <w:p w:rsidR="00000000" w:rsidDel="00000000" w:rsidP="00000000" w:rsidRDefault="00000000" w:rsidRPr="00000000" w14:paraId="000001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hankkii graafisia, ääni- ja videotiedostoja</w:t>
            </w:r>
          </w:p>
          <w:p w:rsidR="00000000" w:rsidDel="00000000" w:rsidP="00000000" w:rsidRDefault="00000000" w:rsidRPr="00000000" w14:paraId="000001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luo vektorigrafiikan objekteja</w:t>
            </w:r>
          </w:p>
          <w:p w:rsidR="00000000" w:rsidDel="00000000" w:rsidP="00000000" w:rsidRDefault="00000000" w:rsidRPr="00000000" w14:paraId="000001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luo ja muokkaa rasterigrafiikan elementtejä</w:t>
            </w:r>
          </w:p>
          <w:p w:rsidR="00000000" w:rsidDel="00000000" w:rsidP="00000000" w:rsidRDefault="00000000" w:rsidRPr="00000000" w14:paraId="000001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luo ja muokkaa tekstejä</w:t>
            </w:r>
          </w:p>
          <w:p w:rsidR="00000000" w:rsidDel="00000000" w:rsidP="00000000" w:rsidRDefault="00000000" w:rsidRPr="00000000" w14:paraId="000001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muuntaa graafisia formaatteja</w:t>
            </w:r>
          </w:p>
          <w:p w:rsidR="00000000" w:rsidDel="00000000" w:rsidP="00000000" w:rsidRDefault="00000000" w:rsidRPr="00000000" w14:paraId="000001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luo animoituja rasteri- ja vektorigrafiikan objekteja</w:t>
            </w:r>
          </w:p>
          <w:p w:rsidR="00000000" w:rsidDel="00000000" w:rsidP="00000000" w:rsidRDefault="00000000" w:rsidRPr="00000000" w14:paraId="000001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tallentaa ääni- ja videomateriaaleja</w:t>
            </w:r>
          </w:p>
          <w:p w:rsidR="00000000" w:rsidDel="00000000" w:rsidP="00000000" w:rsidRDefault="00000000" w:rsidRPr="00000000" w14:paraId="000001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synkronoi ääni- ja videoraidat</w:t>
            </w:r>
          </w:p>
          <w:p w:rsidR="00000000" w:rsidDel="00000000" w:rsidP="00000000" w:rsidRDefault="00000000" w:rsidRPr="00000000" w14:paraId="000001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tallentaa ääni-, video- ja ääni-videomateriaalin sopivaan formaattiin</w:t>
            </w:r>
          </w:p>
        </w:tc>
      </w:tr>
    </w:tbl>
    <w:p w:rsidR="00000000" w:rsidDel="00000000" w:rsidP="00000000" w:rsidRDefault="00000000" w:rsidRPr="00000000" w14:paraId="00000123">
      <w:pPr>
        <w:rPr/>
      </w:pPr>
      <w:r w:rsidDel="00000000" w:rsidR="00000000" w:rsidRPr="00000000">
        <w:rPr>
          <w:rtl w:val="0"/>
        </w:rPr>
      </w:r>
    </w:p>
    <w:tbl>
      <w:tblPr>
        <w:tblStyle w:val="Table28"/>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521"/>
        <w:tblGridChange w:id="0">
          <w:tblGrid>
            <w:gridCol w:w="2268"/>
            <w:gridCol w:w="6521"/>
          </w:tblGrid>
        </w:tblGridChange>
      </w:tblGrid>
      <w:tr>
        <w:trPr>
          <w:cantSplit w:val="0"/>
          <w:tblHeader w:val="0"/>
        </w:trPr>
        <w:tc>
          <w:tcPr>
            <w:gridSpan w:val="2"/>
            <w:vAlign w:val="center"/>
          </w:tcPr>
          <w:p w:rsidR="00000000" w:rsidDel="00000000" w:rsidP="00000000" w:rsidRDefault="00000000" w:rsidRPr="00000000" w14:paraId="00000124">
            <w:pPr>
              <w:pBdr>
                <w:top w:space="0" w:sz="0" w:val="nil"/>
                <w:left w:space="0" w:sz="0" w:val="nil"/>
                <w:bottom w:space="0" w:sz="0" w:val="nil"/>
                <w:right w:space="0" w:sz="0" w:val="nil"/>
                <w:between w:space="0" w:sz="0" w:val="nil"/>
              </w:pBdr>
              <w:jc w:val="left"/>
              <w:rPr>
                <w:b w:val="1"/>
              </w:rPr>
            </w:pPr>
            <w:r w:rsidDel="00000000" w:rsidR="00000000" w:rsidRPr="00000000">
              <w:rPr>
                <w:b w:val="1"/>
                <w:rtl w:val="0"/>
              </w:rPr>
              <w:t xml:space="preserve">Toiminta / tehtävä 10: Luo graafisia ja multimediaprojekteja</w:t>
            </w:r>
          </w:p>
        </w:tc>
      </w:tr>
      <w:tr>
        <w:trPr>
          <w:cantSplit w:val="0"/>
          <w:tblHeader w:val="0"/>
        </w:trPr>
        <w:tc>
          <w:tcPr>
            <w:vAlign w:val="center"/>
          </w:tcPr>
          <w:p w:rsidR="00000000" w:rsidDel="00000000" w:rsidP="00000000" w:rsidRDefault="00000000" w:rsidRPr="00000000" w14:paraId="00000126">
            <w:pPr>
              <w:pBdr>
                <w:top w:space="0" w:sz="0" w:val="nil"/>
                <w:left w:space="0" w:sz="0" w:val="nil"/>
                <w:bottom w:space="0" w:sz="0" w:val="nil"/>
                <w:right w:space="0" w:sz="0" w:val="nil"/>
                <w:between w:space="0" w:sz="0" w:val="nil"/>
              </w:pBdr>
              <w:jc w:val="left"/>
              <w:rPr/>
            </w:pPr>
            <w:r w:rsidDel="00000000" w:rsidR="00000000" w:rsidRPr="00000000">
              <w:rPr>
                <w:rtl w:val="0"/>
              </w:rPr>
              <w:t xml:space="preserve">Kuvaus:</w:t>
            </w:r>
          </w:p>
        </w:tc>
        <w:tc>
          <w:tcPr>
            <w:vAlign w:val="center"/>
          </w:tcPr>
          <w:p w:rsidR="00000000" w:rsidDel="00000000" w:rsidP="00000000" w:rsidRDefault="00000000" w:rsidRPr="00000000" w14:paraId="000001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kehittää graafisia elementtejä graafiseen ja multimediasuunnitteluun</w:t>
            </w:r>
          </w:p>
          <w:p w:rsidR="00000000" w:rsidDel="00000000" w:rsidP="00000000" w:rsidRDefault="00000000" w:rsidRPr="00000000" w14:paraId="000001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valmistelee graafisia materiaaleja vektorimuodossa</w:t>
            </w:r>
          </w:p>
          <w:p w:rsidR="00000000" w:rsidDel="00000000" w:rsidP="00000000" w:rsidRDefault="00000000" w:rsidRPr="00000000" w14:paraId="000001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valmistelee graafisia materiaaleja rasterimuodossa</w:t>
            </w:r>
          </w:p>
          <w:p w:rsidR="00000000" w:rsidDel="00000000" w:rsidP="00000000" w:rsidRDefault="00000000" w:rsidRPr="00000000" w14:paraId="000001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suorittaa ääni- ja videoprojekteja</w:t>
            </w:r>
          </w:p>
        </w:tc>
      </w:tr>
    </w:tbl>
    <w:p w:rsidR="00000000" w:rsidDel="00000000" w:rsidP="00000000" w:rsidRDefault="00000000" w:rsidRPr="00000000" w14:paraId="0000012B">
      <w:pPr>
        <w:rPr/>
      </w:pPr>
      <w:r w:rsidDel="00000000" w:rsidR="00000000" w:rsidRPr="00000000">
        <w:rPr>
          <w:rtl w:val="0"/>
        </w:rPr>
      </w:r>
    </w:p>
    <w:tbl>
      <w:tblPr>
        <w:tblStyle w:val="Table29"/>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521"/>
        <w:tblGridChange w:id="0">
          <w:tblGrid>
            <w:gridCol w:w="2268"/>
            <w:gridCol w:w="6521"/>
          </w:tblGrid>
        </w:tblGridChange>
      </w:tblGrid>
      <w:tr>
        <w:trPr>
          <w:cantSplit w:val="0"/>
          <w:tblHeader w:val="0"/>
        </w:trPr>
        <w:tc>
          <w:tcPr>
            <w:gridSpan w:val="2"/>
            <w:vAlign w:val="center"/>
          </w:tcPr>
          <w:p w:rsidR="00000000" w:rsidDel="00000000" w:rsidP="00000000" w:rsidRDefault="00000000" w:rsidRPr="00000000" w14:paraId="0000012C">
            <w:pPr>
              <w:pBdr>
                <w:top w:space="0" w:sz="0" w:val="nil"/>
                <w:left w:space="0" w:sz="0" w:val="nil"/>
                <w:bottom w:space="0" w:sz="0" w:val="nil"/>
                <w:right w:space="0" w:sz="0" w:val="nil"/>
                <w:between w:space="0" w:sz="0" w:val="nil"/>
              </w:pBdr>
              <w:jc w:val="left"/>
              <w:rPr/>
            </w:pPr>
            <w:r w:rsidDel="00000000" w:rsidR="00000000" w:rsidRPr="00000000">
              <w:rPr>
                <w:b w:val="1"/>
                <w:rtl w:val="0"/>
              </w:rPr>
              <w:t xml:space="preserve">Toiminta / tehtävä 11: Julkaisee digitaalisia kuvia digitaalisissa medioissa ja näyttelytiloissa</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2E">
            <w:pPr>
              <w:pBdr>
                <w:top w:space="0" w:sz="0" w:val="nil"/>
                <w:left w:space="0" w:sz="0" w:val="nil"/>
                <w:bottom w:space="0" w:sz="0" w:val="nil"/>
                <w:right w:space="0" w:sz="0" w:val="nil"/>
                <w:between w:space="0" w:sz="0" w:val="nil"/>
              </w:pBdr>
              <w:jc w:val="left"/>
              <w:rPr/>
            </w:pPr>
            <w:r w:rsidDel="00000000" w:rsidR="00000000" w:rsidRPr="00000000">
              <w:rPr>
                <w:rtl w:val="0"/>
              </w:rPr>
              <w:t xml:space="preserve">Kuvaus:</w:t>
            </w:r>
          </w:p>
        </w:tc>
        <w:tc>
          <w:tcPr>
            <w:vAlign w:val="center"/>
          </w:tcPr>
          <w:p w:rsidR="00000000" w:rsidDel="00000000" w:rsidP="00000000" w:rsidRDefault="00000000" w:rsidRPr="00000000" w14:paraId="000001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käyttää ohjelmia verkkograafisten ja multimediaprojektien valmisteluun</w:t>
            </w:r>
          </w:p>
          <w:p w:rsidR="00000000" w:rsidDel="00000000" w:rsidP="00000000" w:rsidRDefault="00000000" w:rsidRPr="00000000" w14:paraId="000001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määrittelee graafisten tiedostojen parametrit julkaisua varten</w:t>
            </w:r>
          </w:p>
          <w:p w:rsidR="00000000" w:rsidDel="00000000" w:rsidP="00000000" w:rsidRDefault="00000000" w:rsidRPr="00000000" w14:paraId="000001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valmistaa digitaalisen valokuvagallerian</w:t>
            </w:r>
          </w:p>
          <w:p w:rsidR="00000000" w:rsidDel="00000000" w:rsidP="00000000" w:rsidRDefault="00000000" w:rsidRPr="00000000" w14:paraId="000001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suorittaa toimia liittyen digitaalisten kuvien julkaisuun</w:t>
            </w:r>
          </w:p>
        </w:tc>
      </w:tr>
    </w:tbl>
    <w:p w:rsidR="00000000" w:rsidDel="00000000" w:rsidP="00000000" w:rsidRDefault="00000000" w:rsidRPr="00000000" w14:paraId="00000133">
      <w:pPr>
        <w:rPr/>
      </w:pPr>
      <w:r w:rsidDel="00000000" w:rsidR="00000000" w:rsidRPr="00000000">
        <w:rPr>
          <w:rtl w:val="0"/>
        </w:rPr>
      </w:r>
    </w:p>
    <w:tbl>
      <w:tblPr>
        <w:tblStyle w:val="Table30"/>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521"/>
        <w:tblGridChange w:id="0">
          <w:tblGrid>
            <w:gridCol w:w="2268"/>
            <w:gridCol w:w="6521"/>
          </w:tblGrid>
        </w:tblGridChange>
      </w:tblGrid>
      <w:tr>
        <w:trPr>
          <w:cantSplit w:val="0"/>
          <w:tblHeader w:val="0"/>
        </w:trPr>
        <w:tc>
          <w:tcPr>
            <w:gridSpan w:val="2"/>
            <w:vAlign w:val="center"/>
          </w:tcPr>
          <w:p w:rsidR="00000000" w:rsidDel="00000000" w:rsidP="00000000" w:rsidRDefault="00000000" w:rsidRPr="00000000" w14:paraId="00000134">
            <w:pPr>
              <w:pBdr>
                <w:top w:space="0" w:sz="0" w:val="nil"/>
                <w:left w:space="0" w:sz="0" w:val="nil"/>
                <w:bottom w:space="0" w:sz="0" w:val="nil"/>
                <w:right w:space="0" w:sz="0" w:val="nil"/>
                <w:between w:space="0" w:sz="0" w:val="nil"/>
              </w:pBdr>
              <w:jc w:val="left"/>
              <w:rPr>
                <w:b w:val="1"/>
              </w:rPr>
            </w:pPr>
            <w:r w:rsidDel="00000000" w:rsidR="00000000" w:rsidRPr="00000000">
              <w:rPr>
                <w:b w:val="1"/>
                <w:rtl w:val="0"/>
              </w:rPr>
              <w:t xml:space="preserve">Toiminta / tehtävä 12: Suorittaa toimia liittyen näyttelyjärjestelmien valintaan ja valokuvien esittelyyn</w:t>
            </w:r>
          </w:p>
        </w:tc>
      </w:tr>
      <w:tr>
        <w:trPr>
          <w:cantSplit w:val="0"/>
          <w:tblHeader w:val="0"/>
        </w:trPr>
        <w:tc>
          <w:tcPr>
            <w:vAlign w:val="center"/>
          </w:tcPr>
          <w:p w:rsidR="00000000" w:rsidDel="00000000" w:rsidP="00000000" w:rsidRDefault="00000000" w:rsidRPr="00000000" w14:paraId="00000136">
            <w:pPr>
              <w:pBdr>
                <w:top w:space="0" w:sz="0" w:val="nil"/>
                <w:left w:space="0" w:sz="0" w:val="nil"/>
                <w:bottom w:space="0" w:sz="0" w:val="nil"/>
                <w:right w:space="0" w:sz="0" w:val="nil"/>
                <w:between w:space="0" w:sz="0" w:val="nil"/>
              </w:pBdr>
              <w:jc w:val="left"/>
              <w:rPr/>
            </w:pPr>
            <w:r w:rsidDel="00000000" w:rsidR="00000000" w:rsidRPr="00000000">
              <w:rPr>
                <w:rtl w:val="0"/>
              </w:rPr>
              <w:t xml:space="preserve">Kuvaus:</w:t>
            </w:r>
          </w:p>
        </w:tc>
        <w:tc>
          <w:tcPr>
            <w:vAlign w:val="center"/>
          </w:tcPr>
          <w:p w:rsidR="00000000" w:rsidDel="00000000" w:rsidP="00000000" w:rsidRDefault="00000000" w:rsidRPr="00000000" w14:paraId="000001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valitsee menetelmän valokuvien tulostamiseen näyttelytiloissa julkaistavaksi</w:t>
            </w:r>
          </w:p>
          <w:p w:rsidR="00000000" w:rsidDel="00000000" w:rsidP="00000000" w:rsidRDefault="00000000" w:rsidRPr="00000000" w14:paraId="000001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tulostaa valokuvat ja valitsee valokuvien julkaisumenetelmän näyttelytiloissa</w:t>
            </w:r>
          </w:p>
        </w:tc>
      </w:tr>
    </w:tbl>
    <w:p w:rsidR="00000000" w:rsidDel="00000000" w:rsidP="00000000" w:rsidRDefault="00000000" w:rsidRPr="00000000" w14:paraId="00000139">
      <w:pPr>
        <w:rPr/>
      </w:pPr>
      <w:r w:rsidDel="00000000" w:rsidR="00000000" w:rsidRPr="00000000">
        <w:rPr>
          <w:rtl w:val="0"/>
        </w:rPr>
      </w:r>
    </w:p>
    <w:tbl>
      <w:tblPr>
        <w:tblStyle w:val="Table31"/>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521"/>
        <w:tblGridChange w:id="0">
          <w:tblGrid>
            <w:gridCol w:w="2268"/>
            <w:gridCol w:w="6521"/>
          </w:tblGrid>
        </w:tblGridChange>
      </w:tblGrid>
      <w:tr>
        <w:trPr>
          <w:cantSplit w:val="0"/>
          <w:tblHeader w:val="0"/>
        </w:trPr>
        <w:tc>
          <w:tcPr>
            <w:gridSpan w:val="2"/>
            <w:vAlign w:val="center"/>
          </w:tcPr>
          <w:p w:rsidR="00000000" w:rsidDel="00000000" w:rsidP="00000000" w:rsidRDefault="00000000" w:rsidRPr="00000000" w14:paraId="0000013A">
            <w:pPr>
              <w:pBdr>
                <w:top w:space="0" w:sz="0" w:val="nil"/>
                <w:left w:space="0" w:sz="0" w:val="nil"/>
                <w:bottom w:space="0" w:sz="0" w:val="nil"/>
                <w:right w:space="0" w:sz="0" w:val="nil"/>
                <w:between w:space="0" w:sz="0" w:val="nil"/>
              </w:pBdr>
              <w:jc w:val="left"/>
              <w:rPr>
                <w:b w:val="1"/>
              </w:rPr>
            </w:pPr>
            <w:r w:rsidDel="00000000" w:rsidR="00000000" w:rsidRPr="00000000">
              <w:rPr>
                <w:b w:val="1"/>
                <w:rtl w:val="0"/>
              </w:rPr>
              <w:t xml:space="preserve">Toiminta / tehtävä 13: Arkistoi digitaalisia ja valokuvamateriaaleja</w:t>
            </w:r>
          </w:p>
        </w:tc>
      </w:tr>
      <w:tr>
        <w:trPr>
          <w:cantSplit w:val="0"/>
          <w:tblHeader w:val="0"/>
        </w:trPr>
        <w:tc>
          <w:tcPr>
            <w:vAlign w:val="center"/>
          </w:tcPr>
          <w:p w:rsidR="00000000" w:rsidDel="00000000" w:rsidP="00000000" w:rsidRDefault="00000000" w:rsidRPr="00000000" w14:paraId="0000013C">
            <w:pPr>
              <w:pBdr>
                <w:top w:space="0" w:sz="0" w:val="nil"/>
                <w:left w:space="0" w:sz="0" w:val="nil"/>
                <w:bottom w:space="0" w:sz="0" w:val="nil"/>
                <w:right w:space="0" w:sz="0" w:val="nil"/>
                <w:between w:space="0" w:sz="0" w:val="nil"/>
              </w:pBdr>
              <w:jc w:val="left"/>
              <w:rPr/>
            </w:pPr>
            <w:r w:rsidDel="00000000" w:rsidR="00000000" w:rsidRPr="00000000">
              <w:rPr>
                <w:rtl w:val="0"/>
              </w:rPr>
              <w:t xml:space="preserve">Kuvaus:</w:t>
            </w:r>
          </w:p>
        </w:tc>
        <w:tc>
          <w:tcPr>
            <w:vAlign w:val="center"/>
          </w:tcPr>
          <w:p w:rsidR="00000000" w:rsidDel="00000000" w:rsidP="00000000" w:rsidRDefault="00000000" w:rsidRPr="00000000" w14:paraId="000001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käyttää tiedostonhallintaohjelmia</w:t>
            </w:r>
          </w:p>
          <w:p w:rsidR="00000000" w:rsidDel="00000000" w:rsidP="00000000" w:rsidRDefault="00000000" w:rsidRPr="00000000" w14:paraId="000001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valitsee digitaalisen kuvan arkistoinnin parametrit</w:t>
            </w:r>
          </w:p>
          <w:p w:rsidR="00000000" w:rsidDel="00000000" w:rsidP="00000000" w:rsidRDefault="00000000" w:rsidRPr="00000000" w14:paraId="000001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luetteloi digitaalisia materiaaleja</w:t>
            </w:r>
          </w:p>
          <w:p w:rsidR="00000000" w:rsidDel="00000000" w:rsidP="00000000" w:rsidRDefault="00000000" w:rsidRPr="00000000" w14:paraId="000001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käyttää tallennusmedioita arkistointitoimissa</w:t>
            </w:r>
          </w:p>
          <w:p w:rsidR="00000000" w:rsidDel="00000000" w:rsidP="00000000" w:rsidRDefault="00000000" w:rsidRPr="00000000" w14:paraId="000001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määrittelee valokuvien linssien toimintaparametrit</w:t>
            </w:r>
          </w:p>
          <w:p w:rsidR="00000000" w:rsidDel="00000000" w:rsidP="00000000" w:rsidRDefault="00000000" w:rsidRPr="00000000" w14:paraId="000001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tekee varmuuskopioita</w:t>
            </w:r>
          </w:p>
        </w:tc>
      </w:tr>
    </w:tbl>
    <w:p w:rsidR="00000000" w:rsidDel="00000000" w:rsidP="00000000" w:rsidRDefault="00000000" w:rsidRPr="00000000" w14:paraId="00000143">
      <w:pPr>
        <w:rPr/>
      </w:pPr>
      <w:r w:rsidDel="00000000" w:rsidR="00000000" w:rsidRPr="00000000">
        <w:rPr>
          <w:rtl w:val="0"/>
        </w:rPr>
      </w:r>
    </w:p>
    <w:tbl>
      <w:tblPr>
        <w:tblStyle w:val="Table32"/>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521"/>
        <w:tblGridChange w:id="0">
          <w:tblGrid>
            <w:gridCol w:w="2268"/>
            <w:gridCol w:w="6521"/>
          </w:tblGrid>
        </w:tblGridChange>
      </w:tblGrid>
      <w:tr>
        <w:trPr>
          <w:cantSplit w:val="0"/>
          <w:tblHeader w:val="0"/>
        </w:trPr>
        <w:tc>
          <w:tcPr>
            <w:gridSpan w:val="2"/>
            <w:vAlign w:val="center"/>
          </w:tcPr>
          <w:p w:rsidR="00000000" w:rsidDel="00000000" w:rsidP="00000000" w:rsidRDefault="00000000" w:rsidRPr="00000000" w14:paraId="00000144">
            <w:pPr>
              <w:spacing w:line="360" w:lineRule="auto"/>
              <w:rPr/>
            </w:pPr>
            <w:r w:rsidDel="00000000" w:rsidR="00000000" w:rsidRPr="00000000">
              <w:rPr>
                <w:b w:val="1"/>
                <w:rtl w:val="0"/>
              </w:rPr>
              <w:t xml:space="preserve">Toiminta / tehtävä 14: Viestintä englanniksi</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46">
            <w:pPr>
              <w:pBdr>
                <w:top w:space="0" w:sz="0" w:val="nil"/>
                <w:left w:space="0" w:sz="0" w:val="nil"/>
                <w:bottom w:space="0" w:sz="0" w:val="nil"/>
                <w:right w:space="0" w:sz="0" w:val="nil"/>
                <w:between w:space="0" w:sz="0" w:val="nil"/>
              </w:pBdr>
              <w:jc w:val="left"/>
              <w:rPr/>
            </w:pPr>
            <w:r w:rsidDel="00000000" w:rsidR="00000000" w:rsidRPr="00000000">
              <w:rPr>
                <w:rtl w:val="0"/>
              </w:rPr>
              <w:t xml:space="preserve">Kuvaus:</w:t>
            </w:r>
          </w:p>
        </w:tc>
        <w:tc>
          <w:tcPr>
            <w:vAlign w:val="center"/>
          </w:tcPr>
          <w:p w:rsidR="00000000" w:rsidDel="00000000" w:rsidP="00000000" w:rsidRDefault="00000000" w:rsidRPr="00000000" w14:paraId="000001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Osallistuu keskusteluun tyypillisissä tilanteissa, jotka liittyvät ammatillisten tehtävien suorittamiseen.</w:t>
            </w:r>
          </w:p>
          <w:p w:rsidR="00000000" w:rsidDel="00000000" w:rsidP="00000000" w:rsidRDefault="00000000" w:rsidRPr="00000000" w14:paraId="000001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Ymmärtää selvästi lausutut yksinkertaiset suulliset ilmaisut standardienglannilla.</w:t>
            </w:r>
          </w:p>
          <w:p w:rsidR="00000000" w:rsidDel="00000000" w:rsidP="00000000" w:rsidRDefault="00000000" w:rsidRPr="00000000" w14:paraId="000001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Tuottaa lyhyitä, yksinkertaisia, loogisia ja johdonmukaisia suullisia ja kirjallisia lausuntoja itsenäisesti englanniksi.</w:t>
            </w:r>
          </w:p>
          <w:p w:rsidR="00000000" w:rsidDel="00000000" w:rsidP="00000000" w:rsidRDefault="00000000" w:rsidRPr="00000000" w14:paraId="000001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Lukee ja täydentää asiakirjoja käyttäen englannin kieltä ja ammattisanastoa.</w:t>
            </w:r>
          </w:p>
          <w:p w:rsidR="00000000" w:rsidDel="00000000" w:rsidP="00000000" w:rsidRDefault="00000000" w:rsidRPr="00000000" w14:paraId="000001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Käyttää työkaluja oman kielitaidon parantamiseen ja tietoisuuden lisäämiseen.</w:t>
            </w:r>
          </w:p>
          <w:p w:rsidR="00000000" w:rsidDel="00000000" w:rsidP="00000000" w:rsidRDefault="00000000" w:rsidRPr="00000000" w14:paraId="0000014C">
            <w:pPr>
              <w:numPr>
                <w:ilvl w:val="0"/>
                <w:numId w:val="1"/>
              </w:numPr>
              <w:pBdr>
                <w:top w:space="0" w:sz="0" w:val="nil"/>
                <w:left w:space="0" w:sz="0" w:val="nil"/>
                <w:bottom w:space="0" w:sz="0" w:val="nil"/>
                <w:right w:space="0" w:sz="0" w:val="nil"/>
                <w:between w:space="0" w:sz="0" w:val="nil"/>
              </w:pBdr>
              <w:spacing w:line="276" w:lineRule="auto"/>
              <w:ind w:left="360" w:hanging="360"/>
              <w:rPr/>
            </w:pPr>
            <w:r w:rsidDel="00000000" w:rsidR="00000000" w:rsidRPr="00000000">
              <w:rPr>
                <w:rtl w:val="0"/>
              </w:rPr>
              <w:t xml:space="preserve">Työskentelee kansainvälisessä tiimissä.</w:t>
            </w:r>
          </w:p>
        </w:tc>
      </w:tr>
    </w:tbl>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pStyle w:val="Heading1"/>
        <w:numPr>
          <w:ilvl w:val="0"/>
          <w:numId w:val="2"/>
        </w:numPr>
        <w:ind w:left="432" w:hanging="432"/>
        <w:rPr/>
      </w:pPr>
      <w:r w:rsidDel="00000000" w:rsidR="00000000" w:rsidRPr="00000000">
        <w:rPr>
          <w:rtl w:val="0"/>
        </w:rPr>
        <w:t xml:space="preserve">Seuranta, mentorointi ja tuki toiminnan aikana</w:t>
      </w:r>
    </w:p>
    <w:p w:rsidR="00000000" w:rsidDel="00000000" w:rsidP="00000000" w:rsidRDefault="00000000" w:rsidRPr="00000000" w14:paraId="0000014F">
      <w:pPr>
        <w:pStyle w:val="Heading2"/>
        <w:numPr>
          <w:ilvl w:val="1"/>
          <w:numId w:val="2"/>
        </w:numPr>
        <w:ind w:left="576" w:hanging="576"/>
        <w:rPr/>
      </w:pPr>
      <w:r w:rsidDel="00000000" w:rsidR="00000000" w:rsidRPr="00000000">
        <w:rPr>
          <w:rtl w:val="0"/>
        </w:rPr>
        <w:t xml:space="preserve">Vastuuhenkilöt vastaanottavassa organisaatiossa</w:t>
      </w:r>
    </w:p>
    <w:p w:rsidR="00000000" w:rsidDel="00000000" w:rsidP="00000000" w:rsidRDefault="00000000" w:rsidRPr="00000000" w14:paraId="00000150">
      <w:pPr>
        <w:spacing w:after="240" w:before="240" w:lineRule="auto"/>
        <w:rPr/>
      </w:pPr>
      <w:r w:rsidDel="00000000" w:rsidR="00000000" w:rsidRPr="00000000">
        <w:rPr>
          <w:rtl w:val="0"/>
        </w:rPr>
        <w:t xml:space="preserve">Seuraava(t) henkilö(t) vastaanottavassa organisaatiossa vastaavat osallistujan perehdyttämisestä heidän tehtäviinsä ja aktiviteetteihinsa, tarjoavat käytännön tukea, seuraavat oppimisen etenemistä, tukevat odotettujen oppimistulosten saavuttamisessa ja auttavat heitä integroitumaan päivittäisiin rutiineihin sekä sosiaaliseen kontekstiin vastaanottavassa organisaatiossa.</w:t>
      </w:r>
    </w:p>
    <w:tbl>
      <w:tblPr>
        <w:tblStyle w:val="Table33"/>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5954"/>
        <w:tblGridChange w:id="0">
          <w:tblGrid>
            <w:gridCol w:w="2835"/>
            <w:gridCol w:w="5954"/>
          </w:tblGrid>
        </w:tblGridChange>
      </w:tblGrid>
      <w:tr>
        <w:trPr>
          <w:cantSplit w:val="0"/>
          <w:tblHeader w:val="0"/>
        </w:trPr>
        <w:tc>
          <w:tcPr>
            <w:vAlign w:val="center"/>
          </w:tcPr>
          <w:p w:rsidR="00000000" w:rsidDel="00000000" w:rsidP="00000000" w:rsidRDefault="00000000" w:rsidRPr="00000000" w14:paraId="00000151">
            <w:pPr>
              <w:pBdr>
                <w:top w:space="0" w:sz="0" w:val="nil"/>
                <w:left w:space="0" w:sz="0" w:val="nil"/>
                <w:bottom w:space="0" w:sz="0" w:val="nil"/>
                <w:right w:space="0" w:sz="0" w:val="nil"/>
                <w:between w:space="0" w:sz="0" w:val="nil"/>
              </w:pBdr>
              <w:jc w:val="left"/>
              <w:rPr/>
            </w:pPr>
            <w:r w:rsidDel="00000000" w:rsidR="00000000" w:rsidRPr="00000000">
              <w:rPr>
                <w:rtl w:val="0"/>
              </w:rPr>
              <w:t xml:space="preserve">Koko nimi:</w:t>
            </w:r>
          </w:p>
        </w:tc>
        <w:tc>
          <w:tcPr>
            <w:vAlign w:val="center"/>
          </w:tcPr>
          <w:p w:rsidR="00000000" w:rsidDel="00000000" w:rsidP="00000000" w:rsidRDefault="00000000" w:rsidRPr="00000000" w14:paraId="00000152">
            <w:pPr>
              <w:pBdr>
                <w:top w:space="0" w:sz="0" w:val="nil"/>
                <w:left w:space="0" w:sz="0" w:val="nil"/>
                <w:bottom w:space="0" w:sz="0" w:val="nil"/>
                <w:right w:space="0" w:sz="0" w:val="nil"/>
                <w:between w:space="0" w:sz="0" w:val="nil"/>
              </w:pBdr>
              <w:jc w:val="left"/>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3">
            <w:pPr>
              <w:pBdr>
                <w:top w:space="0" w:sz="0" w:val="nil"/>
                <w:left w:space="0" w:sz="0" w:val="nil"/>
                <w:bottom w:space="0" w:sz="0" w:val="nil"/>
                <w:right w:space="0" w:sz="0" w:val="nil"/>
                <w:between w:space="0" w:sz="0" w:val="nil"/>
              </w:pBdr>
              <w:jc w:val="left"/>
              <w:rPr/>
            </w:pPr>
            <w:r w:rsidDel="00000000" w:rsidR="00000000" w:rsidRPr="00000000">
              <w:rPr>
                <w:rtl w:val="0"/>
              </w:rPr>
              <w:t xml:space="preserve">Työtehtävä:</w:t>
            </w:r>
          </w:p>
        </w:tc>
        <w:tc>
          <w:tcPr>
            <w:vAlign w:val="center"/>
          </w:tcPr>
          <w:p w:rsidR="00000000" w:rsidDel="00000000" w:rsidP="00000000" w:rsidRDefault="00000000" w:rsidRPr="00000000" w14:paraId="00000154">
            <w:pPr>
              <w:pBdr>
                <w:top w:space="0" w:sz="0" w:val="nil"/>
                <w:left w:space="0" w:sz="0" w:val="nil"/>
                <w:bottom w:space="0" w:sz="0" w:val="nil"/>
                <w:right w:space="0" w:sz="0" w:val="nil"/>
                <w:between w:space="0" w:sz="0" w:val="nil"/>
              </w:pBdr>
              <w:jc w:val="left"/>
              <w:rPr/>
            </w:pPr>
            <w:r w:rsidDel="00000000" w:rsidR="00000000" w:rsidRPr="00000000">
              <w:rPr>
                <w:rtl w:val="0"/>
              </w:rPr>
              <w:t xml:space="preserve">Mentori</w:t>
            </w:r>
          </w:p>
        </w:tc>
      </w:tr>
      <w:tr>
        <w:trPr>
          <w:cantSplit w:val="0"/>
          <w:tblHeader w:val="0"/>
        </w:trPr>
        <w:tc>
          <w:tcPr>
            <w:vAlign w:val="center"/>
          </w:tcPr>
          <w:p w:rsidR="00000000" w:rsidDel="00000000" w:rsidP="00000000" w:rsidRDefault="00000000" w:rsidRPr="00000000" w14:paraId="00000155">
            <w:pPr>
              <w:pBdr>
                <w:top w:space="0" w:sz="0" w:val="nil"/>
                <w:left w:space="0" w:sz="0" w:val="nil"/>
                <w:bottom w:space="0" w:sz="0" w:val="nil"/>
                <w:right w:space="0" w:sz="0" w:val="nil"/>
                <w:between w:space="0" w:sz="0" w:val="nil"/>
              </w:pBdr>
              <w:jc w:val="left"/>
              <w:rPr/>
            </w:pPr>
            <w:r w:rsidDel="00000000" w:rsidR="00000000" w:rsidRPr="00000000">
              <w:rPr>
                <w:rtl w:val="0"/>
              </w:rPr>
              <w:t xml:space="preserve">Sähköposti:</w:t>
            </w:r>
          </w:p>
        </w:tc>
        <w:tc>
          <w:tcPr>
            <w:vAlign w:val="center"/>
          </w:tcPr>
          <w:p w:rsidR="00000000" w:rsidDel="00000000" w:rsidP="00000000" w:rsidRDefault="00000000" w:rsidRPr="00000000" w14:paraId="00000156">
            <w:pPr>
              <w:pBdr>
                <w:top w:space="0" w:sz="0" w:val="nil"/>
                <w:left w:space="0" w:sz="0" w:val="nil"/>
                <w:bottom w:space="0" w:sz="0" w:val="nil"/>
                <w:right w:space="0" w:sz="0" w:val="nil"/>
                <w:between w:space="0" w:sz="0" w:val="nil"/>
              </w:pBdr>
              <w:jc w:val="left"/>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7">
            <w:pPr>
              <w:pBdr>
                <w:top w:space="0" w:sz="0" w:val="nil"/>
                <w:left w:space="0" w:sz="0" w:val="nil"/>
                <w:bottom w:space="0" w:sz="0" w:val="nil"/>
                <w:right w:space="0" w:sz="0" w:val="nil"/>
                <w:between w:space="0" w:sz="0" w:val="nil"/>
              </w:pBdr>
              <w:jc w:val="left"/>
              <w:rPr/>
            </w:pPr>
            <w:r w:rsidDel="00000000" w:rsidR="00000000" w:rsidRPr="00000000">
              <w:rPr>
                <w:rtl w:val="0"/>
              </w:rPr>
              <w:t xml:space="preserve">Puhelinnumero(t):</w:t>
            </w:r>
          </w:p>
        </w:tc>
        <w:tc>
          <w:tcPr>
            <w:vAlign w:val="center"/>
          </w:tcPr>
          <w:p w:rsidR="00000000" w:rsidDel="00000000" w:rsidP="00000000" w:rsidRDefault="00000000" w:rsidRPr="00000000" w14:paraId="00000158">
            <w:pPr>
              <w:pBdr>
                <w:top w:space="0" w:sz="0" w:val="nil"/>
                <w:left w:space="0" w:sz="0" w:val="nil"/>
                <w:bottom w:space="0" w:sz="0" w:val="nil"/>
                <w:right w:space="0" w:sz="0" w:val="nil"/>
                <w:between w:space="0" w:sz="0" w:val="nil"/>
              </w:pBdr>
              <w:jc w:val="left"/>
              <w:rPr/>
            </w:pPr>
            <w:r w:rsidDel="00000000" w:rsidR="00000000" w:rsidRPr="00000000">
              <w:rPr>
                <w:rtl w:val="0"/>
              </w:rPr>
            </w:r>
          </w:p>
        </w:tc>
      </w:tr>
      <w:tr>
        <w:trPr>
          <w:cantSplit w:val="0"/>
          <w:trHeight w:val="11318" w:hRule="atLeast"/>
          <w:tblHeader w:val="0"/>
        </w:trPr>
        <w:tc>
          <w:tcPr>
            <w:vAlign w:val="center"/>
          </w:tcPr>
          <w:p w:rsidR="00000000" w:rsidDel="00000000" w:rsidP="00000000" w:rsidRDefault="00000000" w:rsidRPr="00000000" w14:paraId="00000159">
            <w:pPr>
              <w:pBdr>
                <w:top w:space="0" w:sz="0" w:val="nil"/>
                <w:left w:space="0" w:sz="0" w:val="nil"/>
                <w:bottom w:space="0" w:sz="0" w:val="nil"/>
                <w:right w:space="0" w:sz="0" w:val="nil"/>
                <w:between w:space="0" w:sz="0" w:val="nil"/>
              </w:pBdr>
              <w:jc w:val="left"/>
              <w:rPr/>
            </w:pPr>
            <w:r w:rsidDel="00000000" w:rsidR="00000000" w:rsidRPr="00000000">
              <w:rPr>
                <w:rtl w:val="0"/>
              </w:rPr>
              <w:t xml:space="preserve">Vastuut:</w:t>
            </w:r>
          </w:p>
        </w:tc>
        <w:tc>
          <w:tcPr>
            <w:vAlign w:val="center"/>
          </w:tcPr>
          <w:p w:rsidR="00000000" w:rsidDel="00000000" w:rsidP="00000000" w:rsidRDefault="00000000" w:rsidRPr="00000000" w14:paraId="0000015A">
            <w:pPr>
              <w:pBdr>
                <w:top w:space="0" w:sz="0" w:val="nil"/>
                <w:left w:space="0" w:sz="0" w:val="nil"/>
                <w:bottom w:space="0" w:sz="0" w:val="nil"/>
                <w:right w:space="0" w:sz="0" w:val="nil"/>
                <w:between w:space="0" w:sz="0" w:val="nil"/>
              </w:pBdr>
              <w:jc w:val="left"/>
              <w:rPr/>
            </w:pPr>
            <w:r w:rsidDel="00000000" w:rsidR="00000000" w:rsidRPr="00000000">
              <w:rPr>
                <w:b w:val="1"/>
                <w:rtl w:val="0"/>
              </w:rPr>
              <w:t xml:space="preserve">Osallistujan perehdyttäminen työhön: </w:t>
            </w:r>
            <w:r w:rsidDel="00000000" w:rsidR="00000000" w:rsidRPr="00000000">
              <w:rPr>
                <w:rtl w:val="0"/>
              </w:rPr>
              <w:t xml:space="preserve">Mentori auttaa osallistujaa perehtymään organisaation missioon, arvoihin ja yleiseen työkulttuuriin. He antavat yleiskatsauksen työympäristöstä, politiikoista ja menettelytavoista.</w:t>
            </w:r>
          </w:p>
          <w:p w:rsidR="00000000" w:rsidDel="00000000" w:rsidP="00000000" w:rsidRDefault="00000000" w:rsidRPr="00000000" w14:paraId="0000015B">
            <w:pPr>
              <w:pBdr>
                <w:top w:space="0" w:sz="0" w:val="nil"/>
                <w:left w:space="0" w:sz="0" w:val="nil"/>
                <w:bottom w:space="0" w:sz="0" w:val="nil"/>
                <w:right w:space="0" w:sz="0" w:val="nil"/>
                <w:between w:space="0" w:sz="0" w:val="nil"/>
              </w:pBdr>
              <w:jc w:val="left"/>
              <w:rPr/>
            </w:pPr>
            <w:r w:rsidDel="00000000" w:rsidR="00000000" w:rsidRPr="00000000">
              <w:rPr>
                <w:b w:val="1"/>
                <w:rtl w:val="0"/>
              </w:rPr>
              <w:t xml:space="preserve">Työtovereiden ja heidän vastuidensa esittely:</w:t>
            </w:r>
            <w:r w:rsidDel="00000000" w:rsidR="00000000" w:rsidRPr="00000000">
              <w:rPr>
                <w:rtl w:val="0"/>
              </w:rPr>
              <w:t xml:space="preserve"> Mentori esittelee osallistujan eri työtovereille ja tiimin jäsenille, selittäen heidän roolinsa, vastuunsa ja asiantuntemusalueensa.</w:t>
            </w:r>
          </w:p>
          <w:p w:rsidR="00000000" w:rsidDel="00000000" w:rsidP="00000000" w:rsidRDefault="00000000" w:rsidRPr="00000000" w14:paraId="0000015C">
            <w:pPr>
              <w:pBdr>
                <w:top w:space="0" w:sz="0" w:val="nil"/>
                <w:left w:space="0" w:sz="0" w:val="nil"/>
                <w:bottom w:space="0" w:sz="0" w:val="nil"/>
                <w:right w:space="0" w:sz="0" w:val="nil"/>
                <w:between w:space="0" w:sz="0" w:val="nil"/>
              </w:pBdr>
              <w:jc w:val="left"/>
              <w:rPr/>
            </w:pPr>
            <w:r w:rsidDel="00000000" w:rsidR="00000000" w:rsidRPr="00000000">
              <w:rPr>
                <w:b w:val="1"/>
                <w:rtl w:val="0"/>
              </w:rPr>
              <w:t xml:space="preserve">Harjoitteluohjelman suora valvonta: </w:t>
            </w:r>
            <w:r w:rsidDel="00000000" w:rsidR="00000000" w:rsidRPr="00000000">
              <w:rPr>
                <w:rtl w:val="0"/>
              </w:rPr>
              <w:t xml:space="preserve">Mentori vastaa harjoitteluohjelman asianmukaisesta toteutuksesta. He varmistavat, että ohjelman tavoitteet ovat linjassa osallistujan oppimistavoitteiden kanssa ja että harjoittelija saa monipuolisen kokemuksen.</w:t>
            </w:r>
          </w:p>
          <w:p w:rsidR="00000000" w:rsidDel="00000000" w:rsidP="00000000" w:rsidRDefault="00000000" w:rsidRPr="00000000" w14:paraId="0000015D">
            <w:pPr>
              <w:pBdr>
                <w:top w:space="0" w:sz="0" w:val="nil"/>
                <w:left w:space="0" w:sz="0" w:val="nil"/>
                <w:bottom w:space="0" w:sz="0" w:val="nil"/>
                <w:right w:space="0" w:sz="0" w:val="nil"/>
                <w:between w:space="0" w:sz="0" w:val="nil"/>
              </w:pBdr>
              <w:jc w:val="left"/>
              <w:rPr/>
            </w:pPr>
            <w:r w:rsidDel="00000000" w:rsidR="00000000" w:rsidRPr="00000000">
              <w:rPr>
                <w:b w:val="1"/>
                <w:rtl w:val="0"/>
              </w:rPr>
              <w:t xml:space="preserve">Tehtävien määrääminen: </w:t>
            </w:r>
            <w:r w:rsidDel="00000000" w:rsidR="00000000" w:rsidRPr="00000000">
              <w:rPr>
                <w:rtl w:val="0"/>
              </w:rPr>
              <w:t xml:space="preserve">Mentori antaa tiettyjä tehtäviä ja projekteja harjoittelijalle ottaen huomioon heidän taitonsa, kiinnostuksensa ja oppimistavoitteensa. He antavat selkeät ohjeet, asettavat odotukset ja tarjoavat tarvittavat resurssit tehtävien menestykselliseen suorittamiseen.</w:t>
            </w:r>
          </w:p>
          <w:p w:rsidR="00000000" w:rsidDel="00000000" w:rsidP="00000000" w:rsidRDefault="00000000" w:rsidRPr="00000000" w14:paraId="0000015E">
            <w:pPr>
              <w:pBdr>
                <w:top w:space="0" w:sz="0" w:val="nil"/>
                <w:left w:space="0" w:sz="0" w:val="nil"/>
                <w:bottom w:space="0" w:sz="0" w:val="nil"/>
                <w:right w:space="0" w:sz="0" w:val="nil"/>
                <w:between w:space="0" w:sz="0" w:val="nil"/>
              </w:pBdr>
              <w:jc w:val="left"/>
              <w:rPr/>
            </w:pPr>
            <w:r w:rsidDel="00000000" w:rsidR="00000000" w:rsidRPr="00000000">
              <w:rPr>
                <w:b w:val="1"/>
                <w:rtl w:val="0"/>
              </w:rPr>
              <w:t xml:space="preserve">Tehtävien suorituksen valvonta: </w:t>
            </w:r>
            <w:r w:rsidDel="00000000" w:rsidR="00000000" w:rsidRPr="00000000">
              <w:rPr>
                <w:rtl w:val="0"/>
              </w:rPr>
              <w:t xml:space="preserve">Mentori seuraa tarkasti harjoittelijan edistymistä heidän määrätyissä tehtävissään. He antavat palautetta, ehdotuksia ja rakentavaa kritiikkiä auttaakseen osallistujaa parantamaan taitojaan ja ymmärtämään työtä paremmin. Mentori varmistaa myös, että harjoittelija noudattaa laatustandardeja, määräaikoja ja kaikkia asiaankuuluvia protokollia tai menettelytapoja.</w:t>
            </w:r>
          </w:p>
          <w:p w:rsidR="00000000" w:rsidDel="00000000" w:rsidP="00000000" w:rsidRDefault="00000000" w:rsidRPr="00000000" w14:paraId="0000015F">
            <w:pPr>
              <w:pBdr>
                <w:top w:space="0" w:sz="0" w:val="nil"/>
                <w:left w:space="0" w:sz="0" w:val="nil"/>
                <w:bottom w:space="0" w:sz="0" w:val="nil"/>
                <w:right w:space="0" w:sz="0" w:val="nil"/>
                <w:between w:space="0" w:sz="0" w:val="nil"/>
              </w:pBdr>
              <w:jc w:val="left"/>
              <w:rPr/>
            </w:pPr>
            <w:r w:rsidDel="00000000" w:rsidR="00000000" w:rsidRPr="00000000">
              <w:rPr>
                <w:b w:val="1"/>
                <w:rtl w:val="0"/>
              </w:rPr>
              <w:t xml:space="preserve">Seuranta ja arviointi: </w:t>
            </w:r>
            <w:r w:rsidDel="00000000" w:rsidR="00000000" w:rsidRPr="00000000">
              <w:rPr>
                <w:rtl w:val="0"/>
              </w:rPr>
              <w:t xml:space="preserve">Mentori arvioi säännöllisesti harjoittelijan suoritusta, edistymistä ja kokonaiskehitystä harjoittelujakson aikana. He antavat jatkuvaa palautetta, sekä positiivista että rakentavaa, auttaakseen osallistujaa parantamaan taitojaan ja ammatillista kehitystään.</w:t>
            </w:r>
          </w:p>
          <w:p w:rsidR="00000000" w:rsidDel="00000000" w:rsidP="00000000" w:rsidRDefault="00000000" w:rsidRPr="00000000" w14:paraId="00000160">
            <w:pPr>
              <w:pBdr>
                <w:top w:space="0" w:sz="0" w:val="nil"/>
                <w:left w:space="0" w:sz="0" w:val="nil"/>
                <w:bottom w:space="0" w:sz="0" w:val="nil"/>
                <w:right w:space="0" w:sz="0" w:val="nil"/>
                <w:between w:space="0" w:sz="0" w:val="nil"/>
              </w:pBdr>
              <w:jc w:val="left"/>
              <w:rPr/>
            </w:pPr>
            <w:r w:rsidDel="00000000" w:rsidR="00000000" w:rsidRPr="00000000">
              <w:rPr>
                <w:b w:val="1"/>
                <w:rtl w:val="0"/>
              </w:rPr>
              <w:t xml:space="preserve">Mentorointi ja tuki: </w:t>
            </w:r>
            <w:r w:rsidDel="00000000" w:rsidR="00000000" w:rsidRPr="00000000">
              <w:rPr>
                <w:rtl w:val="0"/>
              </w:rPr>
              <w:t xml:space="preserve">Mentori toimii luotettavana oppaana sekä neuvonnan ja tuen lähteenä harjoittelijalle. He luovat tukevan ja hoitavan ympäristön, jossa osallistuja tuntee olonsa mukavaksi pyytää apua tai keskustella kohtaamistaan haasteista.</w:t>
            </w:r>
          </w:p>
          <w:p w:rsidR="00000000" w:rsidDel="00000000" w:rsidP="00000000" w:rsidRDefault="00000000" w:rsidRPr="00000000" w14:paraId="00000161">
            <w:pPr>
              <w:pBdr>
                <w:top w:space="0" w:sz="0" w:val="nil"/>
                <w:left w:space="0" w:sz="0" w:val="nil"/>
                <w:bottom w:space="0" w:sz="0" w:val="nil"/>
                <w:right w:space="0" w:sz="0" w:val="nil"/>
                <w:between w:space="0" w:sz="0" w:val="nil"/>
              </w:pBdr>
              <w:jc w:val="left"/>
              <w:rPr/>
            </w:pPr>
            <w:r w:rsidDel="00000000" w:rsidR="00000000" w:rsidRPr="00000000">
              <w:rPr>
                <w:b w:val="1"/>
                <w:rtl w:val="0"/>
              </w:rPr>
              <w:t xml:space="preserve">Oppimismahdollisuuksien mahdollistaminen: </w:t>
            </w:r>
            <w:r w:rsidDel="00000000" w:rsidR="00000000" w:rsidRPr="00000000">
              <w:rPr>
                <w:rtl w:val="0"/>
              </w:rPr>
              <w:t xml:space="preserve">Mentori tunnistaa ja luo mahdollisuuksia harjoittelijalle hankkia uusia taitoja, tietoa ja kokemuksia.</w:t>
            </w:r>
          </w:p>
        </w:tc>
      </w:tr>
    </w:tbl>
    <w:p w:rsidR="00000000" w:rsidDel="00000000" w:rsidP="00000000" w:rsidRDefault="00000000" w:rsidRPr="00000000" w14:paraId="00000162">
      <w:pPr>
        <w:pStyle w:val="Heading2"/>
        <w:numPr>
          <w:ilvl w:val="1"/>
          <w:numId w:val="2"/>
        </w:numPr>
        <w:ind w:left="576" w:hanging="576"/>
        <w:rPr/>
      </w:pPr>
      <w:r w:rsidDel="00000000" w:rsidR="00000000" w:rsidRPr="00000000">
        <w:rPr>
          <w:rtl w:val="0"/>
        </w:rPr>
        <w:t xml:space="preserve">Vastuuhenkilöt lähettävässä organisaatiossa</w:t>
      </w:r>
    </w:p>
    <w:p w:rsidR="00000000" w:rsidDel="00000000" w:rsidP="00000000" w:rsidRDefault="00000000" w:rsidRPr="00000000" w14:paraId="00000163">
      <w:pPr>
        <w:spacing w:after="240" w:before="240" w:lineRule="auto"/>
        <w:rPr/>
      </w:pPr>
      <w:r w:rsidDel="00000000" w:rsidR="00000000" w:rsidRPr="00000000">
        <w:rPr>
          <w:rtl w:val="0"/>
        </w:rPr>
        <w:t xml:space="preserve">Seuraava(t) henkilö(t) lähettävässä organisaatiossa vastaavat osallistujien edistymisen seuraamisesta ja tarjoavat sisällöllistä tai käytännön tukea lähettävän organisaation puolelta.</w:t>
      </w:r>
    </w:p>
    <w:tbl>
      <w:tblPr>
        <w:tblStyle w:val="Table34"/>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5954"/>
        <w:tblGridChange w:id="0">
          <w:tblGrid>
            <w:gridCol w:w="2835"/>
            <w:gridCol w:w="5954"/>
          </w:tblGrid>
        </w:tblGridChange>
      </w:tblGrid>
      <w:tr>
        <w:trPr>
          <w:cantSplit w:val="0"/>
          <w:tblHeader w:val="0"/>
        </w:trPr>
        <w:tc>
          <w:tcPr/>
          <w:p w:rsidR="00000000" w:rsidDel="00000000" w:rsidP="00000000" w:rsidRDefault="00000000" w:rsidRPr="00000000" w14:paraId="00000164">
            <w:pPr>
              <w:pBdr>
                <w:top w:space="0" w:sz="0" w:val="nil"/>
                <w:left w:space="0" w:sz="0" w:val="nil"/>
                <w:bottom w:space="0" w:sz="0" w:val="nil"/>
                <w:right w:space="0" w:sz="0" w:val="nil"/>
                <w:between w:space="0" w:sz="0" w:val="nil"/>
              </w:pBdr>
              <w:jc w:val="left"/>
              <w:rPr/>
            </w:pPr>
            <w:r w:rsidDel="00000000" w:rsidR="00000000" w:rsidRPr="00000000">
              <w:rPr>
                <w:rtl w:val="0"/>
              </w:rPr>
              <w:t xml:space="preserve">Koko nimi:</w:t>
            </w:r>
          </w:p>
        </w:tc>
        <w:tc>
          <w:tcPr/>
          <w:p w:rsidR="00000000" w:rsidDel="00000000" w:rsidP="00000000" w:rsidRDefault="00000000" w:rsidRPr="00000000" w14:paraId="00000165">
            <w:pPr>
              <w:pBdr>
                <w:top w:space="0" w:sz="0" w:val="nil"/>
                <w:left w:space="0" w:sz="0" w:val="nil"/>
                <w:bottom w:space="0" w:sz="0" w:val="nil"/>
                <w:right w:space="0" w:sz="0" w:val="nil"/>
                <w:between w:space="0" w:sz="0" w:val="nil"/>
              </w:pBdr>
              <w:jc w:val="left"/>
              <w:rPr>
                <w:highlight w:val="lightGray"/>
              </w:rPr>
            </w:pPr>
            <w:r w:rsidDel="00000000" w:rsidR="00000000" w:rsidRPr="00000000">
              <w:rPr>
                <w:highlight w:val="lightGray"/>
                <w:rtl w:val="0"/>
              </w:rPr>
              <w:t xml:space="preserve">[Koko nimi]</w:t>
            </w:r>
          </w:p>
        </w:tc>
      </w:tr>
      <w:tr>
        <w:trPr>
          <w:cantSplit w:val="0"/>
          <w:tblHeader w:val="0"/>
        </w:trPr>
        <w:tc>
          <w:tcPr/>
          <w:p w:rsidR="00000000" w:rsidDel="00000000" w:rsidP="00000000" w:rsidRDefault="00000000" w:rsidRPr="00000000" w14:paraId="00000166">
            <w:pPr>
              <w:pBdr>
                <w:top w:space="0" w:sz="0" w:val="nil"/>
                <w:left w:space="0" w:sz="0" w:val="nil"/>
                <w:bottom w:space="0" w:sz="0" w:val="nil"/>
                <w:right w:space="0" w:sz="0" w:val="nil"/>
                <w:between w:space="0" w:sz="0" w:val="nil"/>
              </w:pBdr>
              <w:jc w:val="left"/>
              <w:rPr/>
            </w:pPr>
            <w:r w:rsidDel="00000000" w:rsidR="00000000" w:rsidRPr="00000000">
              <w:rPr>
                <w:rtl w:val="0"/>
              </w:rPr>
              <w:t xml:space="preserve">Työtehtävä:</w:t>
            </w:r>
          </w:p>
        </w:tc>
        <w:tc>
          <w:tcPr/>
          <w:p w:rsidR="00000000" w:rsidDel="00000000" w:rsidP="00000000" w:rsidRDefault="00000000" w:rsidRPr="00000000" w14:paraId="00000167">
            <w:pPr>
              <w:pBdr>
                <w:top w:space="0" w:sz="0" w:val="nil"/>
                <w:left w:space="0" w:sz="0" w:val="nil"/>
                <w:bottom w:space="0" w:sz="0" w:val="nil"/>
                <w:right w:space="0" w:sz="0" w:val="nil"/>
                <w:between w:space="0" w:sz="0" w:val="nil"/>
              </w:pBdr>
              <w:jc w:val="left"/>
              <w:rPr>
                <w:highlight w:val="lightGray"/>
              </w:rPr>
            </w:pPr>
            <w:r w:rsidDel="00000000" w:rsidR="00000000" w:rsidRPr="00000000">
              <w:rPr>
                <w:highlight w:val="lightGray"/>
                <w:rtl w:val="0"/>
              </w:rPr>
              <w:t xml:space="preserve">[Työtehtävä]</w:t>
            </w:r>
          </w:p>
        </w:tc>
      </w:tr>
      <w:tr>
        <w:trPr>
          <w:cantSplit w:val="0"/>
          <w:tblHeader w:val="0"/>
        </w:trPr>
        <w:tc>
          <w:tcPr/>
          <w:p w:rsidR="00000000" w:rsidDel="00000000" w:rsidP="00000000" w:rsidRDefault="00000000" w:rsidRPr="00000000" w14:paraId="00000168">
            <w:pPr>
              <w:pBdr>
                <w:top w:space="0" w:sz="0" w:val="nil"/>
                <w:left w:space="0" w:sz="0" w:val="nil"/>
                <w:bottom w:space="0" w:sz="0" w:val="nil"/>
                <w:right w:space="0" w:sz="0" w:val="nil"/>
                <w:between w:space="0" w:sz="0" w:val="nil"/>
              </w:pBdr>
              <w:rPr/>
            </w:pPr>
            <w:r w:rsidDel="00000000" w:rsidR="00000000" w:rsidRPr="00000000">
              <w:rPr>
                <w:rtl w:val="0"/>
              </w:rPr>
              <w:t xml:space="preserve">Vastuut:</w:t>
            </w:r>
          </w:p>
        </w:tc>
        <w:tc>
          <w:tcPr/>
          <w:p w:rsidR="00000000" w:rsidDel="00000000" w:rsidP="00000000" w:rsidRDefault="00000000" w:rsidRPr="00000000" w14:paraId="00000169">
            <w:pPr>
              <w:pBdr>
                <w:top w:space="0" w:sz="0" w:val="nil"/>
                <w:left w:space="0" w:sz="0" w:val="nil"/>
                <w:bottom w:space="0" w:sz="0" w:val="nil"/>
                <w:right w:space="0" w:sz="0" w:val="nil"/>
                <w:between w:space="0" w:sz="0" w:val="nil"/>
              </w:pBdr>
              <w:jc w:val="left"/>
              <w:rPr>
                <w:highlight w:val="lightGray"/>
              </w:rPr>
            </w:pPr>
            <w:r w:rsidDel="00000000" w:rsidR="00000000" w:rsidRPr="00000000">
              <w:rPr>
                <w:rtl w:val="0"/>
              </w:rPr>
              <w:t xml:space="preserve">Pääyhteyshenkilö osallistujalle lähettävässä organisaatiossa.</w:t>
            </w:r>
            <w:r w:rsidDel="00000000" w:rsidR="00000000" w:rsidRPr="00000000">
              <w:rPr>
                <w:rtl w:val="0"/>
              </w:rPr>
            </w:r>
          </w:p>
        </w:tc>
      </w:tr>
    </w:tbl>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120" w:lineRule="auto"/>
        <w:rPr/>
      </w:pPr>
      <w:r w:rsidDel="00000000" w:rsidR="00000000" w:rsidRPr="00000000">
        <w:rPr>
          <w:rtl w:val="0"/>
        </w:rPr>
      </w:r>
    </w:p>
    <w:p w:rsidR="00000000" w:rsidDel="00000000" w:rsidP="00000000" w:rsidRDefault="00000000" w:rsidRPr="00000000" w14:paraId="0000016B">
      <w:pPr>
        <w:pStyle w:val="Heading2"/>
        <w:numPr>
          <w:ilvl w:val="1"/>
          <w:numId w:val="2"/>
        </w:numPr>
        <w:ind w:left="576" w:hanging="576"/>
        <w:rPr/>
      </w:pPr>
      <w:r w:rsidDel="00000000" w:rsidR="00000000" w:rsidRPr="00000000">
        <w:rPr>
          <w:rtl w:val="0"/>
        </w:rPr>
        <w:t xml:space="preserve">Matkassa mukana olevat henkilöt</w:t>
      </w:r>
    </w:p>
    <w:p w:rsidR="00000000" w:rsidDel="00000000" w:rsidP="00000000" w:rsidRDefault="00000000" w:rsidRPr="00000000" w14:paraId="0000016C">
      <w:pPr>
        <w:spacing w:after="240" w:before="240" w:lineRule="auto"/>
        <w:rPr/>
      </w:pPr>
      <w:r w:rsidDel="00000000" w:rsidR="00000000" w:rsidRPr="00000000">
        <w:rPr>
          <w:rtl w:val="0"/>
        </w:rPr>
        <w:t xml:space="preserve">Seuraava(t) henkilö(t) matkustavat mukana osallistujan liikkuvuuden aikana: </w:t>
      </w:r>
    </w:p>
    <w:tbl>
      <w:tblPr>
        <w:tblStyle w:val="Table35"/>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5954"/>
        <w:tblGridChange w:id="0">
          <w:tblGrid>
            <w:gridCol w:w="2835"/>
            <w:gridCol w:w="5954"/>
          </w:tblGrid>
        </w:tblGridChange>
      </w:tblGrid>
      <w:tr>
        <w:trPr>
          <w:cantSplit w:val="0"/>
          <w:tblHeader w:val="0"/>
        </w:trPr>
        <w:tc>
          <w:tcPr>
            <w:vAlign w:val="center"/>
          </w:tcPr>
          <w:p w:rsidR="00000000" w:rsidDel="00000000" w:rsidP="00000000" w:rsidRDefault="00000000" w:rsidRPr="00000000" w14:paraId="0000016D">
            <w:pPr>
              <w:pBdr>
                <w:top w:space="0" w:sz="0" w:val="nil"/>
                <w:left w:space="0" w:sz="0" w:val="nil"/>
                <w:bottom w:space="0" w:sz="0" w:val="nil"/>
                <w:right w:space="0" w:sz="0" w:val="nil"/>
                <w:between w:space="0" w:sz="0" w:val="nil"/>
              </w:pBdr>
              <w:jc w:val="left"/>
              <w:rPr/>
            </w:pPr>
            <w:r w:rsidDel="00000000" w:rsidR="00000000" w:rsidRPr="00000000">
              <w:rPr>
                <w:rtl w:val="0"/>
              </w:rPr>
              <w:t xml:space="preserve">Koko nimi:</w:t>
            </w:r>
          </w:p>
        </w:tc>
        <w:tc>
          <w:tcPr/>
          <w:p w:rsidR="00000000" w:rsidDel="00000000" w:rsidP="00000000" w:rsidRDefault="00000000" w:rsidRPr="00000000" w14:paraId="0000016E">
            <w:pPr>
              <w:pBdr>
                <w:top w:space="0" w:sz="0" w:val="nil"/>
                <w:left w:space="0" w:sz="0" w:val="nil"/>
                <w:bottom w:space="0" w:sz="0" w:val="nil"/>
                <w:right w:space="0" w:sz="0" w:val="nil"/>
                <w:between w:space="0" w:sz="0" w:val="nil"/>
              </w:pBdr>
              <w:jc w:val="left"/>
              <w:rPr/>
            </w:pPr>
            <w:r w:rsidDel="00000000" w:rsidR="00000000" w:rsidRPr="00000000">
              <w:rPr>
                <w:highlight w:val="lightGray"/>
                <w:rtl w:val="0"/>
              </w:rPr>
              <w:t xml:space="preserve">[Koko nimi]</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6F">
            <w:pPr>
              <w:pBdr>
                <w:top w:space="0" w:sz="0" w:val="nil"/>
                <w:left w:space="0" w:sz="0" w:val="nil"/>
                <w:bottom w:space="0" w:sz="0" w:val="nil"/>
                <w:right w:space="0" w:sz="0" w:val="nil"/>
                <w:between w:space="0" w:sz="0" w:val="nil"/>
              </w:pBdr>
              <w:jc w:val="left"/>
              <w:rPr/>
            </w:pPr>
            <w:r w:rsidDel="00000000" w:rsidR="00000000" w:rsidRPr="00000000">
              <w:rPr>
                <w:rtl w:val="0"/>
              </w:rPr>
              <w:t xml:space="preserve">Työtehtävä:</w:t>
            </w:r>
          </w:p>
        </w:tc>
        <w:tc>
          <w:tcPr/>
          <w:p w:rsidR="00000000" w:rsidDel="00000000" w:rsidP="00000000" w:rsidRDefault="00000000" w:rsidRPr="00000000" w14:paraId="00000170">
            <w:pPr>
              <w:pBdr>
                <w:top w:space="0" w:sz="0" w:val="nil"/>
                <w:left w:space="0" w:sz="0" w:val="nil"/>
                <w:bottom w:space="0" w:sz="0" w:val="nil"/>
                <w:right w:space="0" w:sz="0" w:val="nil"/>
                <w:between w:space="0" w:sz="0" w:val="nil"/>
              </w:pBdr>
              <w:jc w:val="left"/>
              <w:rPr/>
            </w:pPr>
            <w:r w:rsidDel="00000000" w:rsidR="00000000" w:rsidRPr="00000000">
              <w:rPr>
                <w:rtl w:val="0"/>
              </w:rPr>
              <w:t xml:space="preserve">Valvoja liikkuvuuden aikana</w:t>
            </w:r>
          </w:p>
        </w:tc>
      </w:tr>
      <w:tr>
        <w:trPr>
          <w:cantSplit w:val="0"/>
          <w:tblHeader w:val="0"/>
        </w:trPr>
        <w:tc>
          <w:tcPr>
            <w:vAlign w:val="center"/>
          </w:tcPr>
          <w:p w:rsidR="00000000" w:rsidDel="00000000" w:rsidP="00000000" w:rsidRDefault="00000000" w:rsidRPr="00000000" w14:paraId="00000171">
            <w:pPr>
              <w:pBdr>
                <w:top w:space="0" w:sz="0" w:val="nil"/>
                <w:left w:space="0" w:sz="0" w:val="nil"/>
                <w:bottom w:space="0" w:sz="0" w:val="nil"/>
                <w:right w:space="0" w:sz="0" w:val="nil"/>
                <w:between w:space="0" w:sz="0" w:val="nil"/>
              </w:pBdr>
              <w:rPr/>
            </w:pPr>
            <w:r w:rsidDel="00000000" w:rsidR="00000000" w:rsidRPr="00000000">
              <w:rPr>
                <w:rtl w:val="0"/>
              </w:rPr>
              <w:t xml:space="preserve">Vastuut:</w:t>
            </w:r>
          </w:p>
        </w:tc>
        <w:tc>
          <w:tcPr/>
          <w:p w:rsidR="00000000" w:rsidDel="00000000" w:rsidP="00000000" w:rsidRDefault="00000000" w:rsidRPr="00000000" w14:paraId="00000172">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Harjoittelun oikeellisuuden valvonta: </w:t>
            </w:r>
            <w:r w:rsidDel="00000000" w:rsidR="00000000" w:rsidRPr="00000000">
              <w:rPr>
                <w:rtl w:val="0"/>
              </w:rPr>
              <w:t xml:space="preserve">Valvoja vastaa siitä, että harjoittelut suoritetaan oppimissopimuksen mukaisesti.</w:t>
            </w: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Osallistujien tukeminen ja hoito liikkuvuuden aikana: </w:t>
            </w:r>
            <w:r w:rsidDel="00000000" w:rsidR="00000000" w:rsidRPr="00000000">
              <w:rPr>
                <w:rtl w:val="0"/>
              </w:rPr>
              <w:t xml:space="preserve">Valvoja tarjoaa jatkuvaa tukea ja hoitoa osallistujille liikkuvuuden aikana. Valvoja varmistaa, että osallistujat kokevat saavansa tukea ja että heillä on mukava olla liikkuvuuden aikana.</w:t>
            </w: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rPr/>
            </w:pPr>
            <w:r w:rsidDel="00000000" w:rsidR="00000000" w:rsidRPr="00000000">
              <w:rPr>
                <w:b w:val="1"/>
                <w:rtl w:val="0"/>
              </w:rPr>
              <w:t xml:space="preserve">Asiallinen yhteys työnantajiin: </w:t>
            </w:r>
            <w:r w:rsidDel="00000000" w:rsidR="00000000" w:rsidRPr="00000000">
              <w:rPr>
                <w:rtl w:val="0"/>
              </w:rPr>
              <w:t xml:space="preserve">Valvoja ylläpitää säännöllistä ja asiallista yhteyttä työnantajiin tai organisaatioihin, joissa osallistujat suorittavat harjoittelunsa.</w:t>
            </w:r>
          </w:p>
          <w:p w:rsidR="00000000" w:rsidDel="00000000" w:rsidP="00000000" w:rsidRDefault="00000000" w:rsidRPr="00000000" w14:paraId="00000175">
            <w:pPr>
              <w:pBdr>
                <w:top w:space="0" w:sz="0" w:val="nil"/>
                <w:left w:space="0" w:sz="0" w:val="nil"/>
                <w:bottom w:space="0" w:sz="0" w:val="nil"/>
                <w:right w:space="0" w:sz="0" w:val="nil"/>
                <w:between w:space="0" w:sz="0" w:val="nil"/>
              </w:pBdr>
              <w:rPr/>
            </w:pPr>
            <w:r w:rsidDel="00000000" w:rsidR="00000000" w:rsidRPr="00000000">
              <w:rPr>
                <w:b w:val="1"/>
                <w:rtl w:val="0"/>
              </w:rPr>
              <w:t xml:space="preserve">Seuranta ja osallistujien tukeminen harjoittelutiedoissa: </w:t>
            </w:r>
            <w:r w:rsidDel="00000000" w:rsidR="00000000" w:rsidRPr="00000000">
              <w:rPr>
                <w:rtl w:val="0"/>
              </w:rPr>
              <w:t xml:space="preserve">Valvoja ohjaa ja avustaa osallistujia pitämään tarkkoja ja ajan tasalla olevia harjoittelukokemuksiaan koskevia tietoja. Tämä voi sisältää heidän auttamistaan harjoittelupäiväkirjan ylläpidossa tehtävistään, saavutuksistaan ja pohdinnoistaan.</w:t>
            </w:r>
          </w:p>
          <w:p w:rsidR="00000000" w:rsidDel="00000000" w:rsidP="00000000" w:rsidRDefault="00000000" w:rsidRPr="00000000" w14:paraId="00000176">
            <w:pPr>
              <w:pBdr>
                <w:top w:space="0" w:sz="0" w:val="nil"/>
                <w:left w:space="0" w:sz="0" w:val="nil"/>
                <w:bottom w:space="0" w:sz="0" w:val="nil"/>
                <w:right w:space="0" w:sz="0" w:val="nil"/>
                <w:between w:space="0" w:sz="0" w:val="nil"/>
              </w:pBdr>
              <w:rPr/>
            </w:pPr>
            <w:r w:rsidDel="00000000" w:rsidR="00000000" w:rsidRPr="00000000">
              <w:rPr>
                <w:b w:val="1"/>
                <w:rtl w:val="0"/>
              </w:rPr>
              <w:t xml:space="preserve">Yhteyshenkilö liikkuvuuden aikana: </w:t>
            </w:r>
            <w:r w:rsidDel="00000000" w:rsidR="00000000" w:rsidRPr="00000000">
              <w:rPr>
                <w:rtl w:val="0"/>
              </w:rPr>
              <w:t xml:space="preserve">Valvoja toimii ensisijaisena yhteyshenkilönä osallistujille liikkuvuuden aikana. He ovat saatavilla vastaamaan kysymyksiin, huolenaiheisiin tai haasteisiin, jotka saattavat ilmetä tänä aikana.</w:t>
            </w:r>
          </w:p>
          <w:p w:rsidR="00000000" w:rsidDel="00000000" w:rsidP="00000000" w:rsidRDefault="00000000" w:rsidRPr="00000000" w14:paraId="00000177">
            <w:pPr>
              <w:pBdr>
                <w:top w:space="0" w:sz="0" w:val="nil"/>
                <w:left w:space="0" w:sz="0" w:val="nil"/>
                <w:bottom w:space="0" w:sz="0" w:val="nil"/>
                <w:right w:space="0" w:sz="0" w:val="nil"/>
                <w:between w:space="0" w:sz="0" w:val="nil"/>
              </w:pBdr>
              <w:rPr/>
            </w:pPr>
            <w:r w:rsidDel="00000000" w:rsidR="00000000" w:rsidRPr="00000000">
              <w:rPr>
                <w:b w:val="1"/>
                <w:rtl w:val="0"/>
              </w:rPr>
              <w:t xml:space="preserve">Mentorointi ja ohjaus: </w:t>
            </w:r>
            <w:r w:rsidDel="00000000" w:rsidR="00000000" w:rsidRPr="00000000">
              <w:rPr>
                <w:rtl w:val="0"/>
              </w:rPr>
              <w:t xml:space="preserve">Valvoja tarjoaa mentorointia ja ohjausta osallistujille. He tarjoavat tukea ammatillisessa ympäristössä navigoinnissa, konfliktien ratkaisussa ja käsittelevät mahdollisia henkilökohtaisia tai ammatillisia haasteita, jotka voivat nousta esiin.</w:t>
            </w:r>
          </w:p>
          <w:p w:rsidR="00000000" w:rsidDel="00000000" w:rsidP="00000000" w:rsidRDefault="00000000" w:rsidRPr="00000000" w14:paraId="00000178">
            <w:pPr>
              <w:pBdr>
                <w:top w:space="0" w:sz="0" w:val="nil"/>
                <w:left w:space="0" w:sz="0" w:val="nil"/>
                <w:bottom w:space="0" w:sz="0" w:val="nil"/>
                <w:right w:space="0" w:sz="0" w:val="nil"/>
                <w:between w:space="0" w:sz="0" w:val="nil"/>
              </w:pBdr>
              <w:rPr/>
            </w:pPr>
            <w:r w:rsidDel="00000000" w:rsidR="00000000" w:rsidRPr="00000000">
              <w:rPr>
                <w:b w:val="1"/>
                <w:rtl w:val="0"/>
              </w:rPr>
              <w:t xml:space="preserve">Oppimismahdollisuuksien mahdollistaminen: </w:t>
            </w:r>
            <w:r w:rsidDel="00000000" w:rsidR="00000000" w:rsidRPr="00000000">
              <w:rPr>
                <w:rtl w:val="0"/>
              </w:rPr>
              <w:t xml:space="preserve">Valvoja tunnistaa ja mahdollistaa oppimismahdollisuuksia osallistujille harjoitteluohjelmassa.</w:t>
            </w:r>
          </w:p>
          <w:p w:rsidR="00000000" w:rsidDel="00000000" w:rsidP="00000000" w:rsidRDefault="00000000" w:rsidRPr="00000000" w14:paraId="00000179">
            <w:pPr>
              <w:pBdr>
                <w:top w:space="0" w:sz="0" w:val="nil"/>
                <w:left w:space="0" w:sz="0" w:val="nil"/>
                <w:bottom w:space="0" w:sz="0" w:val="nil"/>
                <w:right w:space="0" w:sz="0" w:val="nil"/>
                <w:between w:space="0" w:sz="0" w:val="nil"/>
              </w:pBdr>
              <w:rPr/>
            </w:pPr>
            <w:r w:rsidDel="00000000" w:rsidR="00000000" w:rsidRPr="00000000">
              <w:rPr>
                <w:b w:val="1"/>
                <w:rtl w:val="0"/>
              </w:rPr>
              <w:t xml:space="preserve">Arviointi ja palaute: </w:t>
            </w:r>
            <w:r w:rsidDel="00000000" w:rsidR="00000000" w:rsidRPr="00000000">
              <w:rPr>
                <w:rtl w:val="0"/>
              </w:rPr>
              <w:t xml:space="preserve">Valvoja arvioi osallistujien suoritusta harjoittelun aikana ja antaa palautetta tukeakseen heidän jatkuvaa kehittymistään.</w:t>
            </w:r>
          </w:p>
        </w:tc>
      </w:tr>
    </w:tbl>
    <w:p w:rsidR="00000000" w:rsidDel="00000000" w:rsidP="00000000" w:rsidRDefault="00000000" w:rsidRPr="00000000" w14:paraId="0000017A">
      <w:pPr>
        <w:spacing w:after="240" w:before="240" w:lineRule="auto"/>
        <w:rPr/>
      </w:pPr>
      <w:r w:rsidDel="00000000" w:rsidR="00000000" w:rsidRPr="00000000">
        <w:rPr>
          <w:rtl w:val="0"/>
        </w:rPr>
      </w:r>
    </w:p>
    <w:p w:rsidR="00000000" w:rsidDel="00000000" w:rsidP="00000000" w:rsidRDefault="00000000" w:rsidRPr="00000000" w14:paraId="0000017B">
      <w:pPr>
        <w:pStyle w:val="Heading2"/>
        <w:numPr>
          <w:ilvl w:val="1"/>
          <w:numId w:val="2"/>
        </w:numPr>
        <w:ind w:left="576" w:hanging="576"/>
        <w:rPr/>
      </w:pPr>
      <w:r w:rsidDel="00000000" w:rsidR="00000000" w:rsidRPr="00000000">
        <w:rPr>
          <w:rtl w:val="0"/>
        </w:rPr>
        <w:t xml:space="preserve">Mentoroimis- ja seurantajärjestelyt</w:t>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120" w:lineRule="auto"/>
        <w:rPr/>
      </w:pPr>
      <w:r w:rsidDel="00000000" w:rsidR="00000000" w:rsidRPr="00000000">
        <w:rPr>
          <w:rtl w:val="0"/>
        </w:rPr>
        <w:t xml:space="preserve">Seuranta- ja mentoroimisjärjestelyihin sisältyvät vähintään seuraavat toiminnot:</w:t>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120" w:lineRule="auto"/>
        <w:rPr/>
      </w:pPr>
      <w:r w:rsidDel="00000000" w:rsidR="00000000" w:rsidRPr="00000000">
        <w:rPr>
          <w:rtl w:val="0"/>
        </w:rPr>
        <w:t xml:space="preserve">- Dokumenttien hallinta (koulutuspäiväkirja)</w:t>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after="120" w:lineRule="auto"/>
        <w:rPr/>
      </w:pPr>
      <w:r w:rsidDel="00000000" w:rsidR="00000000" w:rsidRPr="00000000">
        <w:rPr>
          <w:rtl w:val="0"/>
        </w:rPr>
        <w:t xml:space="preserve">- Käynnit ja keskustelut työnantajien kanssa</w:t>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120" w:lineRule="auto"/>
        <w:rPr/>
      </w:pPr>
      <w:r w:rsidDel="00000000" w:rsidR="00000000" w:rsidRPr="00000000">
        <w:rPr>
          <w:rtl w:val="0"/>
        </w:rPr>
        <w:t xml:space="preserve">- Arviointitapaamiset ammatillisten aineiden opettajien (ohjaajien) ja osallistujien kanssa. Nämä mahdollistavat osallistujille mahdollisuuden jakaa vaikutelmiaan, ongelmiaan ja johtopäätöksiään tietyltä työviikolta. Haastattelut kunkin työviikon yhteenvedosta. Keskustelut ajankohtaisista ongelmista, tukeminen ratkaisujen löytämisessä, päätelmien muotoilu ja työskentelyn ja tavoitteiden suunnittelu seuraavaa viikkoa varten saadun kokemuksen perusteella parempien oppimistulosten saavuttamiseksi.</w:t>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after="120" w:lineRule="auto"/>
        <w:rPr/>
      </w:pPr>
      <w:r w:rsidDel="00000000" w:rsidR="00000000" w:rsidRPr="00000000">
        <w:rPr>
          <w:rtl w:val="0"/>
        </w:rPr>
        <w:t xml:space="preserve">- Yksilölliset keskustelut osallistujien kanssa asenteesta, koetuista vaikeuksista, sitoutumisesta, itsenäisyydestä, sopeutumisesta uuteen työympäristöön. Tarvittaessa jatkuva palaute ja apu ratkaisujen löytämisessä.</w:t>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after="120" w:lineRule="auto"/>
        <w:rPr/>
      </w:pPr>
      <w:r w:rsidDel="00000000" w:rsidR="00000000" w:rsidRPr="00000000">
        <w:rPr>
          <w:rtl w:val="0"/>
        </w:rPr>
        <w:t xml:space="preserve">- Yhteenvetotapaaminen liikkuvuuden lopussa.</w:t>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120" w:lineRule="auto"/>
        <w:rPr/>
      </w:pPr>
      <w:r w:rsidDel="00000000" w:rsidR="00000000" w:rsidRPr="00000000">
        <w:rPr>
          <w:rtl w:val="0"/>
        </w:rPr>
        <w:t xml:space="preserve">- Online-seuranta- ja arviointikyselyt, jotka osallistujat täyttävät säännöllisesti.</w:t>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after="120" w:lineRule="auto"/>
        <w:rPr/>
      </w:pPr>
      <w:r w:rsidDel="00000000" w:rsidR="00000000" w:rsidRPr="00000000">
        <w:rPr>
          <w:rtl w:val="0"/>
        </w:rPr>
        <w:t xml:space="preserve">- Tuki liikkuvuuden ja matkan aikana koululta lähetettyjen opettajien toimesta.</w:t>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after="120" w:lineRule="auto"/>
        <w:rPr/>
      </w:pPr>
      <w:r w:rsidDel="00000000" w:rsidR="00000000" w:rsidRPr="00000000">
        <w:rPr>
          <w:rtl w:val="0"/>
        </w:rPr>
        <w:t xml:space="preserve">- Jokaiseen harjoitteluun nimetään mentori - harjoittelun ohjelmaohjelman valvoja. Hän valvoo ja tukee osallistujaa liikkuvuuden aikana.</w:t>
      </w:r>
    </w:p>
    <w:p w:rsidR="00000000" w:rsidDel="00000000" w:rsidP="00000000" w:rsidRDefault="00000000" w:rsidRPr="00000000" w14:paraId="00000185">
      <w:pPr>
        <w:pStyle w:val="Heading1"/>
        <w:numPr>
          <w:ilvl w:val="0"/>
          <w:numId w:val="2"/>
        </w:numPr>
        <w:ind w:left="432" w:hanging="432"/>
        <w:rPr/>
      </w:pPr>
      <w:r w:rsidDel="00000000" w:rsidR="00000000" w:rsidRPr="00000000">
        <w:rPr>
          <w:rtl w:val="0"/>
        </w:rPr>
        <w:t xml:space="preserve">Oppimistulosten arviointi</w:t>
      </w:r>
    </w:p>
    <w:p w:rsidR="00000000" w:rsidDel="00000000" w:rsidP="00000000" w:rsidRDefault="00000000" w:rsidRPr="00000000" w14:paraId="00000186">
      <w:pPr>
        <w:spacing w:after="240" w:before="240" w:lineRule="auto"/>
        <w:rPr/>
      </w:pPr>
      <w:r w:rsidDel="00000000" w:rsidR="00000000" w:rsidRPr="00000000">
        <w:rPr>
          <w:rtl w:val="0"/>
        </w:rPr>
        <w:t xml:space="preserve">Liikkuvuustoiminnan jälkeen osallistujan oppimistulokset arvioidaan seuraavasti:</w:t>
      </w:r>
    </w:p>
    <w:tbl>
      <w:tblPr>
        <w:tblStyle w:val="Table36"/>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89"/>
        <w:tblGridChange w:id="0">
          <w:tblGrid>
            <w:gridCol w:w="8789"/>
          </w:tblGrid>
        </w:tblGridChange>
      </w:tblGrid>
      <w:tr>
        <w:trPr>
          <w:cantSplit w:val="0"/>
          <w:tblHeader w:val="0"/>
        </w:trPr>
        <w:tc>
          <w:tcPr>
            <w:vAlign w:val="center"/>
          </w:tcPr>
          <w:p w:rsidR="00000000" w:rsidDel="00000000" w:rsidP="00000000" w:rsidRDefault="00000000" w:rsidRPr="00000000" w14:paraId="00000187">
            <w:pPr>
              <w:pBdr>
                <w:top w:space="0" w:sz="0" w:val="nil"/>
                <w:left w:space="0" w:sz="0" w:val="nil"/>
                <w:bottom w:space="0" w:sz="0" w:val="nil"/>
                <w:right w:space="0" w:sz="0" w:val="nil"/>
                <w:between w:space="0" w:sz="0" w:val="nil"/>
              </w:pBdr>
              <w:jc w:val="left"/>
              <w:rPr>
                <w:b w:val="1"/>
              </w:rPr>
            </w:pPr>
            <w:r w:rsidDel="00000000" w:rsidR="00000000" w:rsidRPr="00000000">
              <w:rPr>
                <w:b w:val="1"/>
                <w:rtl w:val="0"/>
              </w:rPr>
              <w:t xml:space="preserve">Arviointimuoto: Digitaalinen arviointi ja perustelu työnantajan lausunnolla (ja arvosanalla) koulutuspäiväkirjassa.</w:t>
            </w:r>
          </w:p>
        </w:tc>
      </w:tr>
      <w:tr>
        <w:trPr>
          <w:cantSplit w:val="0"/>
          <w:tblHeader w:val="0"/>
        </w:trPr>
        <w:tc>
          <w:tcPr>
            <w:vAlign w:val="center"/>
          </w:tcPr>
          <w:p w:rsidR="00000000" w:rsidDel="00000000" w:rsidP="00000000" w:rsidRDefault="00000000" w:rsidRPr="00000000" w14:paraId="00000188">
            <w:pPr>
              <w:pBdr>
                <w:top w:space="0" w:sz="0" w:val="nil"/>
                <w:left w:space="0" w:sz="0" w:val="nil"/>
                <w:bottom w:space="0" w:sz="0" w:val="nil"/>
                <w:right w:space="0" w:sz="0" w:val="nil"/>
                <w:between w:space="0" w:sz="0" w:val="nil"/>
              </w:pBdr>
              <w:rPr/>
            </w:pPr>
            <w:r w:rsidDel="00000000" w:rsidR="00000000" w:rsidRPr="00000000">
              <w:rPr>
                <w:rtl w:val="0"/>
              </w:rPr>
              <w:t xml:space="preserve">Työnantaja määrittelee oppimistulosten pääarvioinnin numeerisella asteikolla 1–6, ja hän antaa kirjallisen arvion. Tämä arvio on sisällytettävä osallistujan koulutuspäiväkirjaan. Arvioon on liitettävä valtuutetun henkilön allekirjoitus ja leima (jos yritys käyttää leimaa).</w:t>
            </w:r>
          </w:p>
        </w:tc>
      </w:tr>
    </w:tbl>
    <w:p w:rsidR="00000000" w:rsidDel="00000000" w:rsidP="00000000" w:rsidRDefault="00000000" w:rsidRPr="00000000" w14:paraId="00000189">
      <w:pPr>
        <w:jc w:val="left"/>
        <w:rPr>
          <w:b w:val="1"/>
        </w:rPr>
      </w:pPr>
      <w:r w:rsidDel="00000000" w:rsidR="00000000" w:rsidRPr="00000000">
        <w:rPr>
          <w:rtl w:val="0"/>
        </w:rPr>
      </w:r>
    </w:p>
    <w:tbl>
      <w:tblPr>
        <w:tblStyle w:val="Table37"/>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89"/>
        <w:tblGridChange w:id="0">
          <w:tblGrid>
            <w:gridCol w:w="8789"/>
          </w:tblGrid>
        </w:tblGridChange>
      </w:tblGrid>
      <w:tr>
        <w:trPr>
          <w:cantSplit w:val="0"/>
          <w:tblHeader w:val="0"/>
        </w:trPr>
        <w:tc>
          <w:tcPr>
            <w:vAlign w:val="center"/>
          </w:tcPr>
          <w:p w:rsidR="00000000" w:rsidDel="00000000" w:rsidP="00000000" w:rsidRDefault="00000000" w:rsidRPr="00000000" w14:paraId="0000018A">
            <w:pPr>
              <w:pBdr>
                <w:top w:space="0" w:sz="0" w:val="nil"/>
                <w:left w:space="0" w:sz="0" w:val="nil"/>
                <w:bottom w:space="0" w:sz="0" w:val="nil"/>
                <w:right w:space="0" w:sz="0" w:val="nil"/>
                <w:between w:space="0" w:sz="0" w:val="nil"/>
              </w:pBdr>
              <w:jc w:val="left"/>
              <w:rPr>
                <w:b w:val="1"/>
              </w:rPr>
            </w:pPr>
            <w:r w:rsidDel="00000000" w:rsidR="00000000" w:rsidRPr="00000000">
              <w:rPr>
                <w:b w:val="1"/>
                <w:rtl w:val="0"/>
              </w:rPr>
              <w:t xml:space="preserve">Arviointikriteerit:</w:t>
            </w:r>
          </w:p>
        </w:tc>
      </w:tr>
      <w:tr>
        <w:trPr>
          <w:cantSplit w:val="0"/>
          <w:tblHeader w:val="0"/>
        </w:trPr>
        <w:tc>
          <w:tcPr>
            <w:vAlign w:val="center"/>
          </w:tcPr>
          <w:p w:rsidR="00000000" w:rsidDel="00000000" w:rsidP="00000000" w:rsidRDefault="00000000" w:rsidRPr="00000000" w14:paraId="0000018B">
            <w:pPr>
              <w:pBdr>
                <w:top w:space="0" w:sz="0" w:val="nil"/>
                <w:left w:space="0" w:sz="0" w:val="nil"/>
                <w:bottom w:space="0" w:sz="0" w:val="nil"/>
                <w:right w:space="0" w:sz="0" w:val="nil"/>
                <w:between w:space="0" w:sz="0" w:val="nil"/>
              </w:pBdr>
              <w:rPr/>
            </w:pPr>
            <w:r w:rsidDel="00000000" w:rsidR="00000000" w:rsidRPr="00000000">
              <w:rPr>
                <w:rtl w:val="0"/>
              </w:rPr>
              <w:t xml:space="preserve">Tehtävien suorituksen tarkkuus, työn laatu, ahkeruus, yksityiskohtiin kiinnittyminen, sitoutuminen työhön, käyttäytyminen harjoittelun aikana, asenne työhön, työetiikka, osallistujan kiinnostuksen aste suoritettuihin tehtäviin, asiapitoisuus ja esteettisyys koulutuspäiväkirjan ylläpidossa. Harjoittelun aikana arvioidaan myös kurinalaisuutta (oikea asenne ja henkilökulttuuri, asianmukainen ulkonäkö, asianmukainen pukeutuminen, käyttäytyminen työssä ja työn ulkopuolella koko liikkuvuuden ajan). Koulutuspäiväkirjan siirtäminen kouluun viikon kuluessa liikkuvuuden päättymisestä.</w:t>
            </w:r>
          </w:p>
        </w:tc>
      </w:tr>
    </w:tbl>
    <w:p w:rsidR="00000000" w:rsidDel="00000000" w:rsidP="00000000" w:rsidRDefault="00000000" w:rsidRPr="00000000" w14:paraId="0000018C">
      <w:pPr>
        <w:jc w:val="left"/>
        <w:rPr>
          <w:b w:val="1"/>
        </w:rPr>
      </w:pPr>
      <w:r w:rsidDel="00000000" w:rsidR="00000000" w:rsidRPr="00000000">
        <w:rPr>
          <w:rtl w:val="0"/>
        </w:rPr>
      </w:r>
    </w:p>
    <w:tbl>
      <w:tblPr>
        <w:tblStyle w:val="Table38"/>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89"/>
        <w:tblGridChange w:id="0">
          <w:tblGrid>
            <w:gridCol w:w="8789"/>
          </w:tblGrid>
        </w:tblGridChange>
      </w:tblGrid>
      <w:tr>
        <w:trPr>
          <w:cantSplit w:val="0"/>
          <w:tblHeader w:val="0"/>
        </w:trPr>
        <w:tc>
          <w:tcPr>
            <w:vAlign w:val="center"/>
          </w:tcPr>
          <w:p w:rsidR="00000000" w:rsidDel="00000000" w:rsidP="00000000" w:rsidRDefault="00000000" w:rsidRPr="00000000" w14:paraId="0000018D">
            <w:pPr>
              <w:pBdr>
                <w:top w:space="0" w:sz="0" w:val="nil"/>
                <w:left w:space="0" w:sz="0" w:val="nil"/>
                <w:bottom w:space="0" w:sz="0" w:val="nil"/>
                <w:right w:space="0" w:sz="0" w:val="nil"/>
                <w:between w:space="0" w:sz="0" w:val="nil"/>
              </w:pBdr>
              <w:jc w:val="left"/>
              <w:rPr>
                <w:b w:val="1"/>
              </w:rPr>
            </w:pPr>
            <w:r w:rsidDel="00000000" w:rsidR="00000000" w:rsidRPr="00000000">
              <w:rPr>
                <w:b w:val="1"/>
                <w:rtl w:val="0"/>
              </w:rPr>
              <w:t xml:space="preserve">Arviointimenettelyt:</w:t>
            </w:r>
          </w:p>
        </w:tc>
      </w:tr>
      <w:tr>
        <w:trPr>
          <w:cantSplit w:val="0"/>
          <w:tblHeader w:val="0"/>
        </w:trPr>
        <w:tc>
          <w:tcPr>
            <w:vAlign w:val="center"/>
          </w:tcPr>
          <w:p w:rsidR="00000000" w:rsidDel="00000000" w:rsidP="00000000" w:rsidRDefault="00000000" w:rsidRPr="00000000" w14:paraId="0000018E">
            <w:pPr>
              <w:pBdr>
                <w:top w:space="0" w:sz="0" w:val="nil"/>
                <w:left w:space="0" w:sz="0" w:val="nil"/>
                <w:bottom w:space="0" w:sz="0" w:val="nil"/>
                <w:right w:space="0" w:sz="0" w:val="nil"/>
                <w:between w:space="0" w:sz="0" w:val="nil"/>
              </w:pBdr>
              <w:rPr/>
            </w:pPr>
            <w:r w:rsidDel="00000000" w:rsidR="00000000" w:rsidRPr="00000000">
              <w:rPr>
                <w:rtl w:val="0"/>
              </w:rPr>
              <w:t xml:space="preserve">Oppimistulosten arviointi määritetään työnantajan toimesta liikkuvuuden aikana ja kirjataan osallistujan koulutuspäiväkirjaan, jonka lähettävä organisaatio on valmistanut. Ehdotettu arviointi yhdessä perustelujen ja osallistujasta annetun lausunnon kanssa on kirjattava koulutuspäiväkirjaan ja vahvistettava yrityksen toimesta.</w:t>
            </w:r>
          </w:p>
          <w:p w:rsidR="00000000" w:rsidDel="00000000" w:rsidP="00000000" w:rsidRDefault="00000000" w:rsidRPr="00000000" w14:paraId="0000018F">
            <w:pPr>
              <w:pBdr>
                <w:top w:space="0" w:sz="0" w:val="nil"/>
                <w:left w:space="0" w:sz="0" w:val="nil"/>
                <w:bottom w:space="0" w:sz="0" w:val="nil"/>
                <w:right w:space="0" w:sz="0" w:val="nil"/>
                <w:between w:space="0" w:sz="0" w:val="nil"/>
              </w:pBdr>
              <w:rPr/>
            </w:pPr>
            <w:r w:rsidDel="00000000" w:rsidR="00000000" w:rsidRPr="00000000">
              <w:rPr>
                <w:rtl w:val="0"/>
              </w:rPr>
              <w:t xml:space="preserve">Palattuaan osallistuja toimittaa koulutuspäiväkirjan vararehtorille (viikon kuluessa paluupäivästä), jotta se voidaan tarkistaa ja vahvistaa lopullista arvosanaa varten.</w:t>
            </w:r>
          </w:p>
        </w:tc>
      </w:tr>
    </w:tbl>
    <w:p w:rsidR="00000000" w:rsidDel="00000000" w:rsidP="00000000" w:rsidRDefault="00000000" w:rsidRPr="00000000" w14:paraId="00000190">
      <w:pPr>
        <w:pStyle w:val="Heading1"/>
        <w:numPr>
          <w:ilvl w:val="0"/>
          <w:numId w:val="2"/>
        </w:numPr>
        <w:ind w:left="432" w:hanging="432"/>
        <w:rPr/>
      </w:pPr>
      <w:r w:rsidDel="00000000" w:rsidR="00000000" w:rsidRPr="00000000">
        <w:rPr>
          <w:rtl w:val="0"/>
        </w:rPr>
        <w:t xml:space="preserve">Oppimistulosten tunnustaminen</w:t>
      </w:r>
    </w:p>
    <w:p w:rsidR="00000000" w:rsidDel="00000000" w:rsidP="00000000" w:rsidRDefault="00000000" w:rsidRPr="00000000" w14:paraId="00000191">
      <w:pPr>
        <w:spacing w:after="240" w:before="240" w:lineRule="auto"/>
        <w:rPr/>
      </w:pPr>
      <w:r w:rsidDel="00000000" w:rsidR="00000000" w:rsidRPr="00000000">
        <w:rPr>
          <w:rtl w:val="0"/>
        </w:rPr>
        <w:t xml:space="preserve">Osallistujan saavuttamat oppimistulokset tunnustetaan seuraavasti:</w:t>
      </w:r>
    </w:p>
    <w:tbl>
      <w:tblPr>
        <w:tblStyle w:val="Table39"/>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89"/>
        <w:tblGridChange w:id="0">
          <w:tblGrid>
            <w:gridCol w:w="8789"/>
          </w:tblGrid>
        </w:tblGridChange>
      </w:tblGrid>
      <w:tr>
        <w:trPr>
          <w:cantSplit w:val="0"/>
          <w:tblHeader w:val="0"/>
        </w:trPr>
        <w:tc>
          <w:tcPr/>
          <w:p w:rsidR="00000000" w:rsidDel="00000000" w:rsidP="00000000" w:rsidRDefault="00000000" w:rsidRPr="00000000" w14:paraId="00000192">
            <w:pPr>
              <w:pBdr>
                <w:top w:space="0" w:sz="0" w:val="nil"/>
                <w:left w:space="0" w:sz="0" w:val="nil"/>
                <w:bottom w:space="0" w:sz="0" w:val="nil"/>
                <w:right w:space="0" w:sz="0" w:val="nil"/>
                <w:between w:space="0" w:sz="0" w:val="nil"/>
              </w:pBdr>
              <w:jc w:val="left"/>
              <w:rPr>
                <w:b w:val="1"/>
              </w:rPr>
            </w:pPr>
            <w:bookmarkStart w:colFirst="0" w:colLast="0" w:name="_heading=h.gjdgxs" w:id="0"/>
            <w:bookmarkEnd w:id="0"/>
            <w:r w:rsidDel="00000000" w:rsidR="00000000" w:rsidRPr="00000000">
              <w:rPr>
                <w:b w:val="1"/>
                <w:rtl w:val="0"/>
              </w:rPr>
              <w:t xml:space="preserve">Tunnustamisen ehdot:</w:t>
            </w:r>
          </w:p>
        </w:tc>
      </w:tr>
      <w:tr>
        <w:trPr>
          <w:cantSplit w:val="0"/>
          <w:tblHeader w:val="0"/>
        </w:trPr>
        <w:tc>
          <w:tcPr/>
          <w:p w:rsidR="00000000" w:rsidDel="00000000" w:rsidP="00000000" w:rsidRDefault="00000000" w:rsidRPr="00000000" w14:paraId="00000193">
            <w:pPr>
              <w:pBdr>
                <w:top w:space="0" w:sz="0" w:val="nil"/>
                <w:left w:space="0" w:sz="0" w:val="nil"/>
                <w:bottom w:space="0" w:sz="0" w:val="nil"/>
                <w:right w:space="0" w:sz="0" w:val="nil"/>
                <w:between w:space="0" w:sz="0" w:val="nil"/>
              </w:pBdr>
              <w:rPr/>
            </w:pPr>
            <w:r w:rsidDel="00000000" w:rsidR="00000000" w:rsidRPr="00000000">
              <w:rPr>
                <w:rtl w:val="0"/>
              </w:rPr>
              <w:t xml:space="preserve">Osallistuja tallentaa suoritetut tehtävät yhteistyössä liikkuvuuden mukana kulkevien ammattiopettajien ja työpaikan mentorin kanssa koulutuspäiväkirjaan. Harjoittelun aikana työnantaja seuraa osallistujan oppimistuloksia systemaattisesti. Harjoittelun viimeisenä päivänä osallistuja esittelee koulutuspäiväkirjan arviointia ja lausuntoa työskentelystään. Ehdotettu arviointi yhdessä perustelujen ja osallistujasta annetun lausunnon kanssa on kirjattava koulutuspäiväkirjaan ja vahvistettava yrityksen toimesta. Palattuaan osallistuja toimittaa koulutuspäiväkirjan vararehtorille koulussa tarkistusta ja lopullista hyväksyntää varten. Myönteinen arvio ammatillisesta harjoittelusta on peruste osallistujan etenemiselle seuraavalle luokalle.</w:t>
            </w:r>
          </w:p>
        </w:tc>
      </w:tr>
    </w:tbl>
    <w:p w:rsidR="00000000" w:rsidDel="00000000" w:rsidP="00000000" w:rsidRDefault="00000000" w:rsidRPr="00000000" w14:paraId="00000194">
      <w:pPr>
        <w:jc w:val="left"/>
        <w:rPr>
          <w:b w:val="1"/>
        </w:rPr>
      </w:pPr>
      <w:r w:rsidDel="00000000" w:rsidR="00000000" w:rsidRPr="00000000">
        <w:rPr>
          <w:rtl w:val="0"/>
        </w:rPr>
      </w:r>
    </w:p>
    <w:tbl>
      <w:tblPr>
        <w:tblStyle w:val="Table40"/>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89"/>
        <w:tblGridChange w:id="0">
          <w:tblGrid>
            <w:gridCol w:w="8789"/>
          </w:tblGrid>
        </w:tblGridChange>
      </w:tblGrid>
      <w:tr>
        <w:trPr>
          <w:cantSplit w:val="0"/>
          <w:tblHeader w:val="0"/>
        </w:trPr>
        <w:tc>
          <w:tcPr>
            <w:vAlign w:val="center"/>
          </w:tcPr>
          <w:p w:rsidR="00000000" w:rsidDel="00000000" w:rsidP="00000000" w:rsidRDefault="00000000" w:rsidRPr="00000000" w14:paraId="00000195">
            <w:pPr>
              <w:pBdr>
                <w:top w:space="0" w:sz="0" w:val="nil"/>
                <w:left w:space="0" w:sz="0" w:val="nil"/>
                <w:bottom w:space="0" w:sz="0" w:val="nil"/>
                <w:right w:space="0" w:sz="0" w:val="nil"/>
                <w:between w:space="0" w:sz="0" w:val="nil"/>
              </w:pBdr>
              <w:jc w:val="left"/>
              <w:rPr>
                <w:b w:val="1"/>
              </w:rPr>
            </w:pPr>
            <w:r w:rsidDel="00000000" w:rsidR="00000000" w:rsidRPr="00000000">
              <w:rPr>
                <w:b w:val="1"/>
                <w:rtl w:val="0"/>
              </w:rPr>
              <w:t xml:space="preserve">Tunnustamisen menettelyt:</w:t>
            </w:r>
          </w:p>
        </w:tc>
      </w:tr>
      <w:tr>
        <w:trPr>
          <w:cantSplit w:val="0"/>
          <w:tblHeader w:val="0"/>
        </w:trPr>
        <w:tc>
          <w:tcPr>
            <w:vAlign w:val="center"/>
          </w:tcPr>
          <w:p w:rsidR="00000000" w:rsidDel="00000000" w:rsidP="00000000" w:rsidRDefault="00000000" w:rsidRPr="00000000" w14:paraId="00000196">
            <w:pPr>
              <w:pBdr>
                <w:top w:space="0" w:sz="0" w:val="nil"/>
                <w:left w:space="0" w:sz="0" w:val="nil"/>
                <w:bottom w:space="0" w:sz="0" w:val="nil"/>
                <w:right w:space="0" w:sz="0" w:val="nil"/>
                <w:between w:space="0" w:sz="0" w:val="nil"/>
              </w:pBdr>
              <w:rPr/>
            </w:pPr>
            <w:r w:rsidDel="00000000" w:rsidR="00000000" w:rsidRPr="00000000">
              <w:rPr>
                <w:rtl w:val="0"/>
              </w:rPr>
              <w:t xml:space="preserve">Osallistuja täyttää koulutuspäiväkirjan ja työnantaja valvoo osallistujan edistymistä.</w:t>
            </w:r>
          </w:p>
          <w:p w:rsidR="00000000" w:rsidDel="00000000" w:rsidP="00000000" w:rsidRDefault="00000000" w:rsidRPr="00000000" w14:paraId="0000019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rPr/>
            </w:pPr>
            <w:r w:rsidDel="00000000" w:rsidR="00000000" w:rsidRPr="00000000">
              <w:rPr>
                <w:rtl w:val="0"/>
              </w:rPr>
              <w:t xml:space="preserve">Oppimistulokset tunnustetaan työnantajan toimesta syöttämällä arvioesitys numeron kera perustelujen kera koulutuspäiväkirjaan.</w:t>
            </w:r>
          </w:p>
          <w:p w:rsidR="00000000" w:rsidDel="00000000" w:rsidP="00000000" w:rsidRDefault="00000000" w:rsidRPr="00000000" w14:paraId="0000019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rPr/>
            </w:pPr>
            <w:r w:rsidDel="00000000" w:rsidR="00000000" w:rsidRPr="00000000">
              <w:rPr>
                <w:rtl w:val="0"/>
              </w:rPr>
              <w:t xml:space="preserve">Harjoittelun suorittamisen jälkeen osallistuja esittelee koulutuspäiväkirjan koulun vararehtorille oppimistulosten tarkistusta ja tunnustamista varten.</w:t>
            </w:r>
          </w:p>
          <w:p w:rsidR="00000000" w:rsidDel="00000000" w:rsidP="00000000" w:rsidRDefault="00000000" w:rsidRPr="00000000" w14:paraId="0000019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rPr/>
            </w:pPr>
            <w:r w:rsidDel="00000000" w:rsidR="00000000" w:rsidRPr="00000000">
              <w:rPr>
                <w:rtl w:val="0"/>
              </w:rPr>
              <w:t xml:space="preserve">Mukana olevat henkilöt vastaavat hankittujen pätevyyksien keräämisestä ja varmistamisesta kunkin osallistujan osalta. Työnantajalta saadun myönteisen arvioinnin ja liikkuvuuden hyväksynnän jälkeen laaditaan Europass-liikkuvuustodistus, joka kuvaa kattavasti hankittuja pätevyyksiä koko liikkuvuuden aikana. Mukana olevat henkilöt osallistuvat valmisteluprosessiin. Kun nämä asiakirjat on hyväksytty työnantajien toimesta, sisältö tarkistetaan ja hyväksytään koulun johtajan toimesta.</w:t>
            </w:r>
          </w:p>
        </w:tc>
      </w:tr>
    </w:tbl>
    <w:p w:rsidR="00000000" w:rsidDel="00000000" w:rsidP="00000000" w:rsidRDefault="00000000" w:rsidRPr="00000000" w14:paraId="0000019D">
      <w:pPr>
        <w:jc w:val="left"/>
        <w:rPr>
          <w:b w:val="1"/>
        </w:rPr>
      </w:pPr>
      <w:r w:rsidDel="00000000" w:rsidR="00000000" w:rsidRPr="00000000">
        <w:rPr>
          <w:rtl w:val="0"/>
        </w:rPr>
      </w:r>
    </w:p>
    <w:tbl>
      <w:tblPr>
        <w:tblStyle w:val="Table41"/>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89"/>
        <w:tblGridChange w:id="0">
          <w:tblGrid>
            <w:gridCol w:w="8789"/>
          </w:tblGrid>
        </w:tblGridChange>
      </w:tblGrid>
      <w:tr>
        <w:trPr>
          <w:cantSplit w:val="0"/>
          <w:tblHeader w:val="0"/>
        </w:trPr>
        <w:tc>
          <w:tcPr>
            <w:vAlign w:val="center"/>
          </w:tcPr>
          <w:p w:rsidR="00000000" w:rsidDel="00000000" w:rsidP="00000000" w:rsidRDefault="00000000" w:rsidRPr="00000000" w14:paraId="0000019E">
            <w:pPr>
              <w:pBdr>
                <w:top w:space="0" w:sz="0" w:val="nil"/>
                <w:left w:space="0" w:sz="0" w:val="nil"/>
                <w:bottom w:space="0" w:sz="0" w:val="nil"/>
                <w:right w:space="0" w:sz="0" w:val="nil"/>
                <w:between w:space="0" w:sz="0" w:val="nil"/>
              </w:pBdr>
              <w:jc w:val="left"/>
              <w:rPr>
                <w:b w:val="1"/>
              </w:rPr>
            </w:pPr>
            <w:r w:rsidDel="00000000" w:rsidR="00000000" w:rsidRPr="00000000">
              <w:rPr>
                <w:b w:val="1"/>
                <w:rtl w:val="0"/>
              </w:rPr>
              <w:t xml:space="preserve">Tunnustamisasiakirjat:</w:t>
            </w:r>
          </w:p>
        </w:tc>
      </w:tr>
      <w:tr>
        <w:trPr>
          <w:cantSplit w:val="0"/>
          <w:tblHeader w:val="0"/>
        </w:trPr>
        <w:tc>
          <w:tcPr>
            <w:vAlign w:val="center"/>
          </w:tcPr>
          <w:p w:rsidR="00000000" w:rsidDel="00000000" w:rsidP="00000000" w:rsidRDefault="00000000" w:rsidRPr="00000000" w14:paraId="0000019F">
            <w:pPr>
              <w:pBdr>
                <w:top w:space="0" w:sz="0" w:val="nil"/>
                <w:left w:space="0" w:sz="0" w:val="nil"/>
                <w:bottom w:space="0" w:sz="0" w:val="nil"/>
                <w:right w:space="0" w:sz="0" w:val="nil"/>
                <w:between w:space="0" w:sz="0" w:val="nil"/>
              </w:pBdr>
              <w:rPr/>
            </w:pPr>
            <w:r w:rsidDel="00000000" w:rsidR="00000000" w:rsidRPr="00000000">
              <w:rPr>
                <w:rtl w:val="0"/>
              </w:rPr>
              <w:t xml:space="preserve">Koulun antama paperimuotoinen koulutuspäiväkirja on oppimistulosten tunnustamisen ja arvioinnin perusta. Koulutuspäiväkirja on koulun harjoitteluohjelman dokumentoinnin ja sen loppuunsaattamisen perusta.</w:t>
            </w:r>
          </w:p>
          <w:p w:rsidR="00000000" w:rsidDel="00000000" w:rsidP="00000000" w:rsidRDefault="00000000" w:rsidRPr="00000000" w14:paraId="000001A0">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rPr/>
            </w:pPr>
            <w:r w:rsidDel="00000000" w:rsidR="00000000" w:rsidRPr="00000000">
              <w:rPr>
                <w:rtl w:val="0"/>
              </w:rPr>
              <w:t xml:space="preserve">Harjoittelun suorittamisen loppuarvosana syötetään koulun arvosanalomakkeeseen - se on opetusprosessin dokumentointi ja perusta osallistujan etenemiselle seuraavalle luokalle ja oppimistulosten tunnustamiselle harjoittelun aikana saavutettujen perusteella.</w:t>
            </w:r>
          </w:p>
          <w:p w:rsidR="00000000" w:rsidDel="00000000" w:rsidP="00000000" w:rsidRDefault="00000000" w:rsidRPr="00000000" w14:paraId="000001A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rPr/>
            </w:pPr>
            <w:r w:rsidDel="00000000" w:rsidR="00000000" w:rsidRPr="00000000">
              <w:rPr>
                <w:rtl w:val="0"/>
              </w:rPr>
              <w:t xml:space="preserve">Osallistuja saa todistuksen Erasmus+ ohjelman harjoittelun suorittamisesta, joka on allekirjoitettu isäntä- ja tukiorganisaation toimesta.</w:t>
            </w:r>
          </w:p>
          <w:p w:rsidR="00000000" w:rsidDel="00000000" w:rsidP="00000000" w:rsidRDefault="00000000" w:rsidRPr="00000000" w14:paraId="000001A4">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jc w:val="left"/>
              <w:rPr/>
            </w:pPr>
            <w:r w:rsidDel="00000000" w:rsidR="00000000" w:rsidRPr="00000000">
              <w:rPr>
                <w:rtl w:val="0"/>
              </w:rPr>
              <w:t xml:space="preserve">Osallistuja saa Europass-liikkuvuustodistuksen, joka yksityiskohtaisesti kuvaa liikkuvuuden aikana hankittuja pätevyyksiä.</w:t>
            </w:r>
          </w:p>
        </w:tc>
      </w:tr>
    </w:tbl>
    <w:p w:rsidR="00000000" w:rsidDel="00000000" w:rsidP="00000000" w:rsidRDefault="00000000" w:rsidRPr="00000000" w14:paraId="000001A6">
      <w:pPr>
        <w:pStyle w:val="Heading1"/>
        <w:numPr>
          <w:ilvl w:val="0"/>
          <w:numId w:val="2"/>
        </w:numPr>
        <w:ind w:left="432" w:hanging="432"/>
        <w:rPr/>
      </w:pPr>
      <w:r w:rsidDel="00000000" w:rsidR="00000000" w:rsidRPr="00000000">
        <w:rPr>
          <w:rtl w:val="0"/>
        </w:rPr>
        <w:t xml:space="preserve"> Sopeutuminen lähettävään organisaatioon</w:t>
      </w:r>
    </w:p>
    <w:p w:rsidR="00000000" w:rsidDel="00000000" w:rsidP="00000000" w:rsidRDefault="00000000" w:rsidRPr="00000000" w14:paraId="000001A7">
      <w:pPr>
        <w:spacing w:after="240" w:before="240" w:lineRule="auto"/>
        <w:rPr/>
      </w:pPr>
      <w:r w:rsidDel="00000000" w:rsidR="00000000" w:rsidRPr="00000000">
        <w:rPr>
          <w:rtl w:val="0"/>
        </w:rPr>
        <w:t xml:space="preserve">Liikkuvuusjakson päätyttyä osallistuja sopeutetaan lähettävään organisaatioon seuraavalla tavalla:</w:t>
      </w:r>
    </w:p>
    <w:tbl>
      <w:tblPr>
        <w:tblStyle w:val="Table42"/>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89"/>
        <w:tblGridChange w:id="0">
          <w:tblGrid>
            <w:gridCol w:w="8789"/>
          </w:tblGrid>
        </w:tblGridChange>
      </w:tblGrid>
      <w:tr>
        <w:trPr>
          <w:cantSplit w:val="0"/>
          <w:tblHeader w:val="0"/>
        </w:trPr>
        <w:tc>
          <w:tcPr>
            <w:vAlign w:val="center"/>
          </w:tcPr>
          <w:p w:rsidR="00000000" w:rsidDel="00000000" w:rsidP="00000000" w:rsidRDefault="00000000" w:rsidRPr="00000000" w14:paraId="000001A8">
            <w:pPr>
              <w:pBdr>
                <w:top w:space="0" w:sz="0" w:val="nil"/>
                <w:left w:space="0" w:sz="0" w:val="nil"/>
                <w:bottom w:space="0" w:sz="0" w:val="nil"/>
                <w:right w:space="0" w:sz="0" w:val="nil"/>
                <w:between w:space="0" w:sz="0" w:val="nil"/>
              </w:pBdr>
              <w:jc w:val="left"/>
              <w:rPr>
                <w:b w:val="1"/>
              </w:rPr>
            </w:pPr>
            <w:r w:rsidDel="00000000" w:rsidR="00000000" w:rsidRPr="00000000">
              <w:rPr>
                <w:b w:val="1"/>
                <w:rtl w:val="0"/>
              </w:rPr>
              <w:t xml:space="preserve">Sopeutumisen kohde:</w:t>
            </w:r>
          </w:p>
        </w:tc>
      </w:tr>
      <w:tr>
        <w:trPr>
          <w:cantSplit w:val="0"/>
          <w:tblHeader w:val="0"/>
        </w:trPr>
        <w:tc>
          <w:tcPr>
            <w:vAlign w:val="center"/>
          </w:tcPr>
          <w:p w:rsidR="00000000" w:rsidDel="00000000" w:rsidP="00000000" w:rsidRDefault="00000000" w:rsidRPr="00000000" w14:paraId="000001A9">
            <w:pPr>
              <w:pBdr>
                <w:top w:space="0" w:sz="0" w:val="nil"/>
                <w:left w:space="0" w:sz="0" w:val="nil"/>
                <w:bottom w:space="0" w:sz="0" w:val="nil"/>
                <w:right w:space="0" w:sz="0" w:val="nil"/>
                <w:between w:space="0" w:sz="0" w:val="nil"/>
              </w:pBdr>
              <w:jc w:val="left"/>
              <w:rPr>
                <w:highlight w:val="lightGray"/>
              </w:rPr>
            </w:pPr>
            <w:r w:rsidDel="00000000" w:rsidR="00000000" w:rsidRPr="00000000">
              <w:rPr>
                <w:rtl w:val="0"/>
              </w:rPr>
              <w:t xml:space="preserve">Osallistuja jatkaa opintojaan samassa luokassa palattuaan.</w:t>
            </w:r>
            <w:r w:rsidDel="00000000" w:rsidR="00000000" w:rsidRPr="00000000">
              <w:rPr>
                <w:rtl w:val="0"/>
              </w:rPr>
            </w:r>
          </w:p>
        </w:tc>
      </w:tr>
    </w:tbl>
    <w:p w:rsidR="00000000" w:rsidDel="00000000" w:rsidP="00000000" w:rsidRDefault="00000000" w:rsidRPr="00000000" w14:paraId="000001AA">
      <w:pPr>
        <w:jc w:val="left"/>
        <w:rPr>
          <w:b w:val="1"/>
        </w:rPr>
      </w:pPr>
      <w:r w:rsidDel="00000000" w:rsidR="00000000" w:rsidRPr="00000000">
        <w:rPr>
          <w:rtl w:val="0"/>
        </w:rPr>
      </w:r>
    </w:p>
    <w:tbl>
      <w:tblPr>
        <w:tblStyle w:val="Table43"/>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89"/>
        <w:tblGridChange w:id="0">
          <w:tblGrid>
            <w:gridCol w:w="8789"/>
          </w:tblGrid>
        </w:tblGridChange>
      </w:tblGrid>
      <w:tr>
        <w:trPr>
          <w:cantSplit w:val="0"/>
          <w:tblHeader w:val="0"/>
        </w:trPr>
        <w:tc>
          <w:tcPr>
            <w:vAlign w:val="center"/>
          </w:tcPr>
          <w:p w:rsidR="00000000" w:rsidDel="00000000" w:rsidP="00000000" w:rsidRDefault="00000000" w:rsidRPr="00000000" w14:paraId="000001AB">
            <w:pPr>
              <w:pBdr>
                <w:top w:space="0" w:sz="0" w:val="nil"/>
                <w:left w:space="0" w:sz="0" w:val="nil"/>
                <w:bottom w:space="0" w:sz="0" w:val="nil"/>
                <w:right w:space="0" w:sz="0" w:val="nil"/>
                <w:between w:space="0" w:sz="0" w:val="nil"/>
              </w:pBdr>
              <w:jc w:val="left"/>
              <w:rPr>
                <w:b w:val="1"/>
              </w:rPr>
            </w:pPr>
            <w:r w:rsidDel="00000000" w:rsidR="00000000" w:rsidRPr="00000000">
              <w:rPr>
                <w:b w:val="1"/>
                <w:rtl w:val="0"/>
              </w:rPr>
              <w:t xml:space="preserve">Sopeutumisen ehdot:</w:t>
            </w:r>
          </w:p>
        </w:tc>
      </w:tr>
      <w:tr>
        <w:trPr>
          <w:cantSplit w:val="0"/>
          <w:tblHeader w:val="0"/>
        </w:trPr>
        <w:tc>
          <w:tcPr>
            <w:vAlign w:val="center"/>
          </w:tcPr>
          <w:p w:rsidR="00000000" w:rsidDel="00000000" w:rsidP="00000000" w:rsidRDefault="00000000" w:rsidRPr="00000000" w14:paraId="000001AC">
            <w:pPr>
              <w:pBdr>
                <w:top w:space="0" w:sz="0" w:val="nil"/>
                <w:left w:space="0" w:sz="0" w:val="nil"/>
                <w:bottom w:space="0" w:sz="0" w:val="nil"/>
                <w:right w:space="0" w:sz="0" w:val="nil"/>
                <w:between w:space="0" w:sz="0" w:val="nil"/>
              </w:pBdr>
              <w:jc w:val="left"/>
              <w:rPr/>
            </w:pPr>
            <w:r w:rsidDel="00000000" w:rsidR="00000000" w:rsidRPr="00000000">
              <w:rPr>
                <w:rtl w:val="0"/>
              </w:rPr>
              <w:t xml:space="preserve">Palattuaan osallistuja jatkaa teknisen koulun opinto-ohjelmaa. Sopeuttamisen tarve ei ole välttämätön ohjelman erojen puuttumisen vuoksi.</w:t>
            </w:r>
          </w:p>
        </w:tc>
      </w:tr>
    </w:tbl>
    <w:p w:rsidR="00000000" w:rsidDel="00000000" w:rsidP="00000000" w:rsidRDefault="00000000" w:rsidRPr="00000000" w14:paraId="000001AD">
      <w:pPr>
        <w:pStyle w:val="Heading1"/>
        <w:numPr>
          <w:ilvl w:val="0"/>
          <w:numId w:val="2"/>
        </w:numPr>
        <w:ind w:left="432" w:hanging="432"/>
        <w:rPr/>
      </w:pPr>
      <w:r w:rsidDel="00000000" w:rsidR="00000000" w:rsidRPr="00000000">
        <w:rPr>
          <w:rtl w:val="0"/>
        </w:rPr>
        <w:t xml:space="preserve"> Lisäehdot</w:t>
      </w:r>
    </w:p>
    <w:p w:rsidR="00000000" w:rsidDel="00000000" w:rsidP="00000000" w:rsidRDefault="00000000" w:rsidRPr="00000000" w14:paraId="000001AE">
      <w:pPr>
        <w:spacing w:after="240" w:before="240" w:lineRule="auto"/>
        <w:rPr/>
      </w:pPr>
      <w:r w:rsidDel="00000000" w:rsidR="00000000" w:rsidRPr="00000000">
        <w:rPr>
          <w:rtl w:val="0"/>
        </w:rPr>
        <w:t xml:space="preserve">Liikkuvuuden aikana noudatetaan myös seuraavia:</w:t>
      </w:r>
    </w:p>
    <w:p w:rsidR="00000000" w:rsidDel="00000000" w:rsidP="00000000" w:rsidRDefault="00000000" w:rsidRPr="00000000" w14:paraId="000001AF">
      <w:pPr>
        <w:spacing w:after="240" w:before="240" w:lineRule="auto"/>
        <w:rPr/>
      </w:pPr>
      <w:r w:rsidDel="00000000" w:rsidR="00000000" w:rsidRPr="00000000">
        <w:rPr>
          <w:rtl w:val="0"/>
        </w:rPr>
        <w:t xml:space="preserve">• Sääntöjä rekrytoinnista ja osallistumisesta projektiin</w:t>
      </w:r>
    </w:p>
    <w:p w:rsidR="00000000" w:rsidDel="00000000" w:rsidP="00000000" w:rsidRDefault="00000000" w:rsidRPr="00000000" w14:paraId="000001B0">
      <w:pPr>
        <w:jc w:val="left"/>
        <w:rPr/>
      </w:pPr>
      <w:r w:rsidDel="00000000" w:rsidR="00000000" w:rsidRPr="00000000">
        <w:br w:type="page"/>
      </w:r>
      <w:r w:rsidDel="00000000" w:rsidR="00000000" w:rsidRPr="00000000">
        <w:rPr>
          <w:rtl w:val="0"/>
        </w:rPr>
      </w:r>
    </w:p>
    <w:p w:rsidR="00000000" w:rsidDel="00000000" w:rsidP="00000000" w:rsidRDefault="00000000" w:rsidRPr="00000000" w14:paraId="000001B1">
      <w:pPr>
        <w:pStyle w:val="Heading1"/>
        <w:numPr>
          <w:ilvl w:val="0"/>
          <w:numId w:val="2"/>
        </w:numPr>
        <w:ind w:left="432" w:hanging="432"/>
        <w:rPr/>
      </w:pPr>
      <w:r w:rsidDel="00000000" w:rsidR="00000000" w:rsidRPr="00000000">
        <w:rPr>
          <w:rtl w:val="0"/>
        </w:rPr>
        <w:t xml:space="preserve"> Allekirjoitukset</w:t>
      </w:r>
    </w:p>
    <w:p w:rsidR="00000000" w:rsidDel="00000000" w:rsidP="00000000" w:rsidRDefault="00000000" w:rsidRPr="00000000" w14:paraId="000001B2">
      <w:pPr>
        <w:rPr/>
      </w:pPr>
      <w:r w:rsidDel="00000000" w:rsidR="00000000" w:rsidRPr="00000000">
        <w:rPr>
          <w:rtl w:val="0"/>
        </w:rPr>
        <w:t xml:space="preserve">Allekirjoittajat vahvistavat, että he ymmärtävät ja hyväksyvät tämän sopimuksen sisällön.</w:t>
      </w:r>
    </w:p>
    <w:p w:rsidR="00000000" w:rsidDel="00000000" w:rsidP="00000000" w:rsidRDefault="00000000" w:rsidRPr="00000000" w14:paraId="000001B3">
      <w:pPr>
        <w:rPr/>
      </w:pPr>
      <w:r w:rsidDel="00000000" w:rsidR="00000000" w:rsidRPr="00000000">
        <w:rPr>
          <w:rtl w:val="0"/>
        </w:rPr>
      </w:r>
    </w:p>
    <w:tbl>
      <w:tblPr>
        <w:tblStyle w:val="Table44"/>
        <w:tblW w:w="8711.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8"/>
        <w:gridCol w:w="6363"/>
        <w:tblGridChange w:id="0">
          <w:tblGrid>
            <w:gridCol w:w="2348"/>
            <w:gridCol w:w="6363"/>
          </w:tblGrid>
        </w:tblGridChange>
      </w:tblGrid>
      <w:tr>
        <w:trPr>
          <w:cantSplit w:val="0"/>
          <w:trHeight w:val="277" w:hRule="atLeast"/>
          <w:tblHeader w:val="0"/>
        </w:trPr>
        <w:tc>
          <w:tcPr>
            <w:gridSpan w:val="2"/>
            <w:vAlign w:val="center"/>
          </w:tcPr>
          <w:p w:rsidR="00000000" w:rsidDel="00000000" w:rsidP="00000000" w:rsidRDefault="00000000" w:rsidRPr="00000000" w14:paraId="000001B4">
            <w:pPr>
              <w:pBdr>
                <w:top w:space="0" w:sz="0" w:val="nil"/>
                <w:left w:space="0" w:sz="0" w:val="nil"/>
                <w:bottom w:space="0" w:sz="0" w:val="nil"/>
                <w:right w:space="0" w:sz="0" w:val="nil"/>
                <w:between w:space="0" w:sz="0" w:val="nil"/>
              </w:pBdr>
              <w:jc w:val="left"/>
              <w:rPr>
                <w:b w:val="1"/>
              </w:rPr>
            </w:pPr>
            <w:r w:rsidDel="00000000" w:rsidR="00000000" w:rsidRPr="00000000">
              <w:rPr>
                <w:b w:val="1"/>
                <w:rtl w:val="0"/>
              </w:rPr>
              <w:t xml:space="preserve">Osallistuja</w:t>
            </w:r>
          </w:p>
        </w:tc>
      </w:tr>
      <w:tr>
        <w:trPr>
          <w:cantSplit w:val="0"/>
          <w:trHeight w:val="444" w:hRule="atLeast"/>
          <w:tblHeader w:val="0"/>
        </w:trPr>
        <w:tc>
          <w:tcPr>
            <w:vAlign w:val="center"/>
          </w:tcPr>
          <w:p w:rsidR="00000000" w:rsidDel="00000000" w:rsidP="00000000" w:rsidRDefault="00000000" w:rsidRPr="00000000" w14:paraId="000001B6">
            <w:pPr>
              <w:pBdr>
                <w:top w:space="0" w:sz="0" w:val="nil"/>
                <w:left w:space="0" w:sz="0" w:val="nil"/>
                <w:bottom w:space="0" w:sz="0" w:val="nil"/>
                <w:right w:space="0" w:sz="0" w:val="nil"/>
                <w:between w:space="0" w:sz="0" w:val="nil"/>
              </w:pBdr>
              <w:jc w:val="left"/>
              <w:rPr/>
            </w:pPr>
            <w:r w:rsidDel="00000000" w:rsidR="00000000" w:rsidRPr="00000000">
              <w:rPr>
                <w:rtl w:val="0"/>
              </w:rPr>
              <w:t xml:space="preserve">Koko nimi:</w:t>
            </w:r>
          </w:p>
        </w:tc>
        <w:tc>
          <w:tcPr>
            <w:vAlign w:val="center"/>
          </w:tcPr>
          <w:p w:rsidR="00000000" w:rsidDel="00000000" w:rsidP="00000000" w:rsidRDefault="00000000" w:rsidRPr="00000000" w14:paraId="000001B7">
            <w:pPr>
              <w:pBdr>
                <w:top w:space="0" w:sz="0" w:val="nil"/>
                <w:left w:space="0" w:sz="0" w:val="nil"/>
                <w:bottom w:space="0" w:sz="0" w:val="nil"/>
                <w:right w:space="0" w:sz="0" w:val="nil"/>
                <w:between w:space="0" w:sz="0" w:val="nil"/>
              </w:pBdr>
              <w:jc w:val="left"/>
              <w:rPr/>
            </w:pPr>
            <w:r w:rsidDel="00000000" w:rsidR="00000000" w:rsidRPr="00000000">
              <w:rPr>
                <w:rtl w:val="0"/>
              </w:rPr>
            </w:r>
          </w:p>
        </w:tc>
      </w:tr>
      <w:tr>
        <w:trPr>
          <w:cantSplit w:val="0"/>
          <w:trHeight w:val="444" w:hRule="atLeast"/>
          <w:tblHeader w:val="0"/>
        </w:trPr>
        <w:tc>
          <w:tcPr>
            <w:vAlign w:val="center"/>
          </w:tcPr>
          <w:p w:rsidR="00000000" w:rsidDel="00000000" w:rsidP="00000000" w:rsidRDefault="00000000" w:rsidRPr="00000000" w14:paraId="000001B8">
            <w:pPr>
              <w:pBdr>
                <w:top w:space="0" w:sz="0" w:val="nil"/>
                <w:left w:space="0" w:sz="0" w:val="nil"/>
                <w:bottom w:space="0" w:sz="0" w:val="nil"/>
                <w:right w:space="0" w:sz="0" w:val="nil"/>
                <w:between w:space="0" w:sz="0" w:val="nil"/>
              </w:pBdr>
              <w:jc w:val="left"/>
              <w:rPr/>
            </w:pPr>
            <w:r w:rsidDel="00000000" w:rsidR="00000000" w:rsidRPr="00000000">
              <w:rPr>
                <w:rtl w:val="0"/>
              </w:rPr>
              <w:t xml:space="preserve">Päiväys ja paikka:</w:t>
            </w:r>
          </w:p>
        </w:tc>
        <w:tc>
          <w:tcPr>
            <w:vAlign w:val="center"/>
          </w:tcPr>
          <w:p w:rsidR="00000000" w:rsidDel="00000000" w:rsidP="00000000" w:rsidRDefault="00000000" w:rsidRPr="00000000" w14:paraId="000001B9">
            <w:pPr>
              <w:pBdr>
                <w:top w:space="0" w:sz="0" w:val="nil"/>
                <w:left w:space="0" w:sz="0" w:val="nil"/>
                <w:bottom w:space="0" w:sz="0" w:val="nil"/>
                <w:right w:space="0" w:sz="0" w:val="nil"/>
                <w:between w:space="0" w:sz="0" w:val="nil"/>
              </w:pBdr>
              <w:jc w:val="left"/>
              <w:rPr/>
            </w:pPr>
            <w:r w:rsidDel="00000000" w:rsidR="00000000" w:rsidRPr="00000000">
              <w:rPr>
                <w:rtl w:val="0"/>
              </w:rPr>
            </w:r>
          </w:p>
        </w:tc>
      </w:tr>
      <w:tr>
        <w:trPr>
          <w:cantSplit w:val="0"/>
          <w:trHeight w:val="444" w:hRule="atLeast"/>
          <w:tblHeader w:val="0"/>
        </w:trPr>
        <w:tc>
          <w:tcPr>
            <w:vAlign w:val="center"/>
          </w:tcPr>
          <w:p w:rsidR="00000000" w:rsidDel="00000000" w:rsidP="00000000" w:rsidRDefault="00000000" w:rsidRPr="00000000" w14:paraId="000001BA">
            <w:pPr>
              <w:pBdr>
                <w:top w:space="0" w:sz="0" w:val="nil"/>
                <w:left w:space="0" w:sz="0" w:val="nil"/>
                <w:bottom w:space="0" w:sz="0" w:val="nil"/>
                <w:right w:space="0" w:sz="0" w:val="nil"/>
                <w:between w:space="0" w:sz="0" w:val="nil"/>
              </w:pBdr>
              <w:jc w:val="left"/>
              <w:rPr/>
            </w:pPr>
            <w:r w:rsidDel="00000000" w:rsidR="00000000" w:rsidRPr="00000000">
              <w:rPr>
                <w:rtl w:val="0"/>
              </w:rPr>
              <w:t xml:space="preserve">Allekirjoitus:</w:t>
            </w:r>
          </w:p>
        </w:tc>
        <w:tc>
          <w:tcPr>
            <w:vAlign w:val="center"/>
          </w:tcPr>
          <w:p w:rsidR="00000000" w:rsidDel="00000000" w:rsidP="00000000" w:rsidRDefault="00000000" w:rsidRPr="00000000" w14:paraId="000001BB">
            <w:pPr>
              <w:pBdr>
                <w:top w:space="0" w:sz="0" w:val="nil"/>
                <w:left w:space="0" w:sz="0" w:val="nil"/>
                <w:bottom w:space="0" w:sz="0" w:val="nil"/>
                <w:right w:space="0" w:sz="0" w:val="nil"/>
                <w:between w:space="0" w:sz="0" w:val="nil"/>
              </w:pBdr>
              <w:jc w:val="left"/>
              <w:rPr/>
            </w:pPr>
            <w:r w:rsidDel="00000000" w:rsidR="00000000" w:rsidRPr="00000000">
              <w:rPr>
                <w:rtl w:val="0"/>
              </w:rPr>
            </w:r>
          </w:p>
        </w:tc>
      </w:tr>
    </w:tbl>
    <w:p w:rsidR="00000000" w:rsidDel="00000000" w:rsidP="00000000" w:rsidRDefault="00000000" w:rsidRPr="00000000" w14:paraId="000001BC">
      <w:pPr>
        <w:rPr/>
      </w:pPr>
      <w:r w:rsidDel="00000000" w:rsidR="00000000" w:rsidRPr="00000000">
        <w:rPr>
          <w:rtl w:val="0"/>
        </w:rPr>
      </w:r>
    </w:p>
    <w:tbl>
      <w:tblPr>
        <w:tblStyle w:val="Table45"/>
        <w:tblW w:w="8691.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8"/>
        <w:gridCol w:w="6343"/>
        <w:tblGridChange w:id="0">
          <w:tblGrid>
            <w:gridCol w:w="2348"/>
            <w:gridCol w:w="6343"/>
          </w:tblGrid>
        </w:tblGridChange>
      </w:tblGrid>
      <w:tr>
        <w:trPr>
          <w:cantSplit w:val="0"/>
          <w:trHeight w:val="283" w:hRule="atLeast"/>
          <w:tblHeader w:val="0"/>
        </w:trPr>
        <w:tc>
          <w:tcPr>
            <w:gridSpan w:val="2"/>
          </w:tcPr>
          <w:p w:rsidR="00000000" w:rsidDel="00000000" w:rsidP="00000000" w:rsidRDefault="00000000" w:rsidRPr="00000000" w14:paraId="000001BD">
            <w:pPr>
              <w:pBdr>
                <w:top w:space="0" w:sz="0" w:val="nil"/>
                <w:left w:space="0" w:sz="0" w:val="nil"/>
                <w:bottom w:space="0" w:sz="0" w:val="nil"/>
                <w:right w:space="0" w:sz="0" w:val="nil"/>
                <w:between w:space="0" w:sz="0" w:val="nil"/>
              </w:pBdr>
              <w:jc w:val="left"/>
              <w:rPr>
                <w:b w:val="1"/>
              </w:rPr>
            </w:pPr>
            <w:r w:rsidDel="00000000" w:rsidR="00000000" w:rsidRPr="00000000">
              <w:rPr>
                <w:b w:val="1"/>
                <w:rtl w:val="0"/>
              </w:rPr>
              <w:t xml:space="preserve">Osallistujan laillinen huoltaja (vain alaikäisille osallistujille)</w:t>
            </w:r>
          </w:p>
        </w:tc>
      </w:tr>
      <w:tr>
        <w:trPr>
          <w:cantSplit w:val="0"/>
          <w:trHeight w:val="454" w:hRule="atLeast"/>
          <w:tblHeader w:val="0"/>
        </w:trPr>
        <w:tc>
          <w:tcPr>
            <w:vAlign w:val="center"/>
          </w:tcPr>
          <w:p w:rsidR="00000000" w:rsidDel="00000000" w:rsidP="00000000" w:rsidRDefault="00000000" w:rsidRPr="00000000" w14:paraId="000001BF">
            <w:pPr>
              <w:pBdr>
                <w:top w:space="0" w:sz="0" w:val="nil"/>
                <w:left w:space="0" w:sz="0" w:val="nil"/>
                <w:bottom w:space="0" w:sz="0" w:val="nil"/>
                <w:right w:space="0" w:sz="0" w:val="nil"/>
                <w:between w:space="0" w:sz="0" w:val="nil"/>
              </w:pBdr>
              <w:jc w:val="left"/>
              <w:rPr/>
            </w:pPr>
            <w:r w:rsidDel="00000000" w:rsidR="00000000" w:rsidRPr="00000000">
              <w:rPr>
                <w:rtl w:val="0"/>
              </w:rPr>
              <w:t xml:space="preserve">Koko nimi:</w:t>
            </w:r>
          </w:p>
        </w:tc>
        <w:tc>
          <w:tcPr>
            <w:vAlign w:val="center"/>
          </w:tcPr>
          <w:p w:rsidR="00000000" w:rsidDel="00000000" w:rsidP="00000000" w:rsidRDefault="00000000" w:rsidRPr="00000000" w14:paraId="000001C0">
            <w:pPr>
              <w:pBdr>
                <w:top w:space="0" w:sz="0" w:val="nil"/>
                <w:left w:space="0" w:sz="0" w:val="nil"/>
                <w:bottom w:space="0" w:sz="0" w:val="nil"/>
                <w:right w:space="0" w:sz="0" w:val="nil"/>
                <w:between w:space="0" w:sz="0" w:val="nil"/>
              </w:pBdr>
              <w:jc w:val="left"/>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1C1">
            <w:pPr>
              <w:pBdr>
                <w:top w:space="0" w:sz="0" w:val="nil"/>
                <w:left w:space="0" w:sz="0" w:val="nil"/>
                <w:bottom w:space="0" w:sz="0" w:val="nil"/>
                <w:right w:space="0" w:sz="0" w:val="nil"/>
                <w:between w:space="0" w:sz="0" w:val="nil"/>
              </w:pBdr>
              <w:jc w:val="left"/>
              <w:rPr/>
            </w:pPr>
            <w:r w:rsidDel="00000000" w:rsidR="00000000" w:rsidRPr="00000000">
              <w:rPr>
                <w:rtl w:val="0"/>
              </w:rPr>
              <w:t xml:space="preserve">Päiväys ja paikka:</w:t>
            </w:r>
          </w:p>
        </w:tc>
        <w:tc>
          <w:tcPr>
            <w:vAlign w:val="center"/>
          </w:tcPr>
          <w:p w:rsidR="00000000" w:rsidDel="00000000" w:rsidP="00000000" w:rsidRDefault="00000000" w:rsidRPr="00000000" w14:paraId="000001C2">
            <w:pPr>
              <w:pBdr>
                <w:top w:space="0" w:sz="0" w:val="nil"/>
                <w:left w:space="0" w:sz="0" w:val="nil"/>
                <w:bottom w:space="0" w:sz="0" w:val="nil"/>
                <w:right w:space="0" w:sz="0" w:val="nil"/>
                <w:between w:space="0" w:sz="0" w:val="nil"/>
              </w:pBdr>
              <w:jc w:val="left"/>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1C3">
            <w:pPr>
              <w:pBdr>
                <w:top w:space="0" w:sz="0" w:val="nil"/>
                <w:left w:space="0" w:sz="0" w:val="nil"/>
                <w:bottom w:space="0" w:sz="0" w:val="nil"/>
                <w:right w:space="0" w:sz="0" w:val="nil"/>
                <w:between w:space="0" w:sz="0" w:val="nil"/>
              </w:pBdr>
              <w:jc w:val="left"/>
              <w:rPr/>
            </w:pPr>
            <w:r w:rsidDel="00000000" w:rsidR="00000000" w:rsidRPr="00000000">
              <w:rPr>
                <w:rtl w:val="0"/>
              </w:rPr>
              <w:t xml:space="preserve">Allekirjoitus:</w:t>
            </w:r>
          </w:p>
        </w:tc>
        <w:tc>
          <w:tcPr>
            <w:vAlign w:val="center"/>
          </w:tcPr>
          <w:p w:rsidR="00000000" w:rsidDel="00000000" w:rsidP="00000000" w:rsidRDefault="00000000" w:rsidRPr="00000000" w14:paraId="000001C4">
            <w:pPr>
              <w:pBdr>
                <w:top w:space="0" w:sz="0" w:val="nil"/>
                <w:left w:space="0" w:sz="0" w:val="nil"/>
                <w:bottom w:space="0" w:sz="0" w:val="nil"/>
                <w:right w:space="0" w:sz="0" w:val="nil"/>
                <w:between w:space="0" w:sz="0" w:val="nil"/>
              </w:pBdr>
              <w:jc w:val="left"/>
              <w:rPr/>
            </w:pPr>
            <w:r w:rsidDel="00000000" w:rsidR="00000000" w:rsidRPr="00000000">
              <w:rPr>
                <w:rtl w:val="0"/>
              </w:rPr>
            </w:r>
          </w:p>
        </w:tc>
      </w:tr>
    </w:tbl>
    <w:p w:rsidR="00000000" w:rsidDel="00000000" w:rsidP="00000000" w:rsidRDefault="00000000" w:rsidRPr="00000000" w14:paraId="000001C5">
      <w:pPr>
        <w:rPr/>
      </w:pPr>
      <w:r w:rsidDel="00000000" w:rsidR="00000000" w:rsidRPr="00000000">
        <w:rPr>
          <w:rtl w:val="0"/>
        </w:rPr>
      </w:r>
    </w:p>
    <w:tbl>
      <w:tblPr>
        <w:tblStyle w:val="Table46"/>
        <w:tblW w:w="8691.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8"/>
        <w:gridCol w:w="6343"/>
        <w:tblGridChange w:id="0">
          <w:tblGrid>
            <w:gridCol w:w="2348"/>
            <w:gridCol w:w="6343"/>
          </w:tblGrid>
        </w:tblGridChange>
      </w:tblGrid>
      <w:tr>
        <w:trPr>
          <w:cantSplit w:val="0"/>
          <w:trHeight w:val="283" w:hRule="atLeast"/>
          <w:tblHeader w:val="0"/>
        </w:trPr>
        <w:tc>
          <w:tcPr>
            <w:gridSpan w:val="2"/>
          </w:tcPr>
          <w:p w:rsidR="00000000" w:rsidDel="00000000" w:rsidP="00000000" w:rsidRDefault="00000000" w:rsidRPr="00000000" w14:paraId="000001C6">
            <w:pPr>
              <w:pBdr>
                <w:top w:space="0" w:sz="0" w:val="nil"/>
                <w:left w:space="0" w:sz="0" w:val="nil"/>
                <w:bottom w:space="0" w:sz="0" w:val="nil"/>
                <w:right w:space="0" w:sz="0" w:val="nil"/>
                <w:between w:space="0" w:sz="0" w:val="nil"/>
              </w:pBdr>
              <w:jc w:val="left"/>
              <w:rPr>
                <w:b w:val="1"/>
              </w:rPr>
            </w:pPr>
            <w:r w:rsidDel="00000000" w:rsidR="00000000" w:rsidRPr="00000000">
              <w:rPr>
                <w:b w:val="1"/>
                <w:rtl w:val="0"/>
              </w:rPr>
              <w:t xml:space="preserve">Lähettävälle organisaatiolle</w:t>
            </w:r>
          </w:p>
        </w:tc>
      </w:tr>
      <w:tr>
        <w:trPr>
          <w:cantSplit w:val="0"/>
          <w:trHeight w:val="454" w:hRule="atLeast"/>
          <w:tblHeader w:val="0"/>
        </w:trPr>
        <w:tc>
          <w:tcPr>
            <w:vAlign w:val="center"/>
          </w:tcPr>
          <w:p w:rsidR="00000000" w:rsidDel="00000000" w:rsidP="00000000" w:rsidRDefault="00000000" w:rsidRPr="00000000" w14:paraId="000001C8">
            <w:pPr>
              <w:pBdr>
                <w:top w:space="0" w:sz="0" w:val="nil"/>
                <w:left w:space="0" w:sz="0" w:val="nil"/>
                <w:bottom w:space="0" w:sz="0" w:val="nil"/>
                <w:right w:space="0" w:sz="0" w:val="nil"/>
                <w:between w:space="0" w:sz="0" w:val="nil"/>
              </w:pBdr>
              <w:jc w:val="left"/>
              <w:rPr/>
            </w:pPr>
            <w:r w:rsidDel="00000000" w:rsidR="00000000" w:rsidRPr="00000000">
              <w:rPr>
                <w:rtl w:val="0"/>
              </w:rPr>
              <w:t xml:space="preserve">Koko nimi:</w:t>
            </w:r>
          </w:p>
        </w:tc>
        <w:tc>
          <w:tcPr>
            <w:vAlign w:val="center"/>
          </w:tcPr>
          <w:p w:rsidR="00000000" w:rsidDel="00000000" w:rsidP="00000000" w:rsidRDefault="00000000" w:rsidRPr="00000000" w14:paraId="000001C9">
            <w:pPr>
              <w:pBdr>
                <w:top w:space="0" w:sz="0" w:val="nil"/>
                <w:left w:space="0" w:sz="0" w:val="nil"/>
                <w:bottom w:space="0" w:sz="0" w:val="nil"/>
                <w:right w:space="0" w:sz="0" w:val="nil"/>
                <w:between w:space="0" w:sz="0" w:val="nil"/>
              </w:pBdr>
              <w:jc w:val="left"/>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1CA">
            <w:pPr>
              <w:pBdr>
                <w:top w:space="0" w:sz="0" w:val="nil"/>
                <w:left w:space="0" w:sz="0" w:val="nil"/>
                <w:bottom w:space="0" w:sz="0" w:val="nil"/>
                <w:right w:space="0" w:sz="0" w:val="nil"/>
                <w:between w:space="0" w:sz="0" w:val="nil"/>
              </w:pBdr>
              <w:jc w:val="left"/>
              <w:rPr/>
            </w:pPr>
            <w:r w:rsidDel="00000000" w:rsidR="00000000" w:rsidRPr="00000000">
              <w:rPr>
                <w:rtl w:val="0"/>
              </w:rPr>
              <w:t xml:space="preserve">Asema:</w:t>
            </w:r>
          </w:p>
        </w:tc>
        <w:tc>
          <w:tcPr>
            <w:vAlign w:val="center"/>
          </w:tcPr>
          <w:p w:rsidR="00000000" w:rsidDel="00000000" w:rsidP="00000000" w:rsidRDefault="00000000" w:rsidRPr="00000000" w14:paraId="000001CB">
            <w:pPr>
              <w:pBdr>
                <w:top w:space="0" w:sz="0" w:val="nil"/>
                <w:left w:space="0" w:sz="0" w:val="nil"/>
                <w:bottom w:space="0" w:sz="0" w:val="nil"/>
                <w:right w:space="0" w:sz="0" w:val="nil"/>
                <w:between w:space="0" w:sz="0" w:val="nil"/>
              </w:pBdr>
              <w:jc w:val="left"/>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1CC">
            <w:pPr>
              <w:pBdr>
                <w:top w:space="0" w:sz="0" w:val="nil"/>
                <w:left w:space="0" w:sz="0" w:val="nil"/>
                <w:bottom w:space="0" w:sz="0" w:val="nil"/>
                <w:right w:space="0" w:sz="0" w:val="nil"/>
                <w:between w:space="0" w:sz="0" w:val="nil"/>
              </w:pBdr>
              <w:jc w:val="left"/>
              <w:rPr/>
            </w:pPr>
            <w:r w:rsidDel="00000000" w:rsidR="00000000" w:rsidRPr="00000000">
              <w:rPr>
                <w:rtl w:val="0"/>
              </w:rPr>
              <w:t xml:space="preserve">Päiväys ja paikka:</w:t>
            </w:r>
          </w:p>
        </w:tc>
        <w:tc>
          <w:tcPr>
            <w:vAlign w:val="center"/>
          </w:tcPr>
          <w:p w:rsidR="00000000" w:rsidDel="00000000" w:rsidP="00000000" w:rsidRDefault="00000000" w:rsidRPr="00000000" w14:paraId="000001CD">
            <w:pPr>
              <w:pBdr>
                <w:top w:space="0" w:sz="0" w:val="nil"/>
                <w:left w:space="0" w:sz="0" w:val="nil"/>
                <w:bottom w:space="0" w:sz="0" w:val="nil"/>
                <w:right w:space="0" w:sz="0" w:val="nil"/>
                <w:between w:space="0" w:sz="0" w:val="nil"/>
              </w:pBdr>
              <w:jc w:val="left"/>
              <w:rPr/>
            </w:pPr>
            <w:r w:rsidDel="00000000" w:rsidR="00000000" w:rsidRPr="00000000">
              <w:rPr>
                <w:rtl w:val="0"/>
              </w:rPr>
            </w:r>
          </w:p>
        </w:tc>
      </w:tr>
      <w:tr>
        <w:trPr>
          <w:cantSplit w:val="0"/>
          <w:trHeight w:val="3188" w:hRule="atLeast"/>
          <w:tblHeader w:val="0"/>
        </w:trPr>
        <w:tc>
          <w:tcPr>
            <w:vAlign w:val="center"/>
          </w:tcPr>
          <w:p w:rsidR="00000000" w:rsidDel="00000000" w:rsidP="00000000" w:rsidRDefault="00000000" w:rsidRPr="00000000" w14:paraId="000001CE">
            <w:pPr>
              <w:pBdr>
                <w:top w:space="0" w:sz="0" w:val="nil"/>
                <w:left w:space="0" w:sz="0" w:val="nil"/>
                <w:bottom w:space="0" w:sz="0" w:val="nil"/>
                <w:right w:space="0" w:sz="0" w:val="nil"/>
                <w:between w:space="0" w:sz="0" w:val="nil"/>
              </w:pBdr>
              <w:jc w:val="left"/>
              <w:rPr/>
            </w:pPr>
            <w:r w:rsidDel="00000000" w:rsidR="00000000" w:rsidRPr="00000000">
              <w:rPr>
                <w:rtl w:val="0"/>
              </w:rPr>
              <w:t xml:space="preserve">Allekirjoitus ja leima:</w:t>
            </w:r>
          </w:p>
        </w:tc>
        <w:tc>
          <w:tcPr>
            <w:vAlign w:val="center"/>
          </w:tcPr>
          <w:p w:rsidR="00000000" w:rsidDel="00000000" w:rsidP="00000000" w:rsidRDefault="00000000" w:rsidRPr="00000000" w14:paraId="000001CF">
            <w:pPr>
              <w:pBdr>
                <w:top w:space="0" w:sz="0" w:val="nil"/>
                <w:left w:space="0" w:sz="0" w:val="nil"/>
                <w:bottom w:space="0" w:sz="0" w:val="nil"/>
                <w:right w:space="0" w:sz="0" w:val="nil"/>
                <w:between w:space="0" w:sz="0" w:val="nil"/>
              </w:pBdr>
              <w:jc w:val="left"/>
              <w:rPr/>
            </w:pPr>
            <w:r w:rsidDel="00000000" w:rsidR="00000000" w:rsidRPr="00000000">
              <w:rPr>
                <w:rtl w:val="0"/>
              </w:rPr>
            </w:r>
          </w:p>
        </w:tc>
      </w:tr>
    </w:tbl>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jc w:val="left"/>
        <w:rPr/>
      </w:pPr>
      <w:r w:rsidDel="00000000" w:rsidR="00000000" w:rsidRPr="00000000">
        <w:br w:type="page"/>
      </w:r>
      <w:r w:rsidDel="00000000" w:rsidR="00000000" w:rsidRPr="00000000">
        <w:rPr>
          <w:rtl w:val="0"/>
        </w:rPr>
      </w:r>
    </w:p>
    <w:p w:rsidR="00000000" w:rsidDel="00000000" w:rsidP="00000000" w:rsidRDefault="00000000" w:rsidRPr="00000000" w14:paraId="000001D2">
      <w:pPr>
        <w:rPr/>
      </w:pPr>
      <w:r w:rsidDel="00000000" w:rsidR="00000000" w:rsidRPr="00000000">
        <w:rPr>
          <w:rtl w:val="0"/>
        </w:rPr>
      </w:r>
    </w:p>
    <w:tbl>
      <w:tblPr>
        <w:tblStyle w:val="Table47"/>
        <w:tblW w:w="8691.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8"/>
        <w:gridCol w:w="6343"/>
        <w:tblGridChange w:id="0">
          <w:tblGrid>
            <w:gridCol w:w="2348"/>
            <w:gridCol w:w="6343"/>
          </w:tblGrid>
        </w:tblGridChange>
      </w:tblGrid>
      <w:tr>
        <w:trPr>
          <w:cantSplit w:val="0"/>
          <w:trHeight w:val="283" w:hRule="atLeast"/>
          <w:tblHeader w:val="0"/>
        </w:trPr>
        <w:tc>
          <w:tcPr>
            <w:gridSpan w:val="2"/>
          </w:tcPr>
          <w:p w:rsidR="00000000" w:rsidDel="00000000" w:rsidP="00000000" w:rsidRDefault="00000000" w:rsidRPr="00000000" w14:paraId="000001D3">
            <w:pPr>
              <w:pBdr>
                <w:top w:space="0" w:sz="0" w:val="nil"/>
                <w:left w:space="0" w:sz="0" w:val="nil"/>
                <w:bottom w:space="0" w:sz="0" w:val="nil"/>
                <w:right w:space="0" w:sz="0" w:val="nil"/>
                <w:between w:space="0" w:sz="0" w:val="nil"/>
              </w:pBdr>
              <w:jc w:val="left"/>
              <w:rPr>
                <w:b w:val="1"/>
              </w:rPr>
            </w:pPr>
            <w:r w:rsidDel="00000000" w:rsidR="00000000" w:rsidRPr="00000000">
              <w:rPr>
                <w:b w:val="1"/>
                <w:rtl w:val="0"/>
              </w:rPr>
              <w:t xml:space="preserve">Isäntäorganisaatiolle</w:t>
            </w:r>
          </w:p>
        </w:tc>
      </w:tr>
      <w:tr>
        <w:trPr>
          <w:cantSplit w:val="0"/>
          <w:trHeight w:val="454" w:hRule="atLeast"/>
          <w:tblHeader w:val="0"/>
        </w:trPr>
        <w:tc>
          <w:tcPr>
            <w:vAlign w:val="center"/>
          </w:tcPr>
          <w:p w:rsidR="00000000" w:rsidDel="00000000" w:rsidP="00000000" w:rsidRDefault="00000000" w:rsidRPr="00000000" w14:paraId="000001D5">
            <w:pPr>
              <w:pBdr>
                <w:top w:space="0" w:sz="0" w:val="nil"/>
                <w:left w:space="0" w:sz="0" w:val="nil"/>
                <w:bottom w:space="0" w:sz="0" w:val="nil"/>
                <w:right w:space="0" w:sz="0" w:val="nil"/>
                <w:between w:space="0" w:sz="0" w:val="nil"/>
              </w:pBdr>
              <w:jc w:val="left"/>
              <w:rPr/>
            </w:pPr>
            <w:r w:rsidDel="00000000" w:rsidR="00000000" w:rsidRPr="00000000">
              <w:rPr>
                <w:rtl w:val="0"/>
              </w:rPr>
              <w:t xml:space="preserve">Koko nimi:</w:t>
            </w:r>
          </w:p>
        </w:tc>
        <w:tc>
          <w:tcPr>
            <w:vAlign w:val="center"/>
          </w:tcPr>
          <w:p w:rsidR="00000000" w:rsidDel="00000000" w:rsidP="00000000" w:rsidRDefault="00000000" w:rsidRPr="00000000" w14:paraId="000001D6">
            <w:pPr>
              <w:pBdr>
                <w:top w:space="0" w:sz="0" w:val="nil"/>
                <w:left w:space="0" w:sz="0" w:val="nil"/>
                <w:bottom w:space="0" w:sz="0" w:val="nil"/>
                <w:right w:space="0" w:sz="0" w:val="nil"/>
                <w:between w:space="0" w:sz="0" w:val="nil"/>
              </w:pBdr>
              <w:jc w:val="left"/>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1D7">
            <w:pPr>
              <w:pBdr>
                <w:top w:space="0" w:sz="0" w:val="nil"/>
                <w:left w:space="0" w:sz="0" w:val="nil"/>
                <w:bottom w:space="0" w:sz="0" w:val="nil"/>
                <w:right w:space="0" w:sz="0" w:val="nil"/>
                <w:between w:space="0" w:sz="0" w:val="nil"/>
              </w:pBdr>
              <w:jc w:val="left"/>
              <w:rPr/>
            </w:pPr>
            <w:r w:rsidDel="00000000" w:rsidR="00000000" w:rsidRPr="00000000">
              <w:rPr>
                <w:rtl w:val="0"/>
              </w:rPr>
              <w:t xml:space="preserve">Asema:</w:t>
            </w:r>
          </w:p>
        </w:tc>
        <w:tc>
          <w:tcPr>
            <w:vAlign w:val="center"/>
          </w:tcPr>
          <w:p w:rsidR="00000000" w:rsidDel="00000000" w:rsidP="00000000" w:rsidRDefault="00000000" w:rsidRPr="00000000" w14:paraId="000001D8">
            <w:pPr>
              <w:pBdr>
                <w:top w:space="0" w:sz="0" w:val="nil"/>
                <w:left w:space="0" w:sz="0" w:val="nil"/>
                <w:bottom w:space="0" w:sz="0" w:val="nil"/>
                <w:right w:space="0" w:sz="0" w:val="nil"/>
                <w:between w:space="0" w:sz="0" w:val="nil"/>
              </w:pBdr>
              <w:jc w:val="left"/>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1D9">
            <w:pPr>
              <w:pBdr>
                <w:top w:space="0" w:sz="0" w:val="nil"/>
                <w:left w:space="0" w:sz="0" w:val="nil"/>
                <w:bottom w:space="0" w:sz="0" w:val="nil"/>
                <w:right w:space="0" w:sz="0" w:val="nil"/>
                <w:between w:space="0" w:sz="0" w:val="nil"/>
              </w:pBdr>
              <w:jc w:val="left"/>
              <w:rPr/>
            </w:pPr>
            <w:r w:rsidDel="00000000" w:rsidR="00000000" w:rsidRPr="00000000">
              <w:rPr>
                <w:rtl w:val="0"/>
              </w:rPr>
              <w:t xml:space="preserve">Päiväys ja paikka:</w:t>
            </w:r>
          </w:p>
        </w:tc>
        <w:tc>
          <w:tcPr>
            <w:vAlign w:val="center"/>
          </w:tcPr>
          <w:p w:rsidR="00000000" w:rsidDel="00000000" w:rsidP="00000000" w:rsidRDefault="00000000" w:rsidRPr="00000000" w14:paraId="000001DA">
            <w:pPr>
              <w:pBdr>
                <w:top w:space="0" w:sz="0" w:val="nil"/>
                <w:left w:space="0" w:sz="0" w:val="nil"/>
                <w:bottom w:space="0" w:sz="0" w:val="nil"/>
                <w:right w:space="0" w:sz="0" w:val="nil"/>
                <w:between w:space="0" w:sz="0" w:val="nil"/>
              </w:pBdr>
              <w:jc w:val="left"/>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1DB">
            <w:pPr>
              <w:pBdr>
                <w:top w:space="0" w:sz="0" w:val="nil"/>
                <w:left w:space="0" w:sz="0" w:val="nil"/>
                <w:bottom w:space="0" w:sz="0" w:val="nil"/>
                <w:right w:space="0" w:sz="0" w:val="nil"/>
                <w:between w:space="0" w:sz="0" w:val="nil"/>
              </w:pBdr>
              <w:jc w:val="left"/>
              <w:rPr/>
            </w:pPr>
            <w:r w:rsidDel="00000000" w:rsidR="00000000" w:rsidRPr="00000000">
              <w:rPr>
                <w:rtl w:val="0"/>
              </w:rPr>
              <w:t xml:space="preserve">Allekirjoitus (ja leima, jos saatavilla):</w:t>
            </w:r>
          </w:p>
        </w:tc>
        <w:tc>
          <w:tcPr>
            <w:vAlign w:val="center"/>
          </w:tcPr>
          <w:p w:rsidR="00000000" w:rsidDel="00000000" w:rsidP="00000000" w:rsidRDefault="00000000" w:rsidRPr="00000000" w14:paraId="000001DC">
            <w:pPr>
              <w:pBdr>
                <w:top w:space="0" w:sz="0" w:val="nil"/>
                <w:left w:space="0" w:sz="0" w:val="nil"/>
                <w:bottom w:space="0" w:sz="0" w:val="nil"/>
                <w:right w:space="0" w:sz="0" w:val="nil"/>
                <w:between w:space="0" w:sz="0" w:val="nil"/>
              </w:pBdr>
              <w:jc w:val="left"/>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jc w:val="left"/>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jc w:val="left"/>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jc w:val="left"/>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jc w:val="left"/>
              <w:rPr/>
            </w:pP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jc w:val="left"/>
              <w:rPr/>
            </w:pP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jc w:val="left"/>
              <w:rPr/>
            </w:pP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jc w:val="left"/>
              <w:rPr/>
            </w:pP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jc w:val="left"/>
              <w:rPr/>
            </w:pP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jc w:val="left"/>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jc w:val="left"/>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jc w:val="left"/>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jc w:val="left"/>
              <w:rPr/>
            </w:pP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jc w:val="left"/>
              <w:rPr/>
            </w:pP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jc w:val="left"/>
              <w:rPr/>
            </w:pPr>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jc w:val="left"/>
              <w:rPr/>
            </w:pP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jc w:val="left"/>
              <w:rPr/>
            </w:pP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jc w:val="left"/>
              <w:rPr/>
            </w:pPr>
            <w:r w:rsidDel="00000000" w:rsidR="00000000" w:rsidRPr="00000000">
              <w:rPr>
                <w:rtl w:val="0"/>
              </w:rPr>
            </w:r>
          </w:p>
        </w:tc>
      </w:tr>
    </w:tbl>
    <w:p w:rsidR="00000000" w:rsidDel="00000000" w:rsidP="00000000" w:rsidRDefault="00000000" w:rsidRPr="00000000" w14:paraId="000001EE">
      <w:pPr>
        <w:rPr/>
      </w:pPr>
      <w:r w:rsidDel="00000000" w:rsidR="00000000" w:rsidRPr="00000000">
        <w:rPr>
          <w:rtl w:val="0"/>
        </w:rPr>
      </w:r>
    </w:p>
    <w:tbl>
      <w:tblPr>
        <w:tblStyle w:val="Table48"/>
        <w:tblW w:w="8691.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8"/>
        <w:gridCol w:w="6343"/>
        <w:tblGridChange w:id="0">
          <w:tblGrid>
            <w:gridCol w:w="2348"/>
            <w:gridCol w:w="6343"/>
          </w:tblGrid>
        </w:tblGridChange>
      </w:tblGrid>
      <w:tr>
        <w:trPr>
          <w:cantSplit w:val="0"/>
          <w:trHeight w:val="283" w:hRule="atLeast"/>
          <w:tblHeader w:val="0"/>
        </w:trPr>
        <w:tc>
          <w:tcPr>
            <w:gridSpan w:val="2"/>
            <w:vAlign w:val="center"/>
          </w:tcPr>
          <w:p w:rsidR="00000000" w:rsidDel="00000000" w:rsidP="00000000" w:rsidRDefault="00000000" w:rsidRPr="00000000" w14:paraId="000001EF">
            <w:pPr>
              <w:pBdr>
                <w:top w:space="0" w:sz="0" w:val="nil"/>
                <w:left w:space="0" w:sz="0" w:val="nil"/>
                <w:bottom w:space="0" w:sz="0" w:val="nil"/>
                <w:right w:space="0" w:sz="0" w:val="nil"/>
                <w:between w:space="0" w:sz="0" w:val="nil"/>
              </w:pBdr>
              <w:jc w:val="left"/>
              <w:rPr>
                <w:b w:val="1"/>
              </w:rPr>
            </w:pPr>
            <w:r w:rsidDel="00000000" w:rsidR="00000000" w:rsidRPr="00000000">
              <w:rPr>
                <w:b w:val="1"/>
                <w:rtl w:val="0"/>
              </w:rPr>
              <w:t xml:space="preserve">Tukiorganisaatiolle</w:t>
            </w:r>
          </w:p>
        </w:tc>
      </w:tr>
      <w:tr>
        <w:trPr>
          <w:cantSplit w:val="0"/>
          <w:trHeight w:val="454" w:hRule="atLeast"/>
          <w:tblHeader w:val="0"/>
        </w:trPr>
        <w:tc>
          <w:tcPr>
            <w:vAlign w:val="center"/>
          </w:tcPr>
          <w:p w:rsidR="00000000" w:rsidDel="00000000" w:rsidP="00000000" w:rsidRDefault="00000000" w:rsidRPr="00000000" w14:paraId="000001F1">
            <w:pPr>
              <w:pBdr>
                <w:top w:space="0" w:sz="0" w:val="nil"/>
                <w:left w:space="0" w:sz="0" w:val="nil"/>
                <w:bottom w:space="0" w:sz="0" w:val="nil"/>
                <w:right w:space="0" w:sz="0" w:val="nil"/>
                <w:between w:space="0" w:sz="0" w:val="nil"/>
              </w:pBdr>
              <w:jc w:val="left"/>
              <w:rPr/>
            </w:pPr>
            <w:r w:rsidDel="00000000" w:rsidR="00000000" w:rsidRPr="00000000">
              <w:rPr>
                <w:rtl w:val="0"/>
              </w:rPr>
              <w:t xml:space="preserve">Koko nimi:</w:t>
            </w:r>
          </w:p>
        </w:tc>
        <w:tc>
          <w:tcPr>
            <w:vAlign w:val="center"/>
          </w:tcPr>
          <w:p w:rsidR="00000000" w:rsidDel="00000000" w:rsidP="00000000" w:rsidRDefault="00000000" w:rsidRPr="00000000" w14:paraId="000001F2">
            <w:pPr>
              <w:pBdr>
                <w:top w:space="0" w:sz="0" w:val="nil"/>
                <w:left w:space="0" w:sz="0" w:val="nil"/>
                <w:bottom w:space="0" w:sz="0" w:val="nil"/>
                <w:right w:space="0" w:sz="0" w:val="nil"/>
                <w:between w:space="0" w:sz="0" w:val="nil"/>
              </w:pBdr>
              <w:jc w:val="left"/>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1F3">
            <w:pPr>
              <w:pBdr>
                <w:top w:space="0" w:sz="0" w:val="nil"/>
                <w:left w:space="0" w:sz="0" w:val="nil"/>
                <w:bottom w:space="0" w:sz="0" w:val="nil"/>
                <w:right w:space="0" w:sz="0" w:val="nil"/>
                <w:between w:space="0" w:sz="0" w:val="nil"/>
              </w:pBdr>
              <w:jc w:val="left"/>
              <w:rPr/>
            </w:pPr>
            <w:r w:rsidDel="00000000" w:rsidR="00000000" w:rsidRPr="00000000">
              <w:rPr>
                <w:rtl w:val="0"/>
              </w:rPr>
              <w:t xml:space="preserve">Asema:</w:t>
            </w:r>
          </w:p>
        </w:tc>
        <w:tc>
          <w:tcPr>
            <w:vAlign w:val="center"/>
          </w:tcPr>
          <w:p w:rsidR="00000000" w:rsidDel="00000000" w:rsidP="00000000" w:rsidRDefault="00000000" w:rsidRPr="00000000" w14:paraId="000001F4">
            <w:pPr>
              <w:pBdr>
                <w:top w:space="0" w:sz="0" w:val="nil"/>
                <w:left w:space="0" w:sz="0" w:val="nil"/>
                <w:bottom w:space="0" w:sz="0" w:val="nil"/>
                <w:right w:space="0" w:sz="0" w:val="nil"/>
                <w:between w:space="0" w:sz="0" w:val="nil"/>
              </w:pBdr>
              <w:jc w:val="left"/>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1F5">
            <w:pPr>
              <w:pBdr>
                <w:top w:space="0" w:sz="0" w:val="nil"/>
                <w:left w:space="0" w:sz="0" w:val="nil"/>
                <w:bottom w:space="0" w:sz="0" w:val="nil"/>
                <w:right w:space="0" w:sz="0" w:val="nil"/>
                <w:between w:space="0" w:sz="0" w:val="nil"/>
              </w:pBdr>
              <w:jc w:val="left"/>
              <w:rPr/>
            </w:pPr>
            <w:r w:rsidDel="00000000" w:rsidR="00000000" w:rsidRPr="00000000">
              <w:rPr>
                <w:rtl w:val="0"/>
              </w:rPr>
              <w:t xml:space="preserve">Päivä ja paikka:</w:t>
            </w:r>
          </w:p>
        </w:tc>
        <w:tc>
          <w:tcPr>
            <w:vAlign w:val="center"/>
          </w:tcPr>
          <w:p w:rsidR="00000000" w:rsidDel="00000000" w:rsidP="00000000" w:rsidRDefault="00000000" w:rsidRPr="00000000" w14:paraId="000001F6">
            <w:pPr>
              <w:pBdr>
                <w:top w:space="0" w:sz="0" w:val="nil"/>
                <w:left w:space="0" w:sz="0" w:val="nil"/>
                <w:bottom w:space="0" w:sz="0" w:val="nil"/>
                <w:right w:space="0" w:sz="0" w:val="nil"/>
                <w:between w:space="0" w:sz="0" w:val="nil"/>
              </w:pBdr>
              <w:jc w:val="left"/>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1F7">
            <w:pPr>
              <w:pBdr>
                <w:top w:space="0" w:sz="0" w:val="nil"/>
                <w:left w:space="0" w:sz="0" w:val="nil"/>
                <w:bottom w:space="0" w:sz="0" w:val="nil"/>
                <w:right w:space="0" w:sz="0" w:val="nil"/>
                <w:between w:space="0" w:sz="0" w:val="nil"/>
              </w:pBdr>
              <w:jc w:val="left"/>
              <w:rPr/>
            </w:pPr>
            <w:r w:rsidDel="00000000" w:rsidR="00000000" w:rsidRPr="00000000">
              <w:rPr>
                <w:rtl w:val="0"/>
              </w:rPr>
              <w:t xml:space="preserve">Allekirjoitus ja leima:</w:t>
            </w:r>
          </w:p>
        </w:tc>
        <w:tc>
          <w:tcPr>
            <w:vAlign w:val="center"/>
          </w:tcPr>
          <w:p w:rsidR="00000000" w:rsidDel="00000000" w:rsidP="00000000" w:rsidRDefault="00000000" w:rsidRPr="00000000" w14:paraId="000001F8">
            <w:pPr>
              <w:pBdr>
                <w:top w:space="0" w:sz="0" w:val="nil"/>
                <w:left w:space="0" w:sz="0" w:val="nil"/>
                <w:bottom w:space="0" w:sz="0" w:val="nil"/>
                <w:right w:space="0" w:sz="0" w:val="nil"/>
                <w:between w:space="0" w:sz="0" w:val="nil"/>
              </w:pBdr>
              <w:jc w:val="left"/>
              <w:rPr/>
            </w:pPr>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jc w:val="left"/>
              <w:rPr/>
            </w:pPr>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jc w:val="left"/>
              <w:rPr/>
            </w:pPr>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jc w:val="left"/>
              <w:rPr/>
            </w:pPr>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jc w:val="left"/>
              <w:rPr/>
            </w:pP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jc w:val="left"/>
              <w:rPr/>
            </w:pPr>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jc w:val="left"/>
              <w:rPr/>
            </w:pPr>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jc w:val="left"/>
              <w:rPr/>
            </w:pPr>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jc w:val="left"/>
              <w:rPr/>
            </w:pPr>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jc w:val="left"/>
              <w:rPr/>
            </w:pPr>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jc w:val="left"/>
              <w:rPr/>
            </w:pPr>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jc w:val="left"/>
              <w:rPr/>
            </w:pP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jc w:val="left"/>
              <w:rPr/>
            </w:pPr>
            <w:r w:rsidDel="00000000" w:rsidR="00000000" w:rsidRPr="00000000">
              <w:rPr>
                <w:rtl w:val="0"/>
              </w:rPr>
            </w:r>
          </w:p>
        </w:tc>
      </w:tr>
    </w:tbl>
    <w:p w:rsidR="00000000" w:rsidDel="00000000" w:rsidP="00000000" w:rsidRDefault="00000000" w:rsidRPr="00000000" w14:paraId="00000205">
      <w:pPr>
        <w:spacing w:after="240" w:before="240" w:lineRule="auto"/>
        <w:rPr>
          <w:highlight w:val="lightGray"/>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7" w:orient="portrait"/>
      <w:pgMar w:bottom="1134" w:top="1985" w:left="1418" w:right="1418" w:header="680" w:footer="90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mbria"/>
  <w:font w:name="Georgia"/>
  <w:font w:name="Arial Unicode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E">
    <w:pPr>
      <w:pBdr>
        <w:top w:color="808080" w:space="1" w:sz="4" w:val="single"/>
        <w:left w:space="0" w:sz="0" w:val="nil"/>
        <w:bottom w:space="0" w:sz="0" w:val="nil"/>
        <w:right w:space="0" w:sz="0" w:val="nil"/>
        <w:between w:space="0" w:sz="0" w:val="nil"/>
      </w:pBdr>
      <w:tabs>
        <w:tab w:val="center" w:leader="none" w:pos="4153"/>
        <w:tab w:val="right" w:leader="none" w:pos="8306"/>
      </w:tabs>
      <w:jc w:val="left"/>
      <w:rPr>
        <w:i w:val="1"/>
      </w:rPr>
    </w:pPr>
    <w:r w:rsidDel="00000000" w:rsidR="00000000" w:rsidRPr="00000000">
      <w:rPr>
        <w:i w:val="1"/>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tabs>
        <w:tab w:val="center" w:leader="none" w:pos="4153"/>
        <w:tab w:val="right" w:leader="none" w:pos="8306"/>
      </w:tabs>
      <w:jc w:val="right"/>
      <w:rPr>
        <w:i w:val="1"/>
        <w:color w:val="404040"/>
        <w:sz w:val="16"/>
        <w:szCs w:val="16"/>
      </w:rPr>
    </w:pPr>
    <w:r w:rsidDel="00000000" w:rsidR="00000000" w:rsidRPr="00000000">
      <w:rPr>
        <w:i w:val="1"/>
        <w:color w:val="808080"/>
        <w:sz w:val="16"/>
        <w:szCs w:val="16"/>
        <w:rtl w:val="0"/>
      </w:rPr>
      <w:tab/>
    </w:r>
    <w:r w:rsidDel="00000000" w:rsidR="00000000" w:rsidRPr="00000000">
      <w:rPr>
        <w:i w:val="1"/>
        <w:color w:val="404040"/>
        <w:sz w:val="16"/>
        <w:szCs w:val="16"/>
        <w:rtl w:val="0"/>
      </w:rPr>
      <w:t xml:space="preserve">May 2020</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0">
    <w:pPr>
      <w:pBdr>
        <w:top w:space="0" w:sz="0" w:val="nil"/>
        <w:left w:space="0" w:sz="0" w:val="nil"/>
        <w:bottom w:space="0" w:sz="0" w:val="nil"/>
        <w:right w:space="0" w:sz="0" w:val="nil"/>
        <w:between w:space="0" w:sz="0" w:val="nil"/>
      </w:pBdr>
      <w:tabs>
        <w:tab w:val="center" w:leader="none" w:pos="4153"/>
        <w:tab w:val="right" w:leader="none" w:pos="8306"/>
      </w:tabs>
      <w:jc w:val="right"/>
      <w:rPr>
        <w:i w:val="1"/>
        <w:color w:val="ff0000"/>
        <w:sz w:val="16"/>
        <w:szCs w:val="16"/>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1">
    <w:pPr>
      <w:pBdr>
        <w:top w:color="808080" w:space="1" w:sz="4" w:val="single"/>
        <w:left w:space="0" w:sz="0" w:val="nil"/>
        <w:bottom w:space="0" w:sz="0" w:val="nil"/>
        <w:right w:space="0" w:sz="0" w:val="nil"/>
        <w:between w:space="0" w:sz="0" w:val="nil"/>
      </w:pBdr>
      <w:tabs>
        <w:tab w:val="center" w:leader="none" w:pos="4153"/>
        <w:tab w:val="right" w:leader="none" w:pos="8306"/>
      </w:tabs>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tabs>
        <w:tab w:val="center" w:leader="none" w:pos="4153"/>
        <w:tab w:val="right" w:leader="none" w:pos="8306"/>
      </w:tabs>
      <w:jc w:val="right"/>
      <w:rPr>
        <w:i w:val="1"/>
        <w:color w:val="404040"/>
        <w:sz w:val="16"/>
        <w:szCs w:val="16"/>
      </w:rPr>
    </w:pPr>
    <w:r w:rsidDel="00000000" w:rsidR="00000000" w:rsidRPr="00000000">
      <w:rPr>
        <w:i w:val="1"/>
        <w:color w:val="808080"/>
        <w:sz w:val="16"/>
        <w:szCs w:val="16"/>
        <w:rtl w:val="0"/>
      </w:rPr>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6">
    <w:pPr>
      <w:pBdr>
        <w:top w:space="0" w:sz="0" w:val="nil"/>
        <w:left w:space="0" w:sz="0" w:val="nil"/>
        <w:bottom w:space="0" w:sz="0" w:val="nil"/>
        <w:right w:space="0" w:sz="0" w:val="nil"/>
        <w:between w:space="0" w:sz="0" w:val="nil"/>
      </w:pBdr>
      <w:tabs>
        <w:tab w:val="center" w:leader="none" w:pos="4153"/>
        <w:tab w:val="right" w:leader="none" w:pos="8306"/>
      </w:tabs>
      <w:rPr>
        <w:color w:val="ff0000"/>
        <w:sz w:val="16"/>
        <w:szCs w:val="16"/>
      </w:rPr>
    </w:pPr>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tabs>
        <w:tab w:val="center" w:leader="none" w:pos="4153"/>
        <w:tab w:val="right" w:leader="none" w:pos="8306"/>
      </w:tabs>
      <w:rPr>
        <w:color w:val="000000"/>
        <w:sz w:val="16"/>
        <w:szCs w:val="16"/>
      </w:rPr>
    </w:pPr>
    <w:r w:rsidDel="00000000" w:rsidR="00000000" w:rsidRPr="00000000">
      <w:rPr>
        <w:color w:val="000000"/>
        <w:sz w:val="16"/>
        <w:szCs w:val="16"/>
        <w:rtl w:val="0"/>
      </w:rPr>
      <w:t xml:space="preserve">Erasmus+ oppisopimus – Ammatillisten oppijoiden lyhytaikainen kansainvälinen liikkuvuus</w:t>
    </w:r>
  </w:p>
  <w:p w:rsidR="00000000" w:rsidDel="00000000" w:rsidP="00000000" w:rsidRDefault="00000000" w:rsidRPr="00000000" w14:paraId="00000208">
    <w:pPr>
      <w:pBdr>
        <w:top w:space="0" w:sz="0" w:val="nil"/>
        <w:left w:space="0" w:sz="0" w:val="nil"/>
        <w:bottom w:space="0" w:sz="0" w:val="nil"/>
        <w:right w:space="0" w:sz="0" w:val="nil"/>
        <w:between w:space="0" w:sz="0" w:val="nil"/>
      </w:pBdr>
      <w:tabs>
        <w:tab w:val="center" w:leader="none" w:pos="4153"/>
        <w:tab w:val="right" w:leader="none" w:pos="8306"/>
      </w:tabs>
      <w:rPr>
        <w:i w:val="1"/>
        <w:color w:val="000000"/>
        <w:sz w:val="16"/>
        <w:szCs w:val="16"/>
      </w:rPr>
    </w:pPr>
    <w:r w:rsidDel="00000000" w:rsidR="00000000" w:rsidRPr="00000000">
      <w:rPr>
        <w:color w:val="000000"/>
        <w:sz w:val="16"/>
        <w:szCs w:val="16"/>
        <w:rtl w:val="0"/>
      </w:rPr>
      <w:t xml:space="preserve">Projektin koodi: XXXX-X-XXXX-XXXXX-XXX-XXXXXXXX</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9">
    <w:pPr>
      <w:pBdr>
        <w:top w:space="0" w:sz="0" w:val="nil"/>
        <w:left w:space="0" w:sz="0" w:val="nil"/>
        <w:bottom w:space="0" w:sz="0" w:val="nil"/>
        <w:right w:space="0" w:sz="0" w:val="nil"/>
        <w:between w:space="0" w:sz="0" w:val="nil"/>
      </w:pBdr>
      <w:tabs>
        <w:tab w:val="center" w:leader="none" w:pos="4153"/>
        <w:tab w:val="right" w:leader="none" w:pos="8306"/>
      </w:tabs>
      <w:jc w:val="right"/>
      <w:rPr>
        <w:color w:val="ff0000"/>
        <w:sz w:val="16"/>
        <w:szCs w:val="16"/>
      </w:rPr>
    </w:pPr>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tabs>
        <w:tab w:val="center" w:leader="none" w:pos="4153"/>
        <w:tab w:val="right" w:leader="none" w:pos="8306"/>
      </w:tabs>
      <w:jc w:val="right"/>
      <w:rPr>
        <w:color w:val="ff0000"/>
        <w:sz w:val="16"/>
        <w:szCs w:val="16"/>
      </w:rPr>
    </w:pPr>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tabs>
        <w:tab w:val="center" w:leader="none" w:pos="4153"/>
        <w:tab w:val="right" w:leader="none" w:pos="8306"/>
      </w:tabs>
      <w:ind w:left="167" w:firstLine="4153"/>
      <w:jc w:val="right"/>
      <w:rPr>
        <w:color w:val="000000"/>
        <w:sz w:val="16"/>
        <w:szCs w:val="16"/>
      </w:rPr>
    </w:pPr>
    <w:r w:rsidDel="00000000" w:rsidR="00000000" w:rsidRPr="00000000">
      <w:rPr>
        <w:color w:val="000000"/>
        <w:sz w:val="16"/>
        <w:szCs w:val="16"/>
      </w:rPr>
      <w:drawing>
        <wp:anchor allowOverlap="1" behindDoc="0" distB="0" distT="0" distL="114300" distR="114300" hidden="0" layoutInCell="1" locked="0" relativeHeight="0" simplePos="0">
          <wp:simplePos x="0" y="0"/>
          <wp:positionH relativeFrom="margin">
            <wp:align>left</wp:align>
          </wp:positionH>
          <wp:positionV relativeFrom="page">
            <wp:posOffset>466725</wp:posOffset>
          </wp:positionV>
          <wp:extent cx="1677600" cy="439200"/>
          <wp:effectExtent b="0" l="0" r="0" t="0"/>
          <wp:wrapNone/>
          <wp:docPr id="3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77600" cy="439200"/>
                  </a:xfrm>
                  <a:prstGeom prst="rect"/>
                  <a:ln/>
                </pic:spPr>
              </pic:pic>
            </a:graphicData>
          </a:graphic>
        </wp:anchor>
      </w:drawing>
    </w:r>
    <w:r w:rsidDel="00000000" w:rsidR="00000000" w:rsidRPr="00000000">
      <w:rPr>
        <w:color w:val="000000"/>
        <w:sz w:val="16"/>
        <w:szCs w:val="16"/>
      </w:rPr>
      <mc:AlternateContent>
        <mc:Choice Requires="wps">
          <w:drawing>
            <wp:anchor allowOverlap="1" behindDoc="0" distB="0" distT="0" distL="114300" distR="114300" hidden="0" layoutInCell="1" locked="0" relativeHeight="0" simplePos="0">
              <wp:simplePos x="0" y="0"/>
              <wp:positionH relativeFrom="page">
                <wp:posOffset>879475</wp:posOffset>
              </wp:positionH>
              <wp:positionV relativeFrom="page">
                <wp:posOffset>975175</wp:posOffset>
              </wp:positionV>
              <wp:extent cx="0" cy="12700"/>
              <wp:effectExtent b="0" l="0" r="0" t="0"/>
              <wp:wrapNone/>
              <wp:docPr id="37" name=""/>
              <a:graphic>
                <a:graphicData uri="http://schemas.microsoft.com/office/word/2010/wordprocessingShape">
                  <wps:wsp>
                    <wps:cNvCnPr/>
                    <wps:spPr>
                      <a:xfrm>
                        <a:off x="2466674" y="3780000"/>
                        <a:ext cx="5758653"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879475</wp:posOffset>
              </wp:positionH>
              <wp:positionV relativeFrom="page">
                <wp:posOffset>975175</wp:posOffset>
              </wp:positionV>
              <wp:extent cx="0" cy="12700"/>
              <wp:effectExtent b="0" l="0" r="0" t="0"/>
              <wp:wrapNone/>
              <wp:docPr id="37"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r w:rsidDel="00000000" w:rsidR="00000000" w:rsidRPr="00000000">
      <w:rPr>
        <w:color w:val="000000"/>
        <w:sz w:val="16"/>
        <w:szCs w:val="16"/>
        <w:rtl w:val="0"/>
      </w:rPr>
      <w:t xml:space="preserve"> Call for accreditation - EAC/A01/2020</w:t>
    </w:r>
  </w:p>
  <w:p w:rsidR="00000000" w:rsidDel="00000000" w:rsidP="00000000" w:rsidRDefault="00000000" w:rsidRPr="00000000" w14:paraId="0000020C">
    <w:pPr>
      <w:pBdr>
        <w:top w:space="0" w:sz="0" w:val="nil"/>
        <w:left w:space="0" w:sz="0" w:val="nil"/>
        <w:bottom w:space="0" w:sz="0" w:val="nil"/>
        <w:right w:space="0" w:sz="0" w:val="nil"/>
        <w:between w:space="0" w:sz="0" w:val="nil"/>
      </w:pBdr>
      <w:tabs>
        <w:tab w:val="center" w:leader="none" w:pos="4153"/>
        <w:tab w:val="right" w:leader="none" w:pos="8306"/>
      </w:tabs>
      <w:jc w:val="right"/>
      <w:rPr>
        <w:color w:val="000000"/>
        <w:sz w:val="16"/>
        <w:szCs w:val="16"/>
      </w:rPr>
    </w:pPr>
    <w:r w:rsidDel="00000000" w:rsidR="00000000" w:rsidRPr="00000000">
      <w:rPr>
        <w:color w:val="000000"/>
        <w:sz w:val="16"/>
        <w:szCs w:val="16"/>
        <w:rtl w:val="0"/>
      </w:rPr>
      <w:t xml:space="preserve">Rules of application / Annex I</w:t>
    </w:r>
    <w:r w:rsidDel="00000000" w:rsidR="00000000" w:rsidRPr="00000000">
      <w:rPr>
        <w:color w:val="000000"/>
        <w:sz w:val="16"/>
        <w:szCs w:val="16"/>
      </w:rPr>
      <w:drawing>
        <wp:anchor allowOverlap="1" behindDoc="0" distB="0" distT="0" distL="114300" distR="114300" hidden="0" layoutInCell="1" locked="0" relativeHeight="0" simplePos="0">
          <wp:simplePos x="0" y="0"/>
          <wp:positionH relativeFrom="margin">
            <wp:align>left</wp:align>
          </wp:positionH>
          <wp:positionV relativeFrom="page">
            <wp:posOffset>467994</wp:posOffset>
          </wp:positionV>
          <wp:extent cx="1681200" cy="435600"/>
          <wp:effectExtent b="0" l="0" r="0" t="0"/>
          <wp:wrapNone/>
          <wp:docPr id="39"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681200" cy="435600"/>
                  </a:xfrm>
                  <a:prstGeom prst="rect"/>
                  <a:ln/>
                </pic:spPr>
              </pic:pic>
            </a:graphicData>
          </a:graphic>
        </wp:anchor>
      </w:drawing>
    </w:r>
    <w:r w:rsidDel="00000000" w:rsidR="00000000" w:rsidRPr="00000000">
      <w:rPr>
        <w:color w:val="000000"/>
        <w:sz w:val="16"/>
        <w:szCs w:val="16"/>
      </w:rPr>
      <mc:AlternateContent>
        <mc:Choice Requires="wps">
          <w:drawing>
            <wp:anchor allowOverlap="1" behindDoc="0" distB="0" distT="0" distL="114300" distR="114300" hidden="0" layoutInCell="1" locked="0" relativeHeight="0" simplePos="0">
              <wp:simplePos x="0" y="0"/>
              <wp:positionH relativeFrom="margin">
                <wp:align>left</wp:align>
              </wp:positionH>
              <wp:positionV relativeFrom="page">
                <wp:posOffset>965835</wp:posOffset>
              </wp:positionV>
              <wp:extent cx="0" cy="12700"/>
              <wp:effectExtent b="0" l="0" r="0" t="0"/>
              <wp:wrapNone/>
              <wp:docPr id="36" name=""/>
              <a:graphic>
                <a:graphicData uri="http://schemas.microsoft.com/office/word/2010/wordprocessingShape">
                  <wps:wsp>
                    <wps:cNvCnPr/>
                    <wps:spPr>
                      <a:xfrm>
                        <a:off x="2466000" y="3780000"/>
                        <a:ext cx="57600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left</wp:align>
              </wp:positionH>
              <wp:positionV relativeFrom="page">
                <wp:posOffset>965835</wp:posOffset>
              </wp:positionV>
              <wp:extent cx="0" cy="12700"/>
              <wp:effectExtent b="0" l="0" r="0" t="0"/>
              <wp:wrapNone/>
              <wp:docPr id="36"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0" cy="1270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D">
    <w:pPr>
      <w:pBdr>
        <w:top w:space="0" w:sz="0" w:val="nil"/>
        <w:left w:space="0" w:sz="0" w:val="nil"/>
        <w:bottom w:space="0" w:sz="0" w:val="nil"/>
        <w:right w:space="0" w:sz="0" w:val="nil"/>
        <w:between w:space="0" w:sz="0" w:val="nil"/>
      </w:pBdr>
      <w:tabs>
        <w:tab w:val="center" w:leader="none" w:pos="4153"/>
        <w:tab w:val="right" w:leader="none" w:pos="8306"/>
      </w:tabs>
      <w:rPr>
        <w:b w:val="1"/>
        <w:color w:val="000000"/>
        <w:sz w:val="16"/>
        <w:szCs w:val="16"/>
      </w:rPr>
    </w:pPr>
    <w:r w:rsidDel="00000000" w:rsidR="00000000" w:rsidRPr="00000000">
      <w:rPr>
        <w:b w:val="1"/>
        <w:color w:val="000000"/>
        <w:sz w:val="16"/>
        <w:szCs w:val="16"/>
        <w:rtl w:val="0"/>
      </w:rPr>
      <w:t xml:space="preserve">This page is not part of the learning agreement. Please remove it before signing.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3">
    <w:lvl w:ilvl="0">
      <w:start w:val="1"/>
      <w:numFmt w:val="bullet"/>
      <w:lvlText w:val="−"/>
      <w:lvlJc w:val="left"/>
      <w:pPr>
        <w:ind w:left="520" w:hanging="360"/>
      </w:pPr>
      <w:rPr>
        <w:rFonts w:ascii="Noto Sans Symbols" w:cs="Noto Sans Symbols" w:eastAsia="Noto Sans Symbols" w:hAnsi="Noto Sans Symbols"/>
      </w:rPr>
    </w:lvl>
    <w:lvl w:ilvl="1">
      <w:start w:val="1"/>
      <w:numFmt w:val="bullet"/>
      <w:lvlText w:val="o"/>
      <w:lvlJc w:val="left"/>
      <w:pPr>
        <w:ind w:left="1240" w:hanging="360"/>
      </w:pPr>
      <w:rPr>
        <w:rFonts w:ascii="Courier New" w:cs="Courier New" w:eastAsia="Courier New" w:hAnsi="Courier New"/>
      </w:rPr>
    </w:lvl>
    <w:lvl w:ilvl="2">
      <w:start w:val="1"/>
      <w:numFmt w:val="bullet"/>
      <w:lvlText w:val="▪"/>
      <w:lvlJc w:val="left"/>
      <w:pPr>
        <w:ind w:left="1960" w:hanging="360"/>
      </w:pPr>
      <w:rPr>
        <w:rFonts w:ascii="Noto Sans Symbols" w:cs="Noto Sans Symbols" w:eastAsia="Noto Sans Symbols" w:hAnsi="Noto Sans Symbols"/>
      </w:rPr>
    </w:lvl>
    <w:lvl w:ilvl="3">
      <w:start w:val="1"/>
      <w:numFmt w:val="bullet"/>
      <w:lvlText w:val="●"/>
      <w:lvlJc w:val="left"/>
      <w:pPr>
        <w:ind w:left="2680" w:hanging="360"/>
      </w:pPr>
      <w:rPr>
        <w:rFonts w:ascii="Noto Sans Symbols" w:cs="Noto Sans Symbols" w:eastAsia="Noto Sans Symbols" w:hAnsi="Noto Sans Symbols"/>
      </w:rPr>
    </w:lvl>
    <w:lvl w:ilvl="4">
      <w:start w:val="1"/>
      <w:numFmt w:val="bullet"/>
      <w:lvlText w:val="o"/>
      <w:lvlJc w:val="left"/>
      <w:pPr>
        <w:ind w:left="3400" w:hanging="360"/>
      </w:pPr>
      <w:rPr>
        <w:rFonts w:ascii="Courier New" w:cs="Courier New" w:eastAsia="Courier New" w:hAnsi="Courier New"/>
      </w:rPr>
    </w:lvl>
    <w:lvl w:ilvl="5">
      <w:start w:val="1"/>
      <w:numFmt w:val="bullet"/>
      <w:lvlText w:val="▪"/>
      <w:lvlJc w:val="left"/>
      <w:pPr>
        <w:ind w:left="4120" w:hanging="360"/>
      </w:pPr>
      <w:rPr>
        <w:rFonts w:ascii="Noto Sans Symbols" w:cs="Noto Sans Symbols" w:eastAsia="Noto Sans Symbols" w:hAnsi="Noto Sans Symbols"/>
      </w:rPr>
    </w:lvl>
    <w:lvl w:ilvl="6">
      <w:start w:val="1"/>
      <w:numFmt w:val="bullet"/>
      <w:lvlText w:val="●"/>
      <w:lvlJc w:val="left"/>
      <w:pPr>
        <w:ind w:left="4840" w:hanging="360"/>
      </w:pPr>
      <w:rPr>
        <w:rFonts w:ascii="Noto Sans Symbols" w:cs="Noto Sans Symbols" w:eastAsia="Noto Sans Symbols" w:hAnsi="Noto Sans Symbols"/>
      </w:rPr>
    </w:lvl>
    <w:lvl w:ilvl="7">
      <w:start w:val="1"/>
      <w:numFmt w:val="bullet"/>
      <w:lvlText w:val="o"/>
      <w:lvlJc w:val="left"/>
      <w:pPr>
        <w:ind w:left="5560" w:hanging="360"/>
      </w:pPr>
      <w:rPr>
        <w:rFonts w:ascii="Courier New" w:cs="Courier New" w:eastAsia="Courier New" w:hAnsi="Courier New"/>
      </w:rPr>
    </w:lvl>
    <w:lvl w:ilvl="8">
      <w:start w:val="1"/>
      <w:numFmt w:val="bullet"/>
      <w:lvlText w:val="▪"/>
      <w:lvlJc w:val="left"/>
      <w:pPr>
        <w:ind w:left="62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color w:val="333333"/>
        <w:lang w:val="fi-FI"/>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360" w:lineRule="auto"/>
      <w:ind w:left="567" w:hanging="567"/>
      <w:jc w:val="left"/>
    </w:pPr>
    <w:rPr>
      <w:b w:val="1"/>
      <w:color w:val="000000"/>
      <w:sz w:val="24"/>
      <w:szCs w:val="24"/>
    </w:rPr>
  </w:style>
  <w:style w:type="paragraph" w:styleId="Heading2">
    <w:name w:val="heading 2"/>
    <w:basedOn w:val="Normal"/>
    <w:next w:val="Normal"/>
    <w:pPr>
      <w:keepNext w:val="1"/>
      <w:spacing w:after="240" w:before="240" w:lineRule="auto"/>
      <w:ind w:left="1440" w:hanging="720"/>
    </w:pPr>
    <w:rPr>
      <w:b w:val="1"/>
      <w:color w:val="000000"/>
    </w:rPr>
  </w:style>
  <w:style w:type="paragraph" w:styleId="Heading3">
    <w:name w:val="heading 3"/>
    <w:basedOn w:val="Normal"/>
    <w:next w:val="Normal"/>
    <w:pPr>
      <w:keepNext w:val="1"/>
      <w:spacing w:after="60" w:before="240" w:lineRule="auto"/>
      <w:ind w:left="2160" w:hanging="720"/>
    </w:pPr>
    <w:rPr>
      <w:b w:val="1"/>
      <w:color w:val="263673"/>
      <w:sz w:val="22"/>
      <w:szCs w:val="22"/>
    </w:rPr>
  </w:style>
  <w:style w:type="paragraph" w:styleId="Heading4">
    <w:name w:val="heading 4"/>
    <w:basedOn w:val="Normal"/>
    <w:next w:val="Normal"/>
    <w:pPr>
      <w:keepNext w:val="1"/>
      <w:keepLines w:val="1"/>
      <w:spacing w:before="40" w:lineRule="auto"/>
      <w:ind w:left="2880" w:hanging="720"/>
    </w:pPr>
    <w:rPr>
      <w:rFonts w:ascii="Cambria" w:cs="Cambria" w:eastAsia="Cambria" w:hAnsi="Cambria"/>
      <w:i w:val="1"/>
      <w:color w:val="366091"/>
    </w:rPr>
  </w:style>
  <w:style w:type="paragraph" w:styleId="Heading5">
    <w:name w:val="heading 5"/>
    <w:basedOn w:val="Normal"/>
    <w:next w:val="Normal"/>
    <w:pPr>
      <w:keepNext w:val="1"/>
      <w:keepLines w:val="1"/>
      <w:spacing w:before="40" w:lineRule="auto"/>
      <w:ind w:left="3600" w:hanging="720"/>
    </w:pPr>
    <w:rPr>
      <w:rFonts w:ascii="Cambria" w:cs="Cambria" w:eastAsia="Cambria" w:hAnsi="Cambria"/>
      <w:color w:val="366091"/>
    </w:rPr>
  </w:style>
  <w:style w:type="paragraph" w:styleId="Heading6">
    <w:name w:val="heading 6"/>
    <w:basedOn w:val="Normal"/>
    <w:next w:val="Normal"/>
    <w:pPr>
      <w:keepNext w:val="1"/>
      <w:keepLines w:val="1"/>
      <w:spacing w:before="40" w:lineRule="auto"/>
      <w:ind w:left="4320" w:hanging="720"/>
    </w:pPr>
    <w:rPr>
      <w:rFonts w:ascii="Cambria" w:cs="Cambria" w:eastAsia="Cambria" w:hAnsi="Cambria"/>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ali" w:default="1">
    <w:name w:val="Normal"/>
    <w:qFormat w:val="1"/>
    <w:rsid w:val="00F245D8"/>
    <w:rPr>
      <w:szCs w:val="24"/>
      <w:lang w:eastAsia="en-GB"/>
    </w:rPr>
  </w:style>
  <w:style w:type="paragraph" w:styleId="Otsikko1">
    <w:name w:val="heading 1"/>
    <w:basedOn w:val="Normaali"/>
    <w:next w:val="Normaali"/>
    <w:link w:val="Otsikko1Char"/>
    <w:uiPriority w:val="9"/>
    <w:qFormat w:val="1"/>
    <w:rsid w:val="002F19BB"/>
    <w:pPr>
      <w:keepNext w:val="1"/>
      <w:numPr>
        <w:numId w:val="13"/>
      </w:numPr>
      <w:spacing w:after="240" w:before="360"/>
      <w:ind w:left="567" w:hanging="567"/>
      <w:jc w:val="left"/>
      <w:outlineLvl w:val="0"/>
    </w:pPr>
    <w:rPr>
      <w:rFonts w:cs="Arial"/>
      <w:b w:val="1"/>
      <w:bCs w:val="1"/>
      <w:color w:val="auto"/>
      <w:kern w:val="32"/>
      <w:sz w:val="24"/>
      <w:szCs w:val="32"/>
    </w:rPr>
  </w:style>
  <w:style w:type="paragraph" w:styleId="Otsikko2">
    <w:name w:val="heading 2"/>
    <w:basedOn w:val="Normaali"/>
    <w:next w:val="Leipteksti"/>
    <w:link w:val="Otsikko2Char"/>
    <w:uiPriority w:val="9"/>
    <w:unhideWhenUsed w:val="1"/>
    <w:qFormat w:val="1"/>
    <w:rsid w:val="002F19BB"/>
    <w:pPr>
      <w:keepNext w:val="1"/>
      <w:numPr>
        <w:ilvl w:val="1"/>
        <w:numId w:val="13"/>
      </w:numPr>
      <w:spacing w:after="240" w:before="240"/>
      <w:outlineLvl w:val="1"/>
    </w:pPr>
    <w:rPr>
      <w:rFonts w:cs="Arial"/>
      <w:b w:val="1"/>
      <w:bCs w:val="1"/>
      <w:iCs w:val="1"/>
      <w:color w:val="auto"/>
      <w:szCs w:val="22"/>
    </w:rPr>
  </w:style>
  <w:style w:type="paragraph" w:styleId="Otsikko3">
    <w:name w:val="heading 3"/>
    <w:basedOn w:val="Normaali"/>
    <w:next w:val="Leipteksti"/>
    <w:uiPriority w:val="9"/>
    <w:semiHidden w:val="1"/>
    <w:unhideWhenUsed w:val="1"/>
    <w:qFormat w:val="1"/>
    <w:rsid w:val="00C80213"/>
    <w:pPr>
      <w:keepNext w:val="1"/>
      <w:numPr>
        <w:ilvl w:val="2"/>
        <w:numId w:val="13"/>
      </w:numPr>
      <w:spacing w:after="60" w:before="240"/>
      <w:outlineLvl w:val="2"/>
    </w:pPr>
    <w:rPr>
      <w:rFonts w:cs="Arial"/>
      <w:b w:val="1"/>
      <w:bCs w:val="1"/>
      <w:color w:val="263673"/>
      <w:sz w:val="22"/>
      <w:szCs w:val="26"/>
    </w:rPr>
  </w:style>
  <w:style w:type="paragraph" w:styleId="Otsikko4">
    <w:name w:val="heading 4"/>
    <w:basedOn w:val="Normaali"/>
    <w:next w:val="Normaali"/>
    <w:link w:val="Otsikko4Char"/>
    <w:uiPriority w:val="9"/>
    <w:semiHidden w:val="1"/>
    <w:unhideWhenUsed w:val="1"/>
    <w:qFormat w:val="1"/>
    <w:rsid w:val="002F19BB"/>
    <w:pPr>
      <w:keepNext w:val="1"/>
      <w:keepLines w:val="1"/>
      <w:numPr>
        <w:ilvl w:val="3"/>
        <w:numId w:val="13"/>
      </w:numPr>
      <w:spacing w:before="40"/>
      <w:outlineLvl w:val="3"/>
    </w:pPr>
    <w:rPr>
      <w:rFonts w:asciiTheme="majorHAnsi" w:cstheme="majorBidi" w:eastAsiaTheme="majorEastAsia" w:hAnsiTheme="majorHAnsi"/>
      <w:i w:val="1"/>
      <w:iCs w:val="1"/>
      <w:color w:val="365f91" w:themeColor="accent1" w:themeShade="0000BF"/>
    </w:rPr>
  </w:style>
  <w:style w:type="paragraph" w:styleId="Otsikko5">
    <w:name w:val="heading 5"/>
    <w:basedOn w:val="Normaali"/>
    <w:next w:val="Normaali"/>
    <w:link w:val="Otsikko5Char"/>
    <w:uiPriority w:val="9"/>
    <w:semiHidden w:val="1"/>
    <w:unhideWhenUsed w:val="1"/>
    <w:qFormat w:val="1"/>
    <w:rsid w:val="002F19BB"/>
    <w:pPr>
      <w:keepNext w:val="1"/>
      <w:keepLines w:val="1"/>
      <w:numPr>
        <w:ilvl w:val="4"/>
        <w:numId w:val="13"/>
      </w:numPr>
      <w:spacing w:before="40"/>
      <w:outlineLvl w:val="4"/>
    </w:pPr>
    <w:rPr>
      <w:rFonts w:asciiTheme="majorHAnsi" w:cstheme="majorBidi" w:eastAsiaTheme="majorEastAsia" w:hAnsiTheme="majorHAnsi"/>
      <w:color w:val="365f91" w:themeColor="accent1" w:themeShade="0000BF"/>
    </w:rPr>
  </w:style>
  <w:style w:type="paragraph" w:styleId="Otsikko6">
    <w:name w:val="heading 6"/>
    <w:basedOn w:val="Normaali"/>
    <w:next w:val="Normaali"/>
    <w:link w:val="Otsikko6Char"/>
    <w:uiPriority w:val="9"/>
    <w:semiHidden w:val="1"/>
    <w:unhideWhenUsed w:val="1"/>
    <w:qFormat w:val="1"/>
    <w:rsid w:val="002F19BB"/>
    <w:pPr>
      <w:keepNext w:val="1"/>
      <w:keepLines w:val="1"/>
      <w:numPr>
        <w:ilvl w:val="5"/>
        <w:numId w:val="13"/>
      </w:numPr>
      <w:spacing w:before="40"/>
      <w:outlineLvl w:val="5"/>
    </w:pPr>
    <w:rPr>
      <w:rFonts w:asciiTheme="majorHAnsi" w:cstheme="majorBidi" w:eastAsiaTheme="majorEastAsia" w:hAnsiTheme="majorHAnsi"/>
      <w:color w:val="243f60" w:themeColor="accent1" w:themeShade="00007F"/>
    </w:rPr>
  </w:style>
  <w:style w:type="paragraph" w:styleId="Otsikko7">
    <w:name w:val="heading 7"/>
    <w:basedOn w:val="Normaali"/>
    <w:next w:val="Normaali"/>
    <w:link w:val="Otsikko7Char"/>
    <w:semiHidden w:val="1"/>
    <w:unhideWhenUsed w:val="1"/>
    <w:qFormat w:val="1"/>
    <w:rsid w:val="002F19BB"/>
    <w:pPr>
      <w:keepNext w:val="1"/>
      <w:keepLines w:val="1"/>
      <w:numPr>
        <w:ilvl w:val="6"/>
        <w:numId w:val="13"/>
      </w:numPr>
      <w:spacing w:before="40"/>
      <w:outlineLvl w:val="6"/>
    </w:pPr>
    <w:rPr>
      <w:rFonts w:asciiTheme="majorHAnsi" w:cstheme="majorBidi" w:eastAsiaTheme="majorEastAsia" w:hAnsiTheme="majorHAnsi"/>
      <w:i w:val="1"/>
      <w:iCs w:val="1"/>
      <w:color w:val="243f60" w:themeColor="accent1" w:themeShade="00007F"/>
    </w:rPr>
  </w:style>
  <w:style w:type="paragraph" w:styleId="Otsikko8">
    <w:name w:val="heading 8"/>
    <w:basedOn w:val="Normaali"/>
    <w:next w:val="Normaali"/>
    <w:link w:val="Otsikko8Char"/>
    <w:semiHidden w:val="1"/>
    <w:unhideWhenUsed w:val="1"/>
    <w:qFormat w:val="1"/>
    <w:rsid w:val="002F19BB"/>
    <w:pPr>
      <w:keepNext w:val="1"/>
      <w:keepLines w:val="1"/>
      <w:numPr>
        <w:ilvl w:val="7"/>
        <w:numId w:val="13"/>
      </w:numPr>
      <w:spacing w:before="40"/>
      <w:outlineLvl w:val="7"/>
    </w:pPr>
    <w:rPr>
      <w:rFonts w:asciiTheme="majorHAnsi" w:cstheme="majorBidi" w:eastAsiaTheme="majorEastAsia" w:hAnsiTheme="majorHAnsi"/>
      <w:color w:val="272727" w:themeColor="text1" w:themeTint="0000D8"/>
      <w:sz w:val="21"/>
      <w:szCs w:val="21"/>
    </w:rPr>
  </w:style>
  <w:style w:type="paragraph" w:styleId="Otsikko9">
    <w:name w:val="heading 9"/>
    <w:basedOn w:val="Normaali"/>
    <w:next w:val="Normaali"/>
    <w:link w:val="Otsikko9Char"/>
    <w:semiHidden w:val="1"/>
    <w:unhideWhenUsed w:val="1"/>
    <w:qFormat w:val="1"/>
    <w:rsid w:val="002F19BB"/>
    <w:pPr>
      <w:keepNext w:val="1"/>
      <w:keepLines w:val="1"/>
      <w:numPr>
        <w:ilvl w:val="8"/>
        <w:numId w:val="13"/>
      </w:numPr>
      <w:spacing w:before="40"/>
      <w:outlineLvl w:val="8"/>
    </w:pPr>
    <w:rPr>
      <w:rFonts w:asciiTheme="majorHAnsi" w:cstheme="majorBidi" w:eastAsiaTheme="majorEastAsia" w:hAnsiTheme="majorHAnsi"/>
      <w:i w:val="1"/>
      <w:iCs w:val="1"/>
      <w:color w:val="272727" w:themeColor="text1" w:themeTint="0000D8"/>
      <w:sz w:val="21"/>
      <w:szCs w:val="21"/>
    </w:rPr>
  </w:style>
  <w:style w:type="character" w:styleId="Kappaleenoletusfontti" w:default="1">
    <w:name w:val="Default Paragraph Font"/>
    <w:uiPriority w:val="1"/>
    <w:semiHidden w:val="1"/>
    <w:unhideWhenUsed w:val="1"/>
  </w:style>
  <w:style w:type="table" w:styleId="Normaalitaulukko" w:default="1">
    <w:name w:val="Normal Table"/>
    <w:uiPriority w:val="99"/>
    <w:semiHidden w:val="1"/>
    <w:unhideWhenUsed w:val="1"/>
    <w:tblPr>
      <w:tblInd w:w="0.0" w:type="dxa"/>
      <w:tblCellMar>
        <w:top w:w="0.0" w:type="dxa"/>
        <w:left w:w="108.0" w:type="dxa"/>
        <w:bottom w:w="0.0" w:type="dxa"/>
        <w:right w:w="108.0" w:type="dxa"/>
      </w:tblCellMar>
    </w:tblPr>
  </w:style>
  <w:style w:type="numbering" w:styleId="Eiluettelo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Otsikko">
    <w:name w:val="Title"/>
    <w:basedOn w:val="Normaali"/>
    <w:next w:val="Normaali"/>
    <w:uiPriority w:val="10"/>
    <w:qFormat w:val="1"/>
    <w:pPr>
      <w:keepNext w:val="1"/>
      <w:keepLines w:val="1"/>
      <w:spacing w:after="120" w:before="480"/>
    </w:pPr>
    <w:rPr>
      <w:b w:val="1"/>
      <w:sz w:val="72"/>
      <w:szCs w:val="72"/>
    </w:rPr>
  </w:style>
  <w:style w:type="paragraph" w:styleId="Style1" w:customStyle="1">
    <w:name w:val="Style1"/>
    <w:basedOn w:val="Normaali"/>
    <w:rsid w:val="00A579C8"/>
  </w:style>
  <w:style w:type="paragraph" w:styleId="Leipteksti">
    <w:name w:val="Body Text"/>
    <w:basedOn w:val="Normaali"/>
    <w:link w:val="LeiptekstiChar"/>
    <w:rsid w:val="00D13C59"/>
    <w:pPr>
      <w:spacing w:after="120"/>
    </w:pPr>
  </w:style>
  <w:style w:type="character" w:styleId="Hyperlinkki">
    <w:name w:val="Hyperlink"/>
    <w:uiPriority w:val="99"/>
    <w:rsid w:val="00A579C8"/>
    <w:rPr>
      <w:rFonts w:ascii="Verdana" w:hAnsi="Verdana"/>
      <w:color w:val="1a3f7c"/>
      <w:sz w:val="20"/>
      <w:u w:val="none"/>
    </w:rPr>
  </w:style>
  <w:style w:type="paragraph" w:styleId="Numeroituluettelo">
    <w:name w:val="List Number"/>
    <w:aliases w:val="List Number Justified"/>
    <w:basedOn w:val="Normaali"/>
    <w:rsid w:val="00A579C8"/>
    <w:pPr>
      <w:numPr>
        <w:numId w:val="2"/>
      </w:numPr>
    </w:pPr>
  </w:style>
  <w:style w:type="paragraph" w:styleId="Merkittyluettelo2">
    <w:name w:val="List Bullet 2"/>
    <w:basedOn w:val="Normaali"/>
    <w:link w:val="Merkittyluettelo2Char"/>
    <w:rsid w:val="00EB58BA"/>
    <w:pPr>
      <w:numPr>
        <w:numId w:val="9"/>
      </w:numPr>
      <w:spacing w:after="60" w:before="60"/>
      <w:jc w:val="left"/>
    </w:pPr>
  </w:style>
  <w:style w:type="paragraph" w:styleId="Numeroituluettelo2">
    <w:name w:val="List Number 2"/>
    <w:basedOn w:val="Normaali"/>
    <w:rsid w:val="00A579C8"/>
    <w:pPr>
      <w:numPr>
        <w:numId w:val="3"/>
      </w:numPr>
      <w:spacing w:after="80" w:before="80"/>
    </w:pPr>
  </w:style>
  <w:style w:type="paragraph" w:styleId="Numeroituluettelo4">
    <w:name w:val="List Number 4"/>
    <w:basedOn w:val="Normaali"/>
    <w:rsid w:val="00A579C8"/>
    <w:pPr>
      <w:numPr>
        <w:numId w:val="5"/>
      </w:numPr>
    </w:pPr>
  </w:style>
  <w:style w:type="paragraph" w:styleId="Numeroituluettelo3">
    <w:name w:val="List Number 3"/>
    <w:basedOn w:val="Normaali"/>
    <w:rsid w:val="00A579C8"/>
    <w:pPr>
      <w:numPr>
        <w:numId w:val="4"/>
      </w:numPr>
    </w:pPr>
  </w:style>
  <w:style w:type="character" w:styleId="YltunnisteChar" w:customStyle="1">
    <w:name w:val="Ylätunniste Char"/>
    <w:link w:val="Yltunniste"/>
    <w:uiPriority w:val="99"/>
    <w:rsid w:val="00D13C59"/>
    <w:rPr>
      <w:rFonts w:ascii="Verdana" w:hAnsi="Verdana"/>
      <w:i w:val="1"/>
      <w:color w:val="000000"/>
      <w:sz w:val="16"/>
      <w:szCs w:val="24"/>
      <w:lang w:bidi="ar-SA" w:eastAsia="en-GB" w:val="en-GB"/>
    </w:rPr>
  </w:style>
  <w:style w:type="paragraph" w:styleId="Vakiosisennys">
    <w:name w:val="Normal Indent"/>
    <w:basedOn w:val="Normaali"/>
    <w:rsid w:val="00A579C8"/>
    <w:pPr>
      <w:ind w:left="720"/>
    </w:pPr>
  </w:style>
  <w:style w:type="paragraph" w:styleId="StyleListNumberListNumberJustifiedCustomColorRGB266312" w:customStyle="1">
    <w:name w:val="Style List NumberList Number Justified + Custom Color(RGB(266312..."/>
    <w:basedOn w:val="Numeroituluettelo"/>
    <w:rsid w:val="00B41BBD"/>
    <w:pPr>
      <w:ind w:left="0" w:firstLine="0"/>
    </w:pPr>
    <w:rPr>
      <w:szCs w:val="20"/>
    </w:rPr>
  </w:style>
  <w:style w:type="paragraph" w:styleId="Alatunniste">
    <w:name w:val="footer"/>
    <w:basedOn w:val="Alaviitteenteksti"/>
    <w:link w:val="AlatunnisteChar"/>
    <w:uiPriority w:val="99"/>
    <w:rsid w:val="00D13C59"/>
    <w:pPr>
      <w:tabs>
        <w:tab w:val="center" w:pos="4153"/>
        <w:tab w:val="right" w:pos="8306"/>
      </w:tabs>
    </w:pPr>
    <w:rPr>
      <w:i w:val="1"/>
      <w:color w:val="808080"/>
      <w:sz w:val="16"/>
    </w:rPr>
  </w:style>
  <w:style w:type="paragraph" w:styleId="Yltunniste">
    <w:name w:val="header"/>
    <w:basedOn w:val="Normaali"/>
    <w:link w:val="YltunnisteChar"/>
    <w:uiPriority w:val="99"/>
    <w:rsid w:val="00D13C59"/>
    <w:pPr>
      <w:tabs>
        <w:tab w:val="center" w:pos="4153"/>
        <w:tab w:val="right" w:pos="8306"/>
      </w:tabs>
    </w:pPr>
    <w:rPr>
      <w:i w:val="1"/>
      <w:color w:val="000000"/>
      <w:sz w:val="16"/>
    </w:rPr>
  </w:style>
  <w:style w:type="paragraph" w:styleId="Pivmr">
    <w:name w:val="Date"/>
    <w:basedOn w:val="Normaali"/>
    <w:next w:val="Normaali"/>
    <w:rsid w:val="00D13C59"/>
    <w:rPr>
      <w:color w:val="808080"/>
      <w:sz w:val="16"/>
    </w:rPr>
  </w:style>
  <w:style w:type="paragraph" w:styleId="Numeroituluettelo5">
    <w:name w:val="List Number 5"/>
    <w:basedOn w:val="Normaali"/>
    <w:rsid w:val="00A579C8"/>
    <w:pPr>
      <w:numPr>
        <w:numId w:val="6"/>
      </w:numPr>
    </w:pPr>
  </w:style>
  <w:style w:type="table" w:styleId="Taulukko3-ulottvaikutelma1">
    <w:name w:val="Table 3D effects 1"/>
    <w:basedOn w:val="Normaalitaulukko"/>
    <w:rsid w:val="00527526"/>
    <w:tblPr>
      <w:tblCellSpacing w:w="14.0" w:type="dxa"/>
    </w:tblPr>
    <w:trPr>
      <w:tblCellSpacing w:w="14.0" w:type="dxa"/>
    </w:tr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ulukko3-ulottvaikutelma2">
    <w:name w:val="Table 3D effects 2"/>
    <w:basedOn w:val="Normaalitaulukko"/>
    <w:rsid w:val="00527526"/>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ulukkoPerinteinen2">
    <w:name w:val="Table Classic 2"/>
    <w:basedOn w:val="Normaalitaulukko"/>
    <w:rsid w:val="00527526"/>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character" w:styleId="Sivunumero">
    <w:name w:val="page number"/>
    <w:rsid w:val="00D13C59"/>
    <w:rPr>
      <w:rFonts w:ascii="Verdana" w:hAnsi="Verdana"/>
      <w:color w:val="333333"/>
      <w:sz w:val="20"/>
    </w:rPr>
  </w:style>
  <w:style w:type="character" w:styleId="Otsikko2Char" w:customStyle="1">
    <w:name w:val="Otsikko 2 Char"/>
    <w:link w:val="Otsikko2"/>
    <w:rsid w:val="002F19BB"/>
    <w:rPr>
      <w:rFonts w:ascii="Verdana" w:cs="Arial" w:hAnsi="Verdana"/>
      <w:b w:val="1"/>
      <w:bCs w:val="1"/>
      <w:iCs w:val="1"/>
      <w:szCs w:val="22"/>
      <w:lang w:eastAsia="en-GB"/>
    </w:rPr>
  </w:style>
  <w:style w:type="paragraph" w:styleId="StyleBodyTextAfter0pt" w:customStyle="1">
    <w:name w:val="Style Body Text + After:  0 pt"/>
    <w:basedOn w:val="Leipteksti"/>
    <w:link w:val="StyleBodyTextAfter0ptChar"/>
    <w:rsid w:val="00003AD6"/>
    <w:pPr>
      <w:spacing w:after="0"/>
    </w:pPr>
    <w:rPr>
      <w:szCs w:val="20"/>
    </w:rPr>
  </w:style>
  <w:style w:type="paragraph" w:styleId="StyleStyleBulleted10ptCustomColorRGB12311170Left" w:customStyle="1">
    <w:name w:val="Style Style Bulleted 10 pt Custom Color(RGB(12311170)) + Left"/>
    <w:basedOn w:val="Normaali"/>
    <w:rsid w:val="00A579C8"/>
    <w:pPr>
      <w:numPr>
        <w:numId w:val="7"/>
      </w:numPr>
      <w:spacing w:after="220"/>
      <w:jc w:val="left"/>
    </w:pPr>
    <w:rPr>
      <w:color w:val="000000"/>
    </w:rPr>
  </w:style>
  <w:style w:type="character" w:styleId="LeiptekstiChar" w:customStyle="1">
    <w:name w:val="Leipäteksti Char"/>
    <w:link w:val="Leipteksti"/>
    <w:rsid w:val="00D13C59"/>
    <w:rPr>
      <w:rFonts w:ascii="Verdana" w:hAnsi="Verdana"/>
      <w:color w:val="333333"/>
      <w:szCs w:val="24"/>
      <w:lang w:bidi="ar-SA" w:eastAsia="en-GB" w:val="en-GB"/>
    </w:rPr>
  </w:style>
  <w:style w:type="paragraph" w:styleId="StyleListBulletListBulletJustifiedLeft" w:customStyle="1">
    <w:name w:val="Style List BulletList Bullet Justified + Left"/>
    <w:basedOn w:val="Normaali"/>
    <w:rsid w:val="00E248C6"/>
    <w:pPr>
      <w:numPr>
        <w:numId w:val="1"/>
      </w:numPr>
      <w:spacing w:after="80" w:before="80"/>
      <w:jc w:val="left"/>
    </w:pPr>
    <w:rPr>
      <w:szCs w:val="20"/>
    </w:rPr>
  </w:style>
  <w:style w:type="paragraph" w:styleId="Alaviitteenteksti">
    <w:name w:val="footnote text"/>
    <w:basedOn w:val="Normaali"/>
    <w:semiHidden w:val="1"/>
    <w:rsid w:val="004D5591"/>
    <w:rPr>
      <w:szCs w:val="20"/>
    </w:rPr>
  </w:style>
  <w:style w:type="paragraph" w:styleId="Sisluet2">
    <w:name w:val="toc 2"/>
    <w:basedOn w:val="Normaali"/>
    <w:next w:val="Normaali"/>
    <w:autoRedefine w:val="1"/>
    <w:uiPriority w:val="39"/>
    <w:rsid w:val="00D2200F"/>
    <w:pPr>
      <w:ind w:left="200"/>
    </w:pPr>
  </w:style>
  <w:style w:type="paragraph" w:styleId="Sisluet1">
    <w:name w:val="toc 1"/>
    <w:basedOn w:val="Normaali"/>
    <w:next w:val="Normaali"/>
    <w:autoRedefine w:val="1"/>
    <w:uiPriority w:val="39"/>
    <w:qFormat w:val="1"/>
    <w:rsid w:val="0037003F"/>
    <w:pPr>
      <w:tabs>
        <w:tab w:val="right" w:leader="dot" w:pos="9070"/>
      </w:tabs>
    </w:pPr>
  </w:style>
  <w:style w:type="table" w:styleId="TaulukkoPerus">
    <w:name w:val="Table Professional"/>
    <w:basedOn w:val="Normaalitaulukko"/>
    <w:rsid w:val="00527526"/>
    <w:tblPr>
      <w:tblBorders>
        <w:top w:color="333333" w:space="0" w:sz="6" w:val="single"/>
        <w:left w:color="333333" w:space="0" w:sz="6" w:val="single"/>
        <w:bottom w:color="333333" w:space="0" w:sz="6" w:val="single"/>
        <w:right w:color="333333" w:space="0" w:sz="6" w:val="single"/>
        <w:insideH w:color="333333" w:space="0" w:sz="6" w:val="single"/>
        <w:insideV w:color="333333"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numbering" w:styleId="Style2" w:customStyle="1">
    <w:name w:val="Style2"/>
    <w:basedOn w:val="Eiluetteloa"/>
    <w:rsid w:val="00B103AE"/>
  </w:style>
  <w:style w:type="paragraph" w:styleId="StyleHeading1VerdanaAuto" w:customStyle="1">
    <w:name w:val="Style Heading 1 + Verdana Auto"/>
    <w:basedOn w:val="Otsikko1"/>
    <w:rsid w:val="00D02D0C"/>
  </w:style>
  <w:style w:type="paragraph" w:styleId="StyleHeading1VerdanaAuto1" w:customStyle="1">
    <w:name w:val="Style Heading 1 + Verdana Auto1"/>
    <w:basedOn w:val="Otsikko1"/>
    <w:rsid w:val="00D02D0C"/>
  </w:style>
  <w:style w:type="paragraph" w:styleId="StyleHeading2VerdanaAuto" w:customStyle="1">
    <w:name w:val="Style Heading 2 + Verdana Auto"/>
    <w:basedOn w:val="Otsikko2"/>
    <w:rsid w:val="00A579C8"/>
    <w:rPr>
      <w:iCs w:val="0"/>
    </w:rPr>
  </w:style>
  <w:style w:type="paragraph" w:styleId="StyleListBullet2" w:customStyle="1">
    <w:name w:val="Style List Bullet 2 +"/>
    <w:basedOn w:val="Merkittyluettelo2"/>
    <w:link w:val="StyleListBullet2Char"/>
    <w:rsid w:val="00A579C8"/>
  </w:style>
  <w:style w:type="character" w:styleId="Merkittyluettelo2Char" w:customStyle="1">
    <w:name w:val="Merkitty luettelo 2 Char"/>
    <w:link w:val="Merkittyluettelo2"/>
    <w:rsid w:val="00A579C8"/>
    <w:rPr>
      <w:rFonts w:ascii="Verdana" w:hAnsi="Verdana"/>
      <w:color w:val="333333"/>
      <w:szCs w:val="24"/>
      <w:lang w:eastAsia="en-GB"/>
    </w:rPr>
  </w:style>
  <w:style w:type="character" w:styleId="StyleListBullet2Char" w:customStyle="1">
    <w:name w:val="Style List Bullet 2 + Char"/>
    <w:basedOn w:val="Merkittyluettelo2Char"/>
    <w:link w:val="StyleListBullet2"/>
    <w:rsid w:val="00A579C8"/>
    <w:rPr>
      <w:rFonts w:ascii="Verdana" w:hAnsi="Verdana"/>
      <w:color w:val="333333"/>
      <w:szCs w:val="24"/>
      <w:lang w:eastAsia="en-GB"/>
    </w:rPr>
  </w:style>
  <w:style w:type="paragraph" w:styleId="StyleStyleBodyTextAfter0ptVerdana" w:customStyle="1">
    <w:name w:val="Style Style Body Text + After:  0 pt + Verdana"/>
    <w:basedOn w:val="StyleBodyTextAfter0pt"/>
    <w:link w:val="StyleStyleBodyTextAfter0ptVerdanaChar"/>
    <w:rsid w:val="00A579C8"/>
  </w:style>
  <w:style w:type="character" w:styleId="StyleBodyTextAfter0ptChar" w:customStyle="1">
    <w:name w:val="Style Body Text + After:  0 pt Char"/>
    <w:basedOn w:val="LeiptekstiChar"/>
    <w:link w:val="StyleBodyTextAfter0pt"/>
    <w:rsid w:val="00A579C8"/>
    <w:rPr>
      <w:rFonts w:ascii="Verdana" w:hAnsi="Verdana"/>
      <w:color w:val="333333"/>
      <w:szCs w:val="24"/>
      <w:lang w:bidi="ar-SA" w:eastAsia="en-GB" w:val="en-GB"/>
    </w:rPr>
  </w:style>
  <w:style w:type="character" w:styleId="StyleStyleBodyTextAfter0ptVerdanaChar" w:customStyle="1">
    <w:name w:val="Style Style Body Text + After:  0 pt + Verdana Char"/>
    <w:basedOn w:val="StyleBodyTextAfter0ptChar"/>
    <w:link w:val="StyleStyleBodyTextAfter0ptVerdana"/>
    <w:rsid w:val="00A579C8"/>
    <w:rPr>
      <w:rFonts w:ascii="Verdana" w:hAnsi="Verdana"/>
      <w:color w:val="333333"/>
      <w:szCs w:val="24"/>
      <w:lang w:bidi="ar-SA" w:eastAsia="en-GB" w:val="en-GB"/>
    </w:rPr>
  </w:style>
  <w:style w:type="paragraph" w:styleId="StyleStyleBodyTextAfter0ptVerdanaBold" w:customStyle="1">
    <w:name w:val="Style Style Body Text + After:  0 pt + Verdana Bold"/>
    <w:basedOn w:val="StyleBodyTextAfter0pt"/>
    <w:link w:val="StyleStyleBodyTextAfter0ptVerdanaBoldChar"/>
    <w:rsid w:val="00A579C8"/>
    <w:rPr>
      <w:b w:val="1"/>
      <w:bCs w:val="1"/>
    </w:rPr>
  </w:style>
  <w:style w:type="character" w:styleId="StyleStyleBodyTextAfter0ptVerdanaBoldChar" w:customStyle="1">
    <w:name w:val="Style Style Body Text + After:  0 pt + Verdana Bold Char"/>
    <w:link w:val="StyleStyleBodyTextAfter0ptVerdanaBold"/>
    <w:rsid w:val="00A579C8"/>
    <w:rPr>
      <w:rFonts w:ascii="Verdana" w:hAnsi="Verdana"/>
      <w:b w:val="1"/>
      <w:bCs w:val="1"/>
      <w:color w:val="333333"/>
      <w:szCs w:val="24"/>
      <w:lang w:bidi="ar-SA" w:eastAsia="en-GB" w:val="en-GB"/>
    </w:rPr>
  </w:style>
  <w:style w:type="paragraph" w:styleId="StyleStyleBodyTextAfter0ptVerdanaBoldAuto" w:customStyle="1">
    <w:name w:val="Style Style Body Text + After:  0 pt + Verdana Bold Auto"/>
    <w:basedOn w:val="StyleBodyTextAfter0pt"/>
    <w:link w:val="StyleStyleBodyTextAfter0ptVerdanaBoldAutoChar"/>
    <w:rsid w:val="00A579C8"/>
    <w:rPr>
      <w:b w:val="1"/>
      <w:bCs w:val="1"/>
      <w:color w:val="auto"/>
    </w:rPr>
  </w:style>
  <w:style w:type="character" w:styleId="StyleStyleBodyTextAfter0ptVerdanaBoldAutoChar" w:customStyle="1">
    <w:name w:val="Style Style Body Text + After:  0 pt + Verdana Bold Auto Char"/>
    <w:link w:val="StyleStyleBodyTextAfter0ptVerdanaBoldAuto"/>
    <w:rsid w:val="00A579C8"/>
    <w:rPr>
      <w:rFonts w:ascii="Verdana" w:hAnsi="Verdana"/>
      <w:b w:val="1"/>
      <w:bCs w:val="1"/>
      <w:color w:val="333333"/>
      <w:szCs w:val="24"/>
      <w:lang w:bidi="ar-SA" w:eastAsia="en-GB" w:val="en-GB"/>
    </w:rPr>
  </w:style>
  <w:style w:type="character" w:styleId="Otsikko1Char" w:customStyle="1">
    <w:name w:val="Otsikko 1 Char"/>
    <w:link w:val="Otsikko1"/>
    <w:rsid w:val="002F19BB"/>
    <w:rPr>
      <w:rFonts w:ascii="Verdana" w:cs="Arial" w:hAnsi="Verdana"/>
      <w:b w:val="1"/>
      <w:bCs w:val="1"/>
      <w:kern w:val="32"/>
      <w:sz w:val="24"/>
      <w:szCs w:val="32"/>
      <w:lang w:eastAsia="en-GB"/>
    </w:rPr>
  </w:style>
  <w:style w:type="paragraph" w:styleId="StyleHeading1Gray-80" w:customStyle="1">
    <w:name w:val="Style Heading 1 + Gray-80%"/>
    <w:basedOn w:val="Otsikko1"/>
    <w:link w:val="StyleHeading1Gray-80Char"/>
    <w:rsid w:val="00D02D0C"/>
  </w:style>
  <w:style w:type="character" w:styleId="StyleHeading1Gray-80Char" w:customStyle="1">
    <w:name w:val="Style Heading 1 + Gray-80% Char"/>
    <w:basedOn w:val="Otsikko1Char"/>
    <w:link w:val="StyleHeading1Gray-80"/>
    <w:rsid w:val="00D02D0C"/>
    <w:rPr>
      <w:rFonts w:ascii="Verdana" w:cs="Arial" w:hAnsi="Verdana"/>
      <w:b w:val="1"/>
      <w:bCs w:val="1"/>
      <w:kern w:val="32"/>
      <w:sz w:val="24"/>
      <w:szCs w:val="32"/>
      <w:lang w:eastAsia="en-GB"/>
    </w:rPr>
  </w:style>
  <w:style w:type="paragraph" w:styleId="StyleHeading1Auto" w:customStyle="1">
    <w:name w:val="Style Heading 1 + Auto"/>
    <w:basedOn w:val="Otsikko1"/>
    <w:rsid w:val="00D02D0C"/>
  </w:style>
  <w:style w:type="character" w:styleId="AlatunnisteChar" w:customStyle="1">
    <w:name w:val="Alatunniste Char"/>
    <w:link w:val="Alatunniste"/>
    <w:uiPriority w:val="99"/>
    <w:rsid w:val="00CF6094"/>
    <w:rPr>
      <w:rFonts w:ascii="Verdana" w:hAnsi="Verdana"/>
      <w:i w:val="1"/>
      <w:color w:val="808080"/>
      <w:sz w:val="16"/>
    </w:rPr>
  </w:style>
  <w:style w:type="paragraph" w:styleId="Seliteteksti">
    <w:name w:val="Balloon Text"/>
    <w:basedOn w:val="Normaali"/>
    <w:link w:val="SelitetekstiChar"/>
    <w:rsid w:val="00CF6094"/>
    <w:rPr>
      <w:rFonts w:ascii="Tahoma" w:cs="Tahoma" w:hAnsi="Tahoma"/>
      <w:sz w:val="16"/>
      <w:szCs w:val="16"/>
    </w:rPr>
  </w:style>
  <w:style w:type="character" w:styleId="SelitetekstiChar" w:customStyle="1">
    <w:name w:val="Seliteteksti Char"/>
    <w:link w:val="Seliteteksti"/>
    <w:rsid w:val="00CF6094"/>
    <w:rPr>
      <w:rFonts w:ascii="Tahoma" w:cs="Tahoma" w:hAnsi="Tahoma"/>
      <w:color w:val="333333"/>
      <w:sz w:val="16"/>
      <w:szCs w:val="16"/>
    </w:rPr>
  </w:style>
  <w:style w:type="paragraph" w:styleId="Luettelokappale">
    <w:name w:val="List Paragraph"/>
    <w:aliases w:val="Colorful List Accent 1"/>
    <w:basedOn w:val="Normaali"/>
    <w:link w:val="LuettelokappaleChar"/>
    <w:qFormat w:val="1"/>
    <w:rsid w:val="008F2FE9"/>
    <w:pPr>
      <w:numPr>
        <w:numId w:val="10"/>
      </w:numPr>
    </w:pPr>
  </w:style>
  <w:style w:type="paragraph" w:styleId="Eivli">
    <w:name w:val="No Spacing"/>
    <w:link w:val="EivliChar"/>
    <w:uiPriority w:val="1"/>
    <w:qFormat w:val="1"/>
    <w:rsid w:val="005C3A30"/>
    <w:rPr>
      <w:rFonts w:ascii="Calibri" w:cs="Arial" w:eastAsia="MS Mincho" w:hAnsi="Calibri"/>
      <w:sz w:val="22"/>
      <w:szCs w:val="22"/>
      <w:lang w:eastAsia="ja-JP" w:val="en-US"/>
    </w:rPr>
  </w:style>
  <w:style w:type="character" w:styleId="EivliChar" w:customStyle="1">
    <w:name w:val="Ei väliä Char"/>
    <w:link w:val="Eivli"/>
    <w:uiPriority w:val="1"/>
    <w:rsid w:val="005C3A30"/>
    <w:rPr>
      <w:rFonts w:ascii="Calibri" w:cs="Arial" w:eastAsia="MS Mincho" w:hAnsi="Calibri"/>
      <w:sz w:val="22"/>
      <w:szCs w:val="22"/>
      <w:lang w:eastAsia="ja-JP" w:val="en-US"/>
    </w:rPr>
  </w:style>
  <w:style w:type="paragraph" w:styleId="AnnexHeading" w:customStyle="1">
    <w:name w:val="AnnexHeading"/>
    <w:basedOn w:val="Normaali"/>
    <w:next w:val="Normaali"/>
    <w:uiPriority w:val="6"/>
    <w:qFormat w:val="1"/>
    <w:rsid w:val="00930BFF"/>
    <w:pPr>
      <w:keepNext w:val="1"/>
      <w:pageBreakBefore w:val="1"/>
      <w:numPr>
        <w:numId w:val="12"/>
      </w:numPr>
      <w:spacing w:after="240" w:line="240" w:lineRule="atLeast"/>
      <w:jc w:val="left"/>
    </w:pPr>
    <w:rPr>
      <w:rFonts w:ascii="Calibri" w:eastAsia="Calibri" w:hAnsi="Calibri"/>
      <w:b w:val="1"/>
      <w:color w:val="0067ac"/>
      <w:sz w:val="32"/>
      <w:lang w:eastAsia="en-US"/>
    </w:rPr>
  </w:style>
  <w:style w:type="paragraph" w:styleId="AnnexH2" w:customStyle="1">
    <w:name w:val="AnnexH2"/>
    <w:basedOn w:val="Normaali"/>
    <w:next w:val="Leipteksti"/>
    <w:uiPriority w:val="6"/>
    <w:qFormat w:val="1"/>
    <w:rsid w:val="00930BFF"/>
    <w:pPr>
      <w:keepNext w:val="1"/>
      <w:numPr>
        <w:ilvl w:val="1"/>
        <w:numId w:val="12"/>
      </w:numPr>
      <w:tabs>
        <w:tab w:val="num" w:pos="1440"/>
      </w:tabs>
      <w:spacing w:after="120" w:before="200" w:line="240" w:lineRule="atLeast"/>
      <w:ind w:left="1440"/>
      <w:jc w:val="left"/>
    </w:pPr>
    <w:rPr>
      <w:rFonts w:ascii="Calibri" w:eastAsia="Calibri" w:hAnsi="Calibri"/>
      <w:b w:val="1"/>
      <w:color w:val="0067ac"/>
      <w:sz w:val="26"/>
      <w:lang w:eastAsia="en-US"/>
    </w:rPr>
  </w:style>
  <w:style w:type="paragraph" w:styleId="AnnexH3" w:customStyle="1">
    <w:name w:val="AnnexH3"/>
    <w:basedOn w:val="Normaali"/>
    <w:next w:val="Leipteksti"/>
    <w:uiPriority w:val="6"/>
    <w:qFormat w:val="1"/>
    <w:rsid w:val="00930BFF"/>
    <w:pPr>
      <w:keepNext w:val="1"/>
      <w:numPr>
        <w:ilvl w:val="2"/>
        <w:numId w:val="12"/>
      </w:numPr>
      <w:tabs>
        <w:tab w:val="num" w:pos="2160"/>
      </w:tabs>
      <w:spacing w:after="120" w:before="200" w:line="240" w:lineRule="atLeast"/>
      <w:ind w:left="2160"/>
      <w:jc w:val="left"/>
    </w:pPr>
    <w:rPr>
      <w:rFonts w:ascii="Calibri" w:eastAsia="Calibri" w:hAnsi="Calibri"/>
      <w:b w:val="1"/>
      <w:color w:val="0067ac"/>
      <w:sz w:val="22"/>
      <w:lang w:eastAsia="en-US"/>
    </w:rPr>
  </w:style>
  <w:style w:type="paragraph" w:styleId="AnnexH4" w:customStyle="1">
    <w:name w:val="AnnexH4"/>
    <w:basedOn w:val="Normaali"/>
    <w:next w:val="Leipteksti"/>
    <w:uiPriority w:val="6"/>
    <w:qFormat w:val="1"/>
    <w:rsid w:val="00930BFF"/>
    <w:pPr>
      <w:keepNext w:val="1"/>
      <w:numPr>
        <w:ilvl w:val="3"/>
        <w:numId w:val="12"/>
      </w:numPr>
      <w:tabs>
        <w:tab w:val="num" w:pos="2880"/>
      </w:tabs>
      <w:spacing w:after="120" w:before="120" w:line="240" w:lineRule="atLeast"/>
      <w:ind w:left="2880"/>
      <w:jc w:val="left"/>
    </w:pPr>
    <w:rPr>
      <w:rFonts w:ascii="Calibri" w:eastAsia="Calibri" w:hAnsi="Calibri"/>
      <w:b w:val="1"/>
      <w:i w:val="1"/>
      <w:color w:val="0067ac"/>
      <w:sz w:val="22"/>
      <w:lang w:eastAsia="en-US"/>
    </w:rPr>
  </w:style>
  <w:style w:type="paragraph" w:styleId="AnnexTable" w:customStyle="1">
    <w:name w:val="AnnexTable"/>
    <w:basedOn w:val="Normaali"/>
    <w:next w:val="Leipteksti"/>
    <w:uiPriority w:val="6"/>
    <w:qFormat w:val="1"/>
    <w:rsid w:val="00930BFF"/>
    <w:pPr>
      <w:keepNext w:val="1"/>
      <w:numPr>
        <w:ilvl w:val="4"/>
        <w:numId w:val="12"/>
      </w:numPr>
      <w:tabs>
        <w:tab w:val="num" w:pos="3600"/>
      </w:tabs>
      <w:spacing w:after="120" w:before="120" w:line="240" w:lineRule="atLeast"/>
      <w:ind w:left="3600"/>
      <w:jc w:val="left"/>
    </w:pPr>
    <w:rPr>
      <w:rFonts w:ascii="Calibri" w:eastAsia="Calibri" w:hAnsi="Calibri"/>
      <w:b w:val="1"/>
      <w:color w:val="0067ac"/>
      <w:lang w:eastAsia="en-US"/>
    </w:rPr>
  </w:style>
  <w:style w:type="paragraph" w:styleId="AnnexFigure" w:customStyle="1">
    <w:name w:val="AnnexFigure"/>
    <w:basedOn w:val="Normaali"/>
    <w:next w:val="Leipteksti"/>
    <w:uiPriority w:val="6"/>
    <w:qFormat w:val="1"/>
    <w:rsid w:val="00930BFF"/>
    <w:pPr>
      <w:keepNext w:val="1"/>
      <w:numPr>
        <w:ilvl w:val="5"/>
        <w:numId w:val="12"/>
      </w:numPr>
      <w:tabs>
        <w:tab w:val="num" w:pos="4320"/>
      </w:tabs>
      <w:spacing w:after="120" w:before="120" w:line="240" w:lineRule="atLeast"/>
      <w:ind w:left="4320"/>
      <w:jc w:val="left"/>
    </w:pPr>
    <w:rPr>
      <w:rFonts w:ascii="Calibri" w:eastAsia="Calibri" w:hAnsi="Calibri"/>
      <w:b w:val="1"/>
      <w:color w:val="0067ac"/>
      <w:lang w:eastAsia="en-US"/>
    </w:rPr>
  </w:style>
  <w:style w:type="numbering" w:styleId="NumbLstAnnex" w:customStyle="1">
    <w:name w:val="NumbLstAnnex"/>
    <w:uiPriority w:val="99"/>
    <w:rsid w:val="00930BFF"/>
  </w:style>
  <w:style w:type="paragraph" w:styleId="Body" w:customStyle="1">
    <w:name w:val="Body"/>
    <w:basedOn w:val="Normaali"/>
    <w:link w:val="BodyChar"/>
    <w:qFormat w:val="1"/>
    <w:rsid w:val="00B02883"/>
    <w:pPr>
      <w:spacing w:after="240"/>
      <w:jc w:val="left"/>
    </w:pPr>
    <w:rPr>
      <w:color w:val="auto"/>
      <w:sz w:val="18"/>
      <w:szCs w:val="20"/>
      <w:lang w:eastAsia="en-US" w:val="fr-FR"/>
    </w:rPr>
  </w:style>
  <w:style w:type="character" w:styleId="BodyChar" w:customStyle="1">
    <w:name w:val="Body Char"/>
    <w:link w:val="Body"/>
    <w:rsid w:val="00B02883"/>
    <w:rPr>
      <w:rFonts w:ascii="Verdana" w:hAnsi="Verdana"/>
      <w:sz w:val="18"/>
      <w:lang w:eastAsia="en-US" w:val="fr-FR"/>
    </w:rPr>
  </w:style>
  <w:style w:type="paragraph" w:styleId="HeadingBody" w:customStyle="1">
    <w:name w:val="Heading Body"/>
    <w:basedOn w:val="Normaali"/>
    <w:link w:val="HeadingBodyChar"/>
    <w:qFormat w:val="1"/>
    <w:rsid w:val="00B02883"/>
    <w:pPr>
      <w:spacing w:after="120"/>
    </w:pPr>
    <w:rPr>
      <w:b w:val="1"/>
      <w:color w:val="auto"/>
      <w:szCs w:val="18"/>
      <w:lang w:eastAsia="en-US"/>
    </w:rPr>
  </w:style>
  <w:style w:type="character" w:styleId="HeadingBodyChar" w:customStyle="1">
    <w:name w:val="Heading Body Char"/>
    <w:link w:val="HeadingBody"/>
    <w:rsid w:val="00B02883"/>
    <w:rPr>
      <w:rFonts w:ascii="Verdana" w:hAnsi="Verdana"/>
      <w:b w:val="1"/>
      <w:szCs w:val="18"/>
      <w:lang w:eastAsia="en-US"/>
    </w:rPr>
  </w:style>
  <w:style w:type="paragraph" w:styleId="Titlepublication" w:customStyle="1">
    <w:name w:val="Title publication"/>
    <w:basedOn w:val="Normaali"/>
    <w:link w:val="TitlepublicationChar"/>
    <w:qFormat w:val="1"/>
    <w:rsid w:val="00B02883"/>
    <w:pPr>
      <w:spacing w:after="240"/>
      <w:jc w:val="center"/>
    </w:pPr>
    <w:rPr>
      <w:b w:val="1"/>
      <w:color w:val="ff0000"/>
      <w:sz w:val="52"/>
      <w:szCs w:val="52"/>
      <w:lang w:eastAsia="en-US"/>
    </w:rPr>
  </w:style>
  <w:style w:type="paragraph" w:styleId="Subtitlepublication" w:customStyle="1">
    <w:name w:val="Subtitle publication"/>
    <w:basedOn w:val="Normaali"/>
    <w:link w:val="SubtitlepublicationChar"/>
    <w:qFormat w:val="1"/>
    <w:rsid w:val="00B02883"/>
    <w:pPr>
      <w:spacing w:after="240"/>
      <w:jc w:val="center"/>
    </w:pPr>
    <w:rPr>
      <w:b w:val="1"/>
      <w:i w:val="1"/>
      <w:color w:val="ff0000"/>
      <w:sz w:val="32"/>
      <w:szCs w:val="20"/>
      <w:lang w:eastAsia="en-US"/>
    </w:rPr>
  </w:style>
  <w:style w:type="character" w:styleId="TitlepublicationChar" w:customStyle="1">
    <w:name w:val="Title publication Char"/>
    <w:link w:val="Titlepublication"/>
    <w:rsid w:val="00B02883"/>
    <w:rPr>
      <w:rFonts w:ascii="Verdana" w:hAnsi="Verdana"/>
      <w:b w:val="1"/>
      <w:color w:val="ff0000"/>
      <w:sz w:val="52"/>
      <w:szCs w:val="52"/>
      <w:lang w:eastAsia="en-US"/>
    </w:rPr>
  </w:style>
  <w:style w:type="paragraph" w:styleId="Editorname" w:customStyle="1">
    <w:name w:val="Editor name"/>
    <w:basedOn w:val="Normaali"/>
    <w:link w:val="EditornameChar"/>
    <w:qFormat w:val="1"/>
    <w:rsid w:val="00B02883"/>
    <w:pPr>
      <w:spacing w:after="240"/>
      <w:jc w:val="center"/>
    </w:pPr>
    <w:rPr>
      <w:color w:val="ff0000"/>
      <w:sz w:val="24"/>
      <w:szCs w:val="20"/>
      <w:lang w:eastAsia="en-US"/>
    </w:rPr>
  </w:style>
  <w:style w:type="character" w:styleId="SubtitlepublicationChar" w:customStyle="1">
    <w:name w:val="Subtitle publication Char"/>
    <w:link w:val="Subtitlepublication"/>
    <w:rsid w:val="00B02883"/>
    <w:rPr>
      <w:rFonts w:ascii="Verdana" w:hAnsi="Verdana"/>
      <w:b w:val="1"/>
      <w:i w:val="1"/>
      <w:color w:val="ff0000"/>
      <w:sz w:val="32"/>
      <w:lang w:eastAsia="en-US"/>
    </w:rPr>
  </w:style>
  <w:style w:type="character" w:styleId="EditornameChar" w:customStyle="1">
    <w:name w:val="Editor name Char"/>
    <w:link w:val="Editorname"/>
    <w:rsid w:val="00B02883"/>
    <w:rPr>
      <w:rFonts w:ascii="Verdana" w:hAnsi="Verdana"/>
      <w:color w:val="ff0000"/>
      <w:sz w:val="24"/>
      <w:lang w:eastAsia="en-US"/>
    </w:rPr>
  </w:style>
  <w:style w:type="paragraph" w:styleId="StyleHeading3" w:customStyle="1">
    <w:name w:val="Style Heading 3"/>
    <w:basedOn w:val="StyleHeading2VerdanaAuto"/>
    <w:rsid w:val="00A12062"/>
    <w:rPr>
      <w:sz w:val="22"/>
    </w:rPr>
  </w:style>
  <w:style w:type="paragraph" w:styleId="Sisluet3">
    <w:name w:val="toc 3"/>
    <w:basedOn w:val="Normaali"/>
    <w:next w:val="Normaali"/>
    <w:autoRedefine w:val="1"/>
    <w:uiPriority w:val="39"/>
    <w:unhideWhenUsed w:val="1"/>
    <w:rsid w:val="001538D8"/>
    <w:pPr>
      <w:spacing w:after="100"/>
      <w:ind w:left="400"/>
    </w:pPr>
  </w:style>
  <w:style w:type="paragraph" w:styleId="Sisllysluettelonotsikko">
    <w:name w:val="TOC Heading"/>
    <w:basedOn w:val="Otsikko1"/>
    <w:next w:val="Normaali"/>
    <w:uiPriority w:val="39"/>
    <w:unhideWhenUsed w:val="1"/>
    <w:qFormat w:val="1"/>
    <w:rsid w:val="002C4778"/>
    <w:pPr>
      <w:keepLines w:val="1"/>
      <w:spacing w:after="0" w:before="240" w:line="259" w:lineRule="auto"/>
      <w:outlineLvl w:val="9"/>
    </w:pPr>
    <w:rPr>
      <w:rFonts w:asciiTheme="majorHAnsi" w:cstheme="majorBidi" w:eastAsiaTheme="majorEastAsia" w:hAnsiTheme="majorHAnsi"/>
      <w:b w:val="0"/>
      <w:bCs w:val="0"/>
      <w:color w:val="365f91" w:themeColor="accent1" w:themeShade="0000BF"/>
      <w:kern w:val="0"/>
      <w:sz w:val="32"/>
      <w:lang w:eastAsia="en-US" w:val="en-US"/>
    </w:rPr>
  </w:style>
  <w:style w:type="table" w:styleId="TaulukkoRuudukko">
    <w:name w:val="Table Grid"/>
    <w:basedOn w:val="Normaalitaulukko"/>
    <w:rsid w:val="0084019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ikkamerkkiteksti">
    <w:name w:val="Placeholder Text"/>
    <w:basedOn w:val="Kappaleenoletusfontti"/>
    <w:uiPriority w:val="99"/>
    <w:semiHidden w:val="1"/>
    <w:rsid w:val="00C8076B"/>
    <w:rPr>
      <w:color w:val="808080"/>
    </w:rPr>
  </w:style>
  <w:style w:type="character" w:styleId="Otsikko4Char" w:customStyle="1">
    <w:name w:val="Otsikko 4 Char"/>
    <w:basedOn w:val="Kappaleenoletusfontti"/>
    <w:link w:val="Otsikko4"/>
    <w:semiHidden w:val="1"/>
    <w:rsid w:val="002F19BB"/>
    <w:rPr>
      <w:rFonts w:asciiTheme="majorHAnsi" w:cstheme="majorBidi" w:eastAsiaTheme="majorEastAsia" w:hAnsiTheme="majorHAnsi"/>
      <w:i w:val="1"/>
      <w:iCs w:val="1"/>
      <w:color w:val="365f91" w:themeColor="accent1" w:themeShade="0000BF"/>
      <w:szCs w:val="24"/>
      <w:lang w:eastAsia="en-GB"/>
    </w:rPr>
  </w:style>
  <w:style w:type="character" w:styleId="Otsikko5Char" w:customStyle="1">
    <w:name w:val="Otsikko 5 Char"/>
    <w:basedOn w:val="Kappaleenoletusfontti"/>
    <w:link w:val="Otsikko5"/>
    <w:semiHidden w:val="1"/>
    <w:rsid w:val="002F19BB"/>
    <w:rPr>
      <w:rFonts w:asciiTheme="majorHAnsi" w:cstheme="majorBidi" w:eastAsiaTheme="majorEastAsia" w:hAnsiTheme="majorHAnsi"/>
      <w:color w:val="365f91" w:themeColor="accent1" w:themeShade="0000BF"/>
      <w:szCs w:val="24"/>
      <w:lang w:eastAsia="en-GB"/>
    </w:rPr>
  </w:style>
  <w:style w:type="character" w:styleId="Otsikko6Char" w:customStyle="1">
    <w:name w:val="Otsikko 6 Char"/>
    <w:basedOn w:val="Kappaleenoletusfontti"/>
    <w:link w:val="Otsikko6"/>
    <w:semiHidden w:val="1"/>
    <w:rsid w:val="002F19BB"/>
    <w:rPr>
      <w:rFonts w:asciiTheme="majorHAnsi" w:cstheme="majorBidi" w:eastAsiaTheme="majorEastAsia" w:hAnsiTheme="majorHAnsi"/>
      <w:color w:val="243f60" w:themeColor="accent1" w:themeShade="00007F"/>
      <w:szCs w:val="24"/>
      <w:lang w:eastAsia="en-GB"/>
    </w:rPr>
  </w:style>
  <w:style w:type="character" w:styleId="Otsikko7Char" w:customStyle="1">
    <w:name w:val="Otsikko 7 Char"/>
    <w:basedOn w:val="Kappaleenoletusfontti"/>
    <w:link w:val="Otsikko7"/>
    <w:semiHidden w:val="1"/>
    <w:rsid w:val="002F19BB"/>
    <w:rPr>
      <w:rFonts w:asciiTheme="majorHAnsi" w:cstheme="majorBidi" w:eastAsiaTheme="majorEastAsia" w:hAnsiTheme="majorHAnsi"/>
      <w:i w:val="1"/>
      <w:iCs w:val="1"/>
      <w:color w:val="243f60" w:themeColor="accent1" w:themeShade="00007F"/>
      <w:szCs w:val="24"/>
      <w:lang w:eastAsia="en-GB"/>
    </w:rPr>
  </w:style>
  <w:style w:type="character" w:styleId="Otsikko8Char" w:customStyle="1">
    <w:name w:val="Otsikko 8 Char"/>
    <w:basedOn w:val="Kappaleenoletusfontti"/>
    <w:link w:val="Otsikko8"/>
    <w:semiHidden w:val="1"/>
    <w:rsid w:val="002F19BB"/>
    <w:rPr>
      <w:rFonts w:asciiTheme="majorHAnsi" w:cstheme="majorBidi" w:eastAsiaTheme="majorEastAsia" w:hAnsiTheme="majorHAnsi"/>
      <w:color w:val="272727" w:themeColor="text1" w:themeTint="0000D8"/>
      <w:sz w:val="21"/>
      <w:szCs w:val="21"/>
      <w:lang w:eastAsia="en-GB"/>
    </w:rPr>
  </w:style>
  <w:style w:type="character" w:styleId="Otsikko9Char" w:customStyle="1">
    <w:name w:val="Otsikko 9 Char"/>
    <w:basedOn w:val="Kappaleenoletusfontti"/>
    <w:link w:val="Otsikko9"/>
    <w:semiHidden w:val="1"/>
    <w:rsid w:val="002F19BB"/>
    <w:rPr>
      <w:rFonts w:asciiTheme="majorHAnsi" w:cstheme="majorBidi" w:eastAsiaTheme="majorEastAsia" w:hAnsiTheme="majorHAnsi"/>
      <w:i w:val="1"/>
      <w:iCs w:val="1"/>
      <w:color w:val="272727" w:themeColor="text1" w:themeTint="0000D8"/>
      <w:sz w:val="21"/>
      <w:szCs w:val="21"/>
      <w:lang w:eastAsia="en-GB"/>
    </w:rPr>
  </w:style>
  <w:style w:type="character" w:styleId="LuettelokappaleChar" w:customStyle="1">
    <w:name w:val="Luettelokappale Char"/>
    <w:aliases w:val="Colorful List Accent 1 Char"/>
    <w:link w:val="Luettelokappale"/>
    <w:qFormat w:val="1"/>
    <w:locked w:val="1"/>
    <w:rsid w:val="00F40615"/>
    <w:rPr>
      <w:rFonts w:ascii="Verdana" w:hAnsi="Verdana"/>
      <w:color w:val="333333"/>
      <w:szCs w:val="24"/>
      <w:lang w:eastAsia="en-GB"/>
    </w:rPr>
  </w:style>
  <w:style w:type="paragraph" w:styleId="Normalny1" w:customStyle="1">
    <w:name w:val="Normalny1"/>
    <w:rsid w:val="00F40615"/>
    <w:rPr>
      <w:sz w:val="24"/>
      <w:szCs w:val="24"/>
      <w:lang w:val="pl-PL"/>
    </w:rPr>
  </w:style>
  <w:style w:type="character" w:styleId="ListParagraphChar" w:customStyle="1">
    <w:name w:val="List Paragraph Char"/>
    <w:aliases w:val="Numerowanie Char,ORE MYŚLNIKI Char,Kolorowa lista — akcent 11 Char,N w prog Char,Heding 2 Char,Obiekt Char,normalny tekst Char,Średnia siatka 1 — akcent 21 Char,Jasna siatka — akcent 31 Char,Colorful List - Accent 11 Char"/>
    <w:link w:val="Akapitzlist1"/>
    <w:locked w:val="1"/>
    <w:rsid w:val="001737F9"/>
    <w:rPr>
      <w:color w:val="000000"/>
      <w:sz w:val="24"/>
      <w:szCs w:val="24"/>
    </w:rPr>
  </w:style>
  <w:style w:type="paragraph" w:styleId="Akapitzlist1" w:customStyle="1">
    <w:name w:val="Akapit z listą1"/>
    <w:aliases w:val="Numerowanie,ORE MYŚLNIKI,Kolorowa lista — akcent 11,N w prog,Heding 2,Obiekt,normalny tekst,Średnia siatka 1 — akcent 21,Jasna siatka — akcent 31,Colorful List - Accent 11,List Paragraph3,Akapit z listą11,a_Stand,List Paragraph"/>
    <w:basedOn w:val="Normaali"/>
    <w:link w:val="ListParagraphChar"/>
    <w:rsid w:val="001737F9"/>
    <w:pPr>
      <w:ind w:left="720"/>
      <w:contextualSpacing w:val="1"/>
      <w:jc w:val="left"/>
    </w:pPr>
    <w:rPr>
      <w:rFonts w:ascii="Times New Roman" w:hAnsi="Times New Roman"/>
      <w:color w:val="000000"/>
      <w:sz w:val="24"/>
      <w:lang w:eastAsia="zh-CN"/>
    </w:rPr>
  </w:style>
  <w:style w:type="paragraph" w:styleId="Alaotsikko">
    <w:name w:val="Subtitle"/>
    <w:basedOn w:val="Normaali"/>
    <w:next w:val="Normaali"/>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0"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1"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2"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3"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4"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5"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6"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7"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8"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9"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a"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b"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c"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d"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e"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f"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f0"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f1"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f2"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f3"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f4"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f5"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f6"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f7"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f8"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f9"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fa"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fb"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fc"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fd"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fe"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ff"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ff0"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ff1"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ff2"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ff3"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ff4"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ff5"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ff6"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ff7"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ff8"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ff9"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ffa"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ffb"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ffc"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table" w:styleId="affd" w:customStyle="1">
    <w:basedOn w:val="TableNormal"/>
    <w:tblPr>
      <w:tblStyleRowBandSize w:val="1"/>
      <w:tblStyleColBandSize w:val="1"/>
      <w:tblCellMar>
        <w:top w:w="57.0" w:type="dxa"/>
        <w:left w:w="57.0" w:type="dxa"/>
        <w:bottom w:w="57.0" w:type="dxa"/>
        <w:right w:w="57.0" w:type="dxa"/>
      </w:tblCellMar>
    </w:tblPr>
    <w:tcPr>
      <w:shd w:color="auto" w:fill="auto" w:val="clear"/>
    </w:tcPr>
  </w:style>
  <w:style w:type="paragraph" w:styleId="Kommentinteksti">
    <w:name w:val="annotation text"/>
    <w:basedOn w:val="Normaali"/>
    <w:link w:val="KommentintekstiChar"/>
    <w:uiPriority w:val="99"/>
    <w:semiHidden w:val="1"/>
    <w:unhideWhenUsed w:val="1"/>
    <w:rPr>
      <w:szCs w:val="20"/>
    </w:rPr>
  </w:style>
  <w:style w:type="character" w:styleId="KommentintekstiChar" w:customStyle="1">
    <w:name w:val="Kommentin teksti Char"/>
    <w:basedOn w:val="Kappaleenoletusfontti"/>
    <w:link w:val="Kommentinteksti"/>
    <w:uiPriority w:val="99"/>
    <w:semiHidden w:val="1"/>
    <w:rPr>
      <w:lang w:eastAsia="en-GB"/>
    </w:rPr>
  </w:style>
  <w:style w:type="character" w:styleId="Kommentinviite">
    <w:name w:val="annotation reference"/>
    <w:basedOn w:val="Kappaleenoletusfontti"/>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tblPr>
      <w:tblStyleRowBandSize w:val="1"/>
      <w:tblStyleColBandSize w:val="1"/>
      <w:tblCellMar>
        <w:top w:w="0.0" w:type="dxa"/>
        <w:left w:w="115.0" w:type="dxa"/>
        <w:bottom w:w="0.0" w:type="dxa"/>
        <w:right w:w="115.0" w:type="dxa"/>
      </w:tblCellMar>
    </w:tblPr>
    <w:tcPr>
      <w:shd w:fill="auto" w:val="clear"/>
    </w:tcPr>
  </w:style>
  <w:style w:type="table" w:styleId="Table5">
    <w:basedOn w:val="TableNormal"/>
    <w:tblPr>
      <w:tblStyleRowBandSize w:val="1"/>
      <w:tblStyleColBandSize w:val="1"/>
      <w:tblCellMar>
        <w:top w:w="0.0" w:type="dxa"/>
        <w:left w:w="115.0" w:type="dxa"/>
        <w:bottom w:w="0.0" w:type="dxa"/>
        <w:right w:w="115.0" w:type="dxa"/>
      </w:tblCellMar>
    </w:tblPr>
    <w:tcPr>
      <w:shd w:fill="auto" w:val="clear"/>
    </w:tcPr>
  </w:style>
  <w:style w:type="table" w:styleId="Table6">
    <w:basedOn w:val="TableNormal"/>
    <w:tblPr>
      <w:tblStyleRowBandSize w:val="1"/>
      <w:tblStyleColBandSize w:val="1"/>
      <w:tblCellMar>
        <w:top w:w="0.0" w:type="dxa"/>
        <w:left w:w="115.0" w:type="dxa"/>
        <w:bottom w:w="0.0" w:type="dxa"/>
        <w:right w:w="115.0" w:type="dxa"/>
      </w:tblCellMar>
    </w:tblPr>
    <w:tcPr>
      <w:shd w:fill="auto" w:val="clear"/>
    </w:tcPr>
  </w:style>
  <w:style w:type="table" w:styleId="Table7">
    <w:basedOn w:val="TableNormal"/>
    <w:tblPr>
      <w:tblStyleRowBandSize w:val="1"/>
      <w:tblStyleColBandSize w:val="1"/>
      <w:tblCellMar>
        <w:top w:w="0.0" w:type="dxa"/>
        <w:left w:w="115.0" w:type="dxa"/>
        <w:bottom w:w="0.0" w:type="dxa"/>
        <w:right w:w="115.0" w:type="dxa"/>
      </w:tblCellMar>
    </w:tblPr>
    <w:tcPr>
      <w:shd w:fill="auto" w:val="clear"/>
    </w:tcPr>
  </w:style>
  <w:style w:type="table" w:styleId="Table8">
    <w:basedOn w:val="TableNormal"/>
    <w:tblPr>
      <w:tblStyleRowBandSize w:val="1"/>
      <w:tblStyleColBandSize w:val="1"/>
      <w:tblCellMar>
        <w:top w:w="0.0" w:type="dxa"/>
        <w:left w:w="115.0" w:type="dxa"/>
        <w:bottom w:w="0.0" w:type="dxa"/>
        <w:right w:w="115.0" w:type="dxa"/>
      </w:tblCellMar>
    </w:tblPr>
    <w:tcPr>
      <w:shd w:fill="auto" w:val="clear"/>
    </w:tcPr>
  </w:style>
  <w:style w:type="table" w:styleId="Table9">
    <w:basedOn w:val="TableNormal"/>
    <w:tblPr>
      <w:tblStyleRowBandSize w:val="1"/>
      <w:tblStyleColBandSize w:val="1"/>
      <w:tblCellMar>
        <w:top w:w="0.0" w:type="dxa"/>
        <w:left w:w="115.0" w:type="dxa"/>
        <w:bottom w:w="0.0" w:type="dxa"/>
        <w:right w:w="115.0" w:type="dxa"/>
      </w:tblCellMar>
    </w:tblPr>
    <w:tcPr>
      <w:shd w:fill="auto" w:val="clear"/>
    </w:tcPr>
  </w:style>
  <w:style w:type="table" w:styleId="Table10">
    <w:basedOn w:val="TableNormal"/>
    <w:tblPr>
      <w:tblStyleRowBandSize w:val="1"/>
      <w:tblStyleColBandSize w:val="1"/>
      <w:tblCellMar>
        <w:top w:w="0.0" w:type="dxa"/>
        <w:left w:w="115.0" w:type="dxa"/>
        <w:bottom w:w="0.0" w:type="dxa"/>
        <w:right w:w="115.0" w:type="dxa"/>
      </w:tblCellMar>
    </w:tblPr>
    <w:tcPr>
      <w:shd w:fill="auto" w:val="clear"/>
    </w:tcPr>
  </w:style>
  <w:style w:type="table" w:styleId="Table11">
    <w:basedOn w:val="TableNormal"/>
    <w:tblPr>
      <w:tblStyleRowBandSize w:val="1"/>
      <w:tblStyleColBandSize w:val="1"/>
      <w:tblCellMar>
        <w:top w:w="0.0" w:type="dxa"/>
        <w:left w:w="115.0" w:type="dxa"/>
        <w:bottom w:w="0.0" w:type="dxa"/>
        <w:right w:w="115.0" w:type="dxa"/>
      </w:tblCellMar>
    </w:tblPr>
    <w:tcPr>
      <w:shd w:fill="auto" w:val="clear"/>
    </w:tcPr>
  </w:style>
  <w:style w:type="table" w:styleId="Table12">
    <w:basedOn w:val="TableNormal"/>
    <w:tblPr>
      <w:tblStyleRowBandSize w:val="1"/>
      <w:tblStyleColBandSize w:val="1"/>
      <w:tblCellMar>
        <w:top w:w="0.0" w:type="dxa"/>
        <w:left w:w="115.0" w:type="dxa"/>
        <w:bottom w:w="0.0" w:type="dxa"/>
        <w:right w:w="115.0" w:type="dxa"/>
      </w:tblCellMar>
    </w:tblPr>
    <w:tcPr>
      <w:shd w:fill="auto" w:val="clear"/>
    </w:tcPr>
  </w:style>
  <w:style w:type="table" w:styleId="Table13">
    <w:basedOn w:val="TableNormal"/>
    <w:tblPr>
      <w:tblStyleRowBandSize w:val="1"/>
      <w:tblStyleColBandSize w:val="1"/>
      <w:tblCellMar>
        <w:top w:w="0.0" w:type="dxa"/>
        <w:left w:w="115.0" w:type="dxa"/>
        <w:bottom w:w="0.0" w:type="dxa"/>
        <w:right w:w="115.0" w:type="dxa"/>
      </w:tblCellMar>
    </w:tblPr>
    <w:tcPr>
      <w:shd w:fill="auto" w:val="clear"/>
    </w:tcPr>
  </w:style>
  <w:style w:type="table" w:styleId="Table14">
    <w:basedOn w:val="TableNormal"/>
    <w:tblPr>
      <w:tblStyleRowBandSize w:val="1"/>
      <w:tblStyleColBandSize w:val="1"/>
      <w:tblCellMar>
        <w:top w:w="0.0" w:type="dxa"/>
        <w:left w:w="115.0" w:type="dxa"/>
        <w:bottom w:w="0.0" w:type="dxa"/>
        <w:right w:w="115.0" w:type="dxa"/>
      </w:tblCellMar>
    </w:tblPr>
    <w:tcPr>
      <w:shd w:fill="auto" w:val="clear"/>
    </w:tcPr>
  </w:style>
  <w:style w:type="table" w:styleId="Table15">
    <w:basedOn w:val="TableNormal"/>
    <w:tblPr>
      <w:tblStyleRowBandSize w:val="1"/>
      <w:tblStyleColBandSize w:val="1"/>
      <w:tblCellMar>
        <w:top w:w="0.0" w:type="dxa"/>
        <w:left w:w="115.0" w:type="dxa"/>
        <w:bottom w:w="0.0" w:type="dxa"/>
        <w:right w:w="115.0" w:type="dxa"/>
      </w:tblCellMar>
    </w:tblPr>
    <w:tcPr>
      <w:shd w:fill="auto" w:val="clear"/>
    </w:tcPr>
  </w:style>
  <w:style w:type="table" w:styleId="Table16">
    <w:basedOn w:val="TableNormal"/>
    <w:tblPr>
      <w:tblStyleRowBandSize w:val="1"/>
      <w:tblStyleColBandSize w:val="1"/>
      <w:tblCellMar>
        <w:top w:w="0.0" w:type="dxa"/>
        <w:left w:w="115.0" w:type="dxa"/>
        <w:bottom w:w="0.0" w:type="dxa"/>
        <w:right w:w="115.0" w:type="dxa"/>
      </w:tblCellMar>
    </w:tblPr>
    <w:tcPr>
      <w:shd w:fill="auto" w:val="clear"/>
    </w:tcPr>
  </w:style>
  <w:style w:type="table" w:styleId="Table17">
    <w:basedOn w:val="TableNormal"/>
    <w:tblPr>
      <w:tblStyleRowBandSize w:val="1"/>
      <w:tblStyleColBandSize w:val="1"/>
      <w:tblCellMar>
        <w:top w:w="0.0" w:type="dxa"/>
        <w:left w:w="115.0" w:type="dxa"/>
        <w:bottom w:w="0.0" w:type="dxa"/>
        <w:right w:w="115.0" w:type="dxa"/>
      </w:tblCellMar>
    </w:tblPr>
    <w:tcPr>
      <w:shd w:fill="auto" w:val="clear"/>
    </w:tcPr>
  </w:style>
  <w:style w:type="table" w:styleId="Table18">
    <w:basedOn w:val="TableNormal"/>
    <w:tblPr>
      <w:tblStyleRowBandSize w:val="1"/>
      <w:tblStyleColBandSize w:val="1"/>
      <w:tblCellMar>
        <w:top w:w="0.0" w:type="dxa"/>
        <w:left w:w="115.0" w:type="dxa"/>
        <w:bottom w:w="0.0" w:type="dxa"/>
        <w:right w:w="115.0" w:type="dxa"/>
      </w:tblCellMar>
    </w:tblPr>
    <w:tcPr>
      <w:shd w:fill="auto" w:val="clear"/>
    </w:tcPr>
  </w:style>
  <w:style w:type="table" w:styleId="Table19">
    <w:basedOn w:val="TableNormal"/>
    <w:tblPr>
      <w:tblStyleRowBandSize w:val="1"/>
      <w:tblStyleColBandSize w:val="1"/>
      <w:tblCellMar>
        <w:top w:w="0.0" w:type="dxa"/>
        <w:left w:w="115.0" w:type="dxa"/>
        <w:bottom w:w="0.0" w:type="dxa"/>
        <w:right w:w="115.0" w:type="dxa"/>
      </w:tblCellMar>
    </w:tblPr>
    <w:tcPr>
      <w:shd w:fill="auto" w:val="clear"/>
    </w:tcPr>
  </w:style>
  <w:style w:type="table" w:styleId="Table20">
    <w:basedOn w:val="TableNormal"/>
    <w:tblPr>
      <w:tblStyleRowBandSize w:val="1"/>
      <w:tblStyleColBandSize w:val="1"/>
      <w:tblCellMar>
        <w:top w:w="0.0" w:type="dxa"/>
        <w:left w:w="115.0" w:type="dxa"/>
        <w:bottom w:w="0.0" w:type="dxa"/>
        <w:right w:w="115.0" w:type="dxa"/>
      </w:tblCellMar>
    </w:tblPr>
    <w:tcPr>
      <w:shd w:fill="auto" w:val="clear"/>
    </w:tc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tcPr>
      <w:shd w:fill="auto" w:val="clear"/>
    </w:tcPr>
  </w:style>
  <w:style w:type="table" w:styleId="Table33">
    <w:basedOn w:val="TableNormal"/>
    <w:tblPr>
      <w:tblStyleRowBandSize w:val="1"/>
      <w:tblStyleColBandSize w:val="1"/>
      <w:tblCellMar>
        <w:top w:w="0.0" w:type="dxa"/>
        <w:left w:w="115.0" w:type="dxa"/>
        <w:bottom w:w="0.0" w:type="dxa"/>
        <w:right w:w="115.0" w:type="dxa"/>
      </w:tblCellMar>
    </w:tblPr>
    <w:tcPr>
      <w:shd w:fill="auto" w:val="clear"/>
    </w:tcPr>
  </w:style>
  <w:style w:type="table" w:styleId="Table34">
    <w:basedOn w:val="TableNormal"/>
    <w:tblPr>
      <w:tblStyleRowBandSize w:val="1"/>
      <w:tblStyleColBandSize w:val="1"/>
      <w:tblCellMar>
        <w:top w:w="0.0" w:type="dxa"/>
        <w:left w:w="115.0" w:type="dxa"/>
        <w:bottom w:w="0.0" w:type="dxa"/>
        <w:right w:w="115.0" w:type="dxa"/>
      </w:tblCellMar>
    </w:tblPr>
    <w:tcPr>
      <w:shd w:fill="auto" w:val="clear"/>
    </w:tcPr>
  </w:style>
  <w:style w:type="table" w:styleId="Table35">
    <w:basedOn w:val="TableNormal"/>
    <w:tblPr>
      <w:tblStyleRowBandSize w:val="1"/>
      <w:tblStyleColBandSize w:val="1"/>
      <w:tblCellMar>
        <w:top w:w="0.0" w:type="dxa"/>
        <w:left w:w="115.0" w:type="dxa"/>
        <w:bottom w:w="0.0" w:type="dxa"/>
        <w:right w:w="115.0" w:type="dxa"/>
      </w:tblCellMar>
    </w:tblPr>
    <w:tcPr>
      <w:shd w:fill="auto" w:val="clear"/>
    </w:tcPr>
  </w:style>
  <w:style w:type="table" w:styleId="Table36">
    <w:basedOn w:val="TableNormal"/>
    <w:tblPr>
      <w:tblStyleRowBandSize w:val="1"/>
      <w:tblStyleColBandSize w:val="1"/>
      <w:tblCellMar>
        <w:top w:w="0.0" w:type="dxa"/>
        <w:left w:w="115.0" w:type="dxa"/>
        <w:bottom w:w="0.0" w:type="dxa"/>
        <w:right w:w="115.0" w:type="dxa"/>
      </w:tblCellMar>
    </w:tblPr>
    <w:tcPr>
      <w:shd w:fill="auto" w:val="clear"/>
    </w:tcPr>
  </w:style>
  <w:style w:type="table" w:styleId="Table37">
    <w:basedOn w:val="TableNormal"/>
    <w:tblPr>
      <w:tblStyleRowBandSize w:val="1"/>
      <w:tblStyleColBandSize w:val="1"/>
      <w:tblCellMar>
        <w:top w:w="0.0" w:type="dxa"/>
        <w:left w:w="115.0" w:type="dxa"/>
        <w:bottom w:w="0.0" w:type="dxa"/>
        <w:right w:w="115.0" w:type="dxa"/>
      </w:tblCellMar>
    </w:tblPr>
    <w:tcPr>
      <w:shd w:fill="auto" w:val="clear"/>
    </w:tcPr>
  </w:style>
  <w:style w:type="table" w:styleId="Table38">
    <w:basedOn w:val="TableNormal"/>
    <w:tblPr>
      <w:tblStyleRowBandSize w:val="1"/>
      <w:tblStyleColBandSize w:val="1"/>
      <w:tblCellMar>
        <w:top w:w="0.0" w:type="dxa"/>
        <w:left w:w="115.0" w:type="dxa"/>
        <w:bottom w:w="0.0" w:type="dxa"/>
        <w:right w:w="115.0" w:type="dxa"/>
      </w:tblCellMar>
    </w:tblPr>
    <w:tcPr>
      <w:shd w:fill="auto" w:val="clear"/>
    </w:tcPr>
  </w:style>
  <w:style w:type="table" w:styleId="Table39">
    <w:basedOn w:val="TableNormal"/>
    <w:tblPr>
      <w:tblStyleRowBandSize w:val="1"/>
      <w:tblStyleColBandSize w:val="1"/>
      <w:tblCellMar>
        <w:top w:w="0.0" w:type="dxa"/>
        <w:left w:w="115.0" w:type="dxa"/>
        <w:bottom w:w="0.0" w:type="dxa"/>
        <w:right w:w="115.0" w:type="dxa"/>
      </w:tblCellMar>
    </w:tblPr>
    <w:tcPr>
      <w:shd w:fill="auto" w:val="clear"/>
    </w:tcPr>
  </w:style>
  <w:style w:type="table" w:styleId="Table40">
    <w:basedOn w:val="TableNormal"/>
    <w:tblPr>
      <w:tblStyleRowBandSize w:val="1"/>
      <w:tblStyleColBandSize w:val="1"/>
      <w:tblCellMar>
        <w:top w:w="0.0" w:type="dxa"/>
        <w:left w:w="115.0" w:type="dxa"/>
        <w:bottom w:w="0.0" w:type="dxa"/>
        <w:right w:w="115.0" w:type="dxa"/>
      </w:tblCellMar>
    </w:tblPr>
    <w:tcPr>
      <w:shd w:fill="auto" w:val="clear"/>
    </w:tcPr>
  </w:style>
  <w:style w:type="table" w:styleId="Table41">
    <w:basedOn w:val="TableNormal"/>
    <w:tblPr>
      <w:tblStyleRowBandSize w:val="1"/>
      <w:tblStyleColBandSize w:val="1"/>
      <w:tblCellMar>
        <w:top w:w="0.0" w:type="dxa"/>
        <w:left w:w="115.0" w:type="dxa"/>
        <w:bottom w:w="0.0" w:type="dxa"/>
        <w:right w:w="115.0" w:type="dxa"/>
      </w:tblCellMar>
    </w:tblPr>
    <w:tcPr>
      <w:shd w:fill="auto" w:val="clear"/>
    </w:tcPr>
  </w:style>
  <w:style w:type="table" w:styleId="Table42">
    <w:basedOn w:val="TableNormal"/>
    <w:tblPr>
      <w:tblStyleRowBandSize w:val="1"/>
      <w:tblStyleColBandSize w:val="1"/>
      <w:tblCellMar>
        <w:top w:w="0.0" w:type="dxa"/>
        <w:left w:w="115.0" w:type="dxa"/>
        <w:bottom w:w="0.0" w:type="dxa"/>
        <w:right w:w="115.0" w:type="dxa"/>
      </w:tblCellMar>
    </w:tblPr>
    <w:tcPr>
      <w:shd w:fill="auto" w:val="clear"/>
    </w:tcPr>
  </w:style>
  <w:style w:type="table" w:styleId="Table43">
    <w:basedOn w:val="TableNormal"/>
    <w:tblPr>
      <w:tblStyleRowBandSize w:val="1"/>
      <w:tblStyleColBandSize w:val="1"/>
      <w:tblCellMar>
        <w:top w:w="0.0" w:type="dxa"/>
        <w:left w:w="115.0" w:type="dxa"/>
        <w:bottom w:w="0.0" w:type="dxa"/>
        <w:right w:w="115.0" w:type="dxa"/>
      </w:tblCellMar>
    </w:tblPr>
    <w:tcPr>
      <w:shd w:fill="auto" w:val="clear"/>
    </w:tcPr>
  </w:style>
  <w:style w:type="table" w:styleId="Table44">
    <w:basedOn w:val="TableNormal"/>
    <w:tblPr>
      <w:tblStyleRowBandSize w:val="1"/>
      <w:tblStyleColBandSize w:val="1"/>
      <w:tblCellMar>
        <w:top w:w="0.0" w:type="dxa"/>
        <w:left w:w="115.0" w:type="dxa"/>
        <w:bottom w:w="0.0" w:type="dxa"/>
        <w:right w:w="115.0" w:type="dxa"/>
      </w:tblCellMar>
    </w:tblPr>
    <w:tcPr>
      <w:shd w:fill="auto" w:val="clear"/>
    </w:tcPr>
  </w:style>
  <w:style w:type="table" w:styleId="Table45">
    <w:basedOn w:val="TableNormal"/>
    <w:tblPr>
      <w:tblStyleRowBandSize w:val="1"/>
      <w:tblStyleColBandSize w:val="1"/>
      <w:tblCellMar>
        <w:top w:w="0.0" w:type="dxa"/>
        <w:left w:w="115.0" w:type="dxa"/>
        <w:bottom w:w="0.0" w:type="dxa"/>
        <w:right w:w="115.0" w:type="dxa"/>
      </w:tblCellMar>
    </w:tblPr>
    <w:tcPr>
      <w:shd w:fill="auto" w:val="clear"/>
    </w:tcPr>
  </w:style>
  <w:style w:type="table" w:styleId="Table46">
    <w:basedOn w:val="TableNormal"/>
    <w:tblPr>
      <w:tblStyleRowBandSize w:val="1"/>
      <w:tblStyleColBandSize w:val="1"/>
      <w:tblCellMar>
        <w:top w:w="0.0" w:type="dxa"/>
        <w:left w:w="115.0" w:type="dxa"/>
        <w:bottom w:w="0.0" w:type="dxa"/>
        <w:right w:w="115.0" w:type="dxa"/>
      </w:tblCellMar>
    </w:tblPr>
    <w:tcPr>
      <w:shd w:fill="auto" w:val="clear"/>
    </w:tcPr>
  </w:style>
  <w:style w:type="table" w:styleId="Table47">
    <w:basedOn w:val="TableNormal"/>
    <w:tblPr>
      <w:tblStyleRowBandSize w:val="1"/>
      <w:tblStyleColBandSize w:val="1"/>
      <w:tblCellMar>
        <w:top w:w="0.0" w:type="dxa"/>
        <w:left w:w="115.0" w:type="dxa"/>
        <w:bottom w:w="0.0" w:type="dxa"/>
        <w:right w:w="115.0" w:type="dxa"/>
      </w:tblCellMar>
    </w:tblPr>
    <w:tcPr>
      <w:shd w:fill="auto" w:val="clear"/>
    </w:tcPr>
  </w:style>
  <w:style w:type="table" w:styleId="Table48">
    <w:basedOn w:val="TableNormal"/>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2.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McJ1oEr+eM962o8iSY7j+uP8fQ==">CgMxLjAaHQoBMBIYChYIB0ISEhBBcmlhbCBVbmljb2RlIE1TGh0KATESGAoWCAdCEhIQQXJpYWwgVW5pY29kZSBNUxodCgEyEhgKFggHQhISEEFyaWFsIFVuaWNvZGUgTVMaHQoBMxIYChYIB0ISEhBBcmlhbCBVbmljb2RlIE1TMghoLmdqZGd4czgAciExV19DeklCVEZqTTltQXZzR0JxNjk1VW1YOTk1T2I4TnM=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2024-01-31T09:58:00Z</dcterms:created>
  <dc:creator>SANDOVAL Elena (EAC)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