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8508" w14:textId="77777777" w:rsidR="001C30CC" w:rsidRPr="000242A1" w:rsidRDefault="002C676B">
      <w:pPr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 w:rsidRPr="000242A1">
        <w:rPr>
          <w:b/>
          <w:sz w:val="32"/>
          <w:szCs w:val="32"/>
        </w:rPr>
        <w:t>Porozumienie o programie zajęć edukacyjnych w ramach mobilności programu Erasmus+</w:t>
      </w:r>
    </w:p>
    <w:p w14:paraId="7DDB7F29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 xml:space="preserve"> Cel Porozumienia</w:t>
      </w:r>
    </w:p>
    <w:p w14:paraId="68AA4074" w14:textId="77777777" w:rsidR="001C30CC" w:rsidRPr="000242A1" w:rsidRDefault="002C67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Niniejsze Porozumienie o programie zajęć określa warunki i oczekiwane efekty mobilności edukacyjnej organizowanej w ramach programu Erasmus+. Strony niniejszego Porozumienia przestrzegają zasad i standardów jakości programu.</w:t>
      </w:r>
    </w:p>
    <w:p w14:paraId="66778605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>Informacje na temat mobilności edukacyjnej</w:t>
      </w:r>
    </w:p>
    <w:tbl>
      <w:tblPr>
        <w:tblStyle w:val="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5D31BAAC" w14:textId="77777777">
        <w:tc>
          <w:tcPr>
            <w:tcW w:w="2300" w:type="dxa"/>
            <w:vAlign w:val="center"/>
          </w:tcPr>
          <w:p w14:paraId="125D4C87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Sektor</w:t>
            </w:r>
          </w:p>
        </w:tc>
        <w:tc>
          <w:tcPr>
            <w:tcW w:w="6489" w:type="dxa"/>
            <w:vAlign w:val="center"/>
          </w:tcPr>
          <w:p w14:paraId="204DA14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Kształcenie i szkolenie zawodowe </w:t>
            </w:r>
          </w:p>
        </w:tc>
      </w:tr>
      <w:tr w:rsidR="001C30CC" w:rsidRPr="000242A1" w14:paraId="1C7DA875" w14:textId="77777777">
        <w:tc>
          <w:tcPr>
            <w:tcW w:w="2300" w:type="dxa"/>
            <w:vAlign w:val="center"/>
          </w:tcPr>
          <w:p w14:paraId="57D33F0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Rodzaj działania:</w:t>
            </w:r>
          </w:p>
        </w:tc>
        <w:tc>
          <w:tcPr>
            <w:tcW w:w="6489" w:type="dxa"/>
            <w:vAlign w:val="center"/>
          </w:tcPr>
          <w:p w14:paraId="5E2715D6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color w:val="000000"/>
                <w:szCs w:val="20"/>
              </w:rPr>
              <w:t>Krótkoterminowe mobilności osób uczących się</w:t>
            </w:r>
          </w:p>
        </w:tc>
      </w:tr>
      <w:tr w:rsidR="001C30CC" w:rsidRPr="000242A1" w14:paraId="2028EDF1" w14:textId="77777777">
        <w:tc>
          <w:tcPr>
            <w:tcW w:w="2300" w:type="dxa"/>
            <w:vAlign w:val="center"/>
          </w:tcPr>
          <w:p w14:paraId="1BB451B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Tryb:</w:t>
            </w:r>
          </w:p>
        </w:tc>
        <w:tc>
          <w:tcPr>
            <w:tcW w:w="6489" w:type="dxa"/>
            <w:vAlign w:val="center"/>
          </w:tcPr>
          <w:p w14:paraId="6FAECE30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Fizyczny</w:t>
            </w:r>
          </w:p>
        </w:tc>
      </w:tr>
      <w:tr w:rsidR="001C30CC" w:rsidRPr="000242A1" w14:paraId="15DF0C42" w14:textId="77777777">
        <w:tc>
          <w:tcPr>
            <w:tcW w:w="2300" w:type="dxa"/>
          </w:tcPr>
          <w:p w14:paraId="5D3CFC9B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rozpoczęcia: </w:t>
            </w:r>
          </w:p>
        </w:tc>
        <w:tc>
          <w:tcPr>
            <w:tcW w:w="6489" w:type="dxa"/>
          </w:tcPr>
          <w:p w14:paraId="07B3C025" w14:textId="33DFCD7F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  <w:tr w:rsidR="001C30CC" w:rsidRPr="000242A1" w14:paraId="65709248" w14:textId="77777777">
        <w:tc>
          <w:tcPr>
            <w:tcW w:w="2300" w:type="dxa"/>
          </w:tcPr>
          <w:p w14:paraId="28E5F806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Data zakończenia: </w:t>
            </w:r>
          </w:p>
        </w:tc>
        <w:tc>
          <w:tcPr>
            <w:tcW w:w="6489" w:type="dxa"/>
          </w:tcPr>
          <w:p w14:paraId="1968D2ED" w14:textId="7EB48650" w:rsidR="001C30CC" w:rsidRPr="000242A1" w:rsidRDefault="007C7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DD.MM.RRRR</w:t>
            </w:r>
          </w:p>
        </w:tc>
      </w:tr>
    </w:tbl>
    <w:p w14:paraId="2AA8B93C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>Strony Porozumienia</w:t>
      </w:r>
    </w:p>
    <w:p w14:paraId="25D70DE9" w14:textId="77777777" w:rsidR="001C30CC" w:rsidRPr="000242A1" w:rsidRDefault="002C67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Porozumienie o programie zajęć zawierane jest pomiędzy uczestnikiem mobilności edukacyjnej, organizacją wysyłającą i organizacją przyjmującą.</w:t>
      </w:r>
    </w:p>
    <w:p w14:paraId="463D78B0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>Uczestnik mobilności edukacyjnej</w:t>
      </w:r>
    </w:p>
    <w:tbl>
      <w:tblPr>
        <w:tblStyle w:val="a0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0242A1" w:rsidRPr="000242A1" w14:paraId="2989820C" w14:textId="77777777">
        <w:tc>
          <w:tcPr>
            <w:tcW w:w="2300" w:type="dxa"/>
            <w:vAlign w:val="center"/>
          </w:tcPr>
          <w:p w14:paraId="3F4BD7F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  <w:r w:rsidRPr="000242A1">
              <w:rPr>
                <w:color w:val="auto"/>
                <w:szCs w:val="20"/>
              </w:rPr>
              <w:t>Imię i nazwisko:</w:t>
            </w:r>
          </w:p>
        </w:tc>
        <w:tc>
          <w:tcPr>
            <w:tcW w:w="6489" w:type="dxa"/>
            <w:vAlign w:val="center"/>
          </w:tcPr>
          <w:p w14:paraId="5BAA263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auto"/>
                <w:szCs w:val="20"/>
              </w:rPr>
            </w:pPr>
          </w:p>
        </w:tc>
      </w:tr>
    </w:tbl>
    <w:p w14:paraId="1B4ECD52" w14:textId="77777777" w:rsidR="001C30CC" w:rsidRPr="000242A1" w:rsidRDefault="001C30CC"/>
    <w:p w14:paraId="392776CA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>Organizacja wysyłająca</w:t>
      </w:r>
    </w:p>
    <w:tbl>
      <w:tblPr>
        <w:tblStyle w:val="a1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0979DC5A" w14:textId="77777777">
        <w:tc>
          <w:tcPr>
            <w:tcW w:w="2300" w:type="dxa"/>
          </w:tcPr>
          <w:p w14:paraId="3A04FF78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6CC9817F" w14:textId="3D8927D8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3DF07FDC" w14:textId="77777777">
        <w:tc>
          <w:tcPr>
            <w:tcW w:w="2300" w:type="dxa"/>
          </w:tcPr>
          <w:p w14:paraId="23071BE0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62C5162C" w14:textId="25F94492" w:rsidR="001C30CC" w:rsidRPr="000242A1" w:rsidRDefault="000242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4E65E7A6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>Organizacja przyjmująca</w:t>
      </w:r>
    </w:p>
    <w:tbl>
      <w:tblPr>
        <w:tblStyle w:val="a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24F187ED" w14:textId="77777777">
        <w:tc>
          <w:tcPr>
            <w:tcW w:w="2300" w:type="dxa"/>
            <w:vAlign w:val="center"/>
          </w:tcPr>
          <w:p w14:paraId="3674A525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33F04E1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14C60443" w14:textId="77777777">
        <w:tc>
          <w:tcPr>
            <w:tcW w:w="2300" w:type="dxa"/>
            <w:vAlign w:val="center"/>
          </w:tcPr>
          <w:p w14:paraId="60F85D5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332104E8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0B9E38DD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>Organizacja pośrednicząca</w:t>
      </w:r>
    </w:p>
    <w:tbl>
      <w:tblPr>
        <w:tblStyle w:val="a3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0"/>
        <w:gridCol w:w="6489"/>
      </w:tblGrid>
      <w:tr w:rsidR="001C30CC" w:rsidRPr="000242A1" w14:paraId="3877EFBE" w14:textId="77777777">
        <w:tc>
          <w:tcPr>
            <w:tcW w:w="2300" w:type="dxa"/>
            <w:vAlign w:val="center"/>
          </w:tcPr>
          <w:p w14:paraId="4FF8247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organizacji:</w:t>
            </w:r>
          </w:p>
        </w:tc>
        <w:tc>
          <w:tcPr>
            <w:tcW w:w="6489" w:type="dxa"/>
            <w:vAlign w:val="center"/>
          </w:tcPr>
          <w:p w14:paraId="7D9AD8B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[Pełna oficjalna nazwa organizacji]</w:t>
            </w:r>
          </w:p>
        </w:tc>
      </w:tr>
      <w:tr w:rsidR="001C30CC" w:rsidRPr="000242A1" w14:paraId="5280181B" w14:textId="77777777">
        <w:tc>
          <w:tcPr>
            <w:tcW w:w="2300" w:type="dxa"/>
            <w:vAlign w:val="center"/>
          </w:tcPr>
          <w:p w14:paraId="6C352629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Adres:</w:t>
            </w:r>
          </w:p>
        </w:tc>
        <w:tc>
          <w:tcPr>
            <w:tcW w:w="6489" w:type="dxa"/>
            <w:vAlign w:val="center"/>
          </w:tcPr>
          <w:p w14:paraId="4E05E070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[Pełny adres, w tym kraj, miasto i kod pocztowy]</w:t>
            </w:r>
          </w:p>
        </w:tc>
      </w:tr>
    </w:tbl>
    <w:p w14:paraId="1729A179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lastRenderedPageBreak/>
        <w:t>Kontekst edukacyjny</w:t>
      </w:r>
    </w:p>
    <w:tbl>
      <w:tblPr>
        <w:tblStyle w:val="a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13C5FAA3" w14:textId="77777777">
        <w:tc>
          <w:tcPr>
            <w:tcW w:w="8789" w:type="dxa"/>
            <w:gridSpan w:val="2"/>
            <w:vAlign w:val="center"/>
          </w:tcPr>
          <w:p w14:paraId="3324546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W organizacji wysyłającej uczestnik aktualnie realizuje: </w:t>
            </w:r>
          </w:p>
        </w:tc>
      </w:tr>
      <w:tr w:rsidR="001C30CC" w:rsidRPr="000242A1" w14:paraId="17DC23EA" w14:textId="77777777">
        <w:tc>
          <w:tcPr>
            <w:tcW w:w="2835" w:type="dxa"/>
            <w:vAlign w:val="center"/>
          </w:tcPr>
          <w:p w14:paraId="2D2CFA2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klasyfikacji/zawodu:</w:t>
            </w:r>
          </w:p>
        </w:tc>
        <w:tc>
          <w:tcPr>
            <w:tcW w:w="5954" w:type="dxa"/>
            <w:vAlign w:val="center"/>
          </w:tcPr>
          <w:p w14:paraId="3186B50B" w14:textId="7C9F9E1E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Technik </w:t>
            </w:r>
            <w:r>
              <w:rPr>
                <w:szCs w:val="20"/>
              </w:rPr>
              <w:t>fotografii i multimediów</w:t>
            </w:r>
          </w:p>
        </w:tc>
      </w:tr>
      <w:tr w:rsidR="001C30CC" w:rsidRPr="000242A1" w14:paraId="5F72C196" w14:textId="77777777">
        <w:tc>
          <w:tcPr>
            <w:tcW w:w="2835" w:type="dxa"/>
            <w:vAlign w:val="center"/>
          </w:tcPr>
          <w:p w14:paraId="735A9555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Rok szkolny </w:t>
            </w:r>
          </w:p>
        </w:tc>
        <w:tc>
          <w:tcPr>
            <w:tcW w:w="5954" w:type="dxa"/>
            <w:vAlign w:val="center"/>
          </w:tcPr>
          <w:p w14:paraId="751FC919" w14:textId="5C58BEF7" w:rsidR="001C30CC" w:rsidRPr="000242A1" w:rsidRDefault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20</w:t>
            </w:r>
            <w:r w:rsidR="00FB77D7">
              <w:rPr>
                <w:szCs w:val="20"/>
              </w:rPr>
              <w:t>xx</w:t>
            </w:r>
            <w:r w:rsidRPr="000242A1">
              <w:rPr>
                <w:szCs w:val="20"/>
              </w:rPr>
              <w:t>/20</w:t>
            </w:r>
            <w:r w:rsidR="00FB77D7">
              <w:rPr>
                <w:szCs w:val="20"/>
              </w:rPr>
              <w:t>xx</w:t>
            </w:r>
          </w:p>
        </w:tc>
      </w:tr>
      <w:tr w:rsidR="001C30CC" w:rsidRPr="000242A1" w14:paraId="087A3B9F" w14:textId="77777777">
        <w:tc>
          <w:tcPr>
            <w:tcW w:w="2835" w:type="dxa"/>
            <w:vAlign w:val="center"/>
          </w:tcPr>
          <w:p w14:paraId="50797AEC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Europejskich Ram Kwalifikacji:</w:t>
            </w:r>
          </w:p>
        </w:tc>
        <w:tc>
          <w:tcPr>
            <w:tcW w:w="5954" w:type="dxa"/>
            <w:vAlign w:val="center"/>
          </w:tcPr>
          <w:p w14:paraId="5F6D8AF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Poziom 4</w:t>
            </w:r>
          </w:p>
        </w:tc>
      </w:tr>
    </w:tbl>
    <w:p w14:paraId="544DF437" w14:textId="77777777" w:rsidR="001C30CC" w:rsidRPr="000242A1" w:rsidRDefault="001C30CC">
      <w:pPr>
        <w:jc w:val="left"/>
        <w:rPr>
          <w:b/>
        </w:rPr>
      </w:pPr>
    </w:p>
    <w:p w14:paraId="4D9EB753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>Efekty uczenia się</w:t>
      </w:r>
    </w:p>
    <w:p w14:paraId="5CEBC0B8" w14:textId="77777777" w:rsidR="001C30CC" w:rsidRPr="000242A1" w:rsidRDefault="002C67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Strony uzgodniły, że podczas mobilności edukacyjnej powinny zostać osiągnięte następujące efekty uczenia się: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E36B2" w14:paraId="69605740" w14:textId="77777777" w:rsidTr="00A835A6">
        <w:tc>
          <w:tcPr>
            <w:tcW w:w="8789" w:type="dxa"/>
            <w:gridSpan w:val="2"/>
            <w:vAlign w:val="center"/>
          </w:tcPr>
          <w:p w14:paraId="774D3E6A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>Efekt 1: Przestrzega zasad dotyczących bezpieczeństwa i higieny pracy, ochrony przeciwpożarowej, ochrony środowiska i ergonomii</w:t>
            </w:r>
          </w:p>
        </w:tc>
      </w:tr>
      <w:tr w:rsidR="000D2643" w:rsidRPr="00722508" w14:paraId="68F74BB0" w14:textId="77777777" w:rsidTr="00A835A6">
        <w:tc>
          <w:tcPr>
            <w:tcW w:w="2268" w:type="dxa"/>
            <w:vAlign w:val="center"/>
          </w:tcPr>
          <w:p w14:paraId="30001E13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kompetencja:</w:t>
            </w:r>
          </w:p>
        </w:tc>
        <w:tc>
          <w:tcPr>
            <w:tcW w:w="6521" w:type="dxa"/>
            <w:vAlign w:val="center"/>
          </w:tcPr>
          <w:p w14:paraId="0F8E80FE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Bezpieczeństwo i higiena pracy</w:t>
            </w:r>
          </w:p>
        </w:tc>
      </w:tr>
      <w:tr w:rsidR="000D2643" w:rsidRPr="003E36B2" w14:paraId="0DF925ED" w14:textId="77777777" w:rsidTr="00A835A6">
        <w:trPr>
          <w:trHeight w:val="3410"/>
        </w:trPr>
        <w:tc>
          <w:tcPr>
            <w:tcW w:w="2268" w:type="dxa"/>
            <w:vAlign w:val="center"/>
          </w:tcPr>
          <w:p w14:paraId="721FA0B6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2655709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po zrealizowaniu zajęć:</w:t>
            </w:r>
          </w:p>
          <w:p w14:paraId="44C8C3EB" w14:textId="77777777" w:rsidR="000D2643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używa terminologii dotyczącej bezpieczeństwa i higieny pracy, ochrony przeciwpożarowej oraz ochrony środowiska</w:t>
            </w:r>
            <w:r>
              <w:t>,</w:t>
            </w:r>
          </w:p>
          <w:p w14:paraId="6510EB6E" w14:textId="77777777" w:rsidR="000D2643" w:rsidRPr="00B33C65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>
              <w:t>organizuje stanowisko pracy zgodnie z przepisami bezpieczeństwa i higieny pracy zasadami ergonomii, przepisami przeciwpożarowymi i przepisami ochrony środowiska,</w:t>
            </w:r>
          </w:p>
          <w:p w14:paraId="5524CBBA" w14:textId="77777777" w:rsidR="000D2643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organizuje pracę z zapewnieniem wymaganego poziomu ochrony zdrowia i życia przed zagrożeniami występującymi w środowisku pracy</w:t>
            </w:r>
            <w:r>
              <w:t>,</w:t>
            </w:r>
          </w:p>
          <w:p w14:paraId="7FA88691" w14:textId="77777777" w:rsidR="000D2643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opisuje zasady ochrony przeciwpożarowej</w:t>
            </w:r>
            <w:r>
              <w:t>,</w:t>
            </w:r>
          </w:p>
          <w:p w14:paraId="7F3F6D5F" w14:textId="77777777" w:rsidR="000D2643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identyfikuje znaki informacyjne dotyczące ochrony przeciwpożarowej</w:t>
            </w:r>
            <w:r>
              <w:t>,</w:t>
            </w:r>
          </w:p>
          <w:p w14:paraId="3F53C9BA" w14:textId="77777777" w:rsidR="000D2643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stosuje środki ochrony indywidualnej zbiorowej podczas wykonywania zadań zawodowych</w:t>
            </w:r>
            <w:r>
              <w:t>,</w:t>
            </w:r>
          </w:p>
          <w:p w14:paraId="0C6EB3EC" w14:textId="77777777" w:rsidR="000D2643" w:rsidRPr="00B33C65" w:rsidRDefault="000D2643" w:rsidP="000D2643">
            <w:pPr>
              <w:pStyle w:val="StyleStyleBodyTextAfter0ptVerdana"/>
              <w:numPr>
                <w:ilvl w:val="0"/>
                <w:numId w:val="18"/>
              </w:numPr>
              <w:jc w:val="left"/>
            </w:pPr>
            <w:r w:rsidRPr="00D16A1A">
              <w:t>korzysta z instrukcji obsługi urządzeń technicznych podczas wykonywania zadań zawodowych</w:t>
            </w:r>
            <w:r>
              <w:t>.</w:t>
            </w:r>
          </w:p>
        </w:tc>
      </w:tr>
    </w:tbl>
    <w:p w14:paraId="2A30A9A0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6374" w14:paraId="0F0439C4" w14:textId="77777777" w:rsidTr="00A835A6">
        <w:tc>
          <w:tcPr>
            <w:tcW w:w="8789" w:type="dxa"/>
            <w:gridSpan w:val="2"/>
            <w:vAlign w:val="center"/>
          </w:tcPr>
          <w:p w14:paraId="27E81F44" w14:textId="77777777" w:rsidR="000D2643" w:rsidRPr="00357DE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2: </w:t>
            </w:r>
            <w:r w:rsidRPr="00357DE8">
              <w:rPr>
                <w:b/>
              </w:rPr>
              <w:t>Realizuje procedury magazynowe związane z przyjęciem towarów do magazynu</w:t>
            </w:r>
          </w:p>
        </w:tc>
      </w:tr>
      <w:tr w:rsidR="000D2643" w:rsidRPr="00CA1E0D" w14:paraId="04B5A1CA" w14:textId="77777777" w:rsidTr="00A835A6">
        <w:tc>
          <w:tcPr>
            <w:tcW w:w="2268" w:type="dxa"/>
            <w:vAlign w:val="center"/>
          </w:tcPr>
          <w:p w14:paraId="3028C150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68CDAE1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0D2643" w:rsidRPr="000B1FB3" w14:paraId="402ACDAF" w14:textId="77777777" w:rsidTr="00A835A6">
        <w:tc>
          <w:tcPr>
            <w:tcW w:w="2268" w:type="dxa"/>
            <w:vAlign w:val="center"/>
          </w:tcPr>
          <w:p w14:paraId="470C70C3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34ED363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</w:t>
            </w:r>
            <w:r>
              <w:t>:</w:t>
            </w:r>
          </w:p>
          <w:p w14:paraId="4210620B" w14:textId="77777777" w:rsidR="000D2643" w:rsidRDefault="000D2643" w:rsidP="000D2643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t>stosuje urządzenia wspomagające przyjęcie towarów do magazynu</w:t>
            </w:r>
            <w:r>
              <w:t>,</w:t>
            </w:r>
          </w:p>
          <w:p w14:paraId="098E1B1D" w14:textId="77777777" w:rsidR="000D2643" w:rsidRPr="004C428F" w:rsidRDefault="000D2643" w:rsidP="000D2643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4C428F">
              <w:t>stosuje metody wyznaczania najlepszego rozwiązania w zakresie zagospodarowania powierzchni i przestrzeni</w:t>
            </w:r>
            <w:r>
              <w:t xml:space="preserve"> </w:t>
            </w:r>
            <w:r w:rsidRPr="004C428F">
              <w:t>magazynowej</w:t>
            </w:r>
            <w:r>
              <w:t>,</w:t>
            </w:r>
          </w:p>
          <w:p w14:paraId="2BB2D638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lastRenderedPageBreak/>
              <w:t>odczytuje oznaczenia na opakowaniach w celu właściwego przyjęcia i zabezpieczenia towarów</w:t>
            </w:r>
            <w:r>
              <w:t>,</w:t>
            </w:r>
          </w:p>
          <w:p w14:paraId="06D0DC0B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t>przeprowadza odbiór ilościowy</w:t>
            </w:r>
            <w:r>
              <w:t xml:space="preserve"> i jakościowy</w:t>
            </w:r>
            <w:r w:rsidRPr="000B1FB3">
              <w:t xml:space="preserve"> towarów</w:t>
            </w:r>
            <w:r>
              <w:t>,</w:t>
            </w:r>
          </w:p>
          <w:p w14:paraId="1596403B" w14:textId="77777777" w:rsidR="000D2643" w:rsidRPr="004C428F" w:rsidRDefault="000D2643" w:rsidP="000D2643">
            <w:pPr>
              <w:pStyle w:val="StyleStyleBodyTextAfter0ptVerdana"/>
              <w:numPr>
                <w:ilvl w:val="0"/>
                <w:numId w:val="23"/>
              </w:numPr>
              <w:jc w:val="left"/>
            </w:pPr>
            <w:r w:rsidRPr="000B1FB3">
              <w:t>dobiera lokalizację magazynową przyjmowanego towaru</w:t>
            </w:r>
            <w:r>
              <w:t>.</w:t>
            </w:r>
          </w:p>
        </w:tc>
      </w:tr>
    </w:tbl>
    <w:p w14:paraId="45217988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6374" w14:paraId="299BD1A8" w14:textId="77777777" w:rsidTr="00A835A6">
        <w:tc>
          <w:tcPr>
            <w:tcW w:w="8789" w:type="dxa"/>
            <w:gridSpan w:val="2"/>
            <w:vAlign w:val="center"/>
          </w:tcPr>
          <w:p w14:paraId="304030C5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3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procesy magazynowe związane z przechowywaniem zapasów w magazynie</w:t>
            </w:r>
          </w:p>
        </w:tc>
      </w:tr>
      <w:tr w:rsidR="000D2643" w:rsidRPr="00CA1E0D" w14:paraId="15EAEEB8" w14:textId="77777777" w:rsidTr="00A835A6">
        <w:tc>
          <w:tcPr>
            <w:tcW w:w="2268" w:type="dxa"/>
            <w:vAlign w:val="center"/>
          </w:tcPr>
          <w:p w14:paraId="59C6D692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C229640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0D2643" w:rsidRPr="000B1FB3" w14:paraId="692F8E2D" w14:textId="77777777" w:rsidTr="00A835A6">
        <w:tc>
          <w:tcPr>
            <w:tcW w:w="2268" w:type="dxa"/>
            <w:vAlign w:val="center"/>
          </w:tcPr>
          <w:p w14:paraId="70D4B7AC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B972F7B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62054E09" w14:textId="77777777" w:rsidR="000D2643" w:rsidRDefault="000D2643" w:rsidP="000D2643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optymalizuje zagospodarowanie powierzchni i przestrzeni magazynowej,</w:t>
            </w:r>
          </w:p>
          <w:p w14:paraId="008F8CA2" w14:textId="77777777" w:rsidR="000D2643" w:rsidRDefault="000D2643" w:rsidP="000D2643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s</w:t>
            </w:r>
            <w:r w:rsidRPr="000B1FB3">
              <w:t xml:space="preserve">tosuje zasady gospodarowania opakowaniami, materiałami </w:t>
            </w:r>
            <w:r>
              <w:t xml:space="preserve">pomocniczymi </w:t>
            </w:r>
            <w:r w:rsidRPr="000B1FB3">
              <w:t xml:space="preserve"> odpadami w magazynie</w:t>
            </w:r>
            <w:r>
              <w:t>,</w:t>
            </w:r>
          </w:p>
          <w:p w14:paraId="1E12E2C5" w14:textId="77777777" w:rsidR="000D2643" w:rsidRDefault="000D2643" w:rsidP="000D2643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dobiera metodę i miejsce składowania zapasów,</w:t>
            </w:r>
          </w:p>
          <w:p w14:paraId="559250B8" w14:textId="77777777" w:rsidR="000D2643" w:rsidRPr="00F26AAC" w:rsidRDefault="000D2643" w:rsidP="000D2643">
            <w:pPr>
              <w:pStyle w:val="StyleStyleBodyTextAfter0ptVerdana"/>
              <w:numPr>
                <w:ilvl w:val="0"/>
                <w:numId w:val="21"/>
              </w:numPr>
              <w:jc w:val="left"/>
            </w:pPr>
            <w:r>
              <w:t>oznacza lokalizację zapasów w magazynie.</w:t>
            </w:r>
          </w:p>
        </w:tc>
      </w:tr>
    </w:tbl>
    <w:p w14:paraId="606E4916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E36B2" w14:paraId="6EFEBF4F" w14:textId="77777777" w:rsidTr="00A835A6">
        <w:tc>
          <w:tcPr>
            <w:tcW w:w="8789" w:type="dxa"/>
            <w:gridSpan w:val="2"/>
            <w:vAlign w:val="center"/>
          </w:tcPr>
          <w:p w14:paraId="01F6AAAF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4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Realizuje procesy magazynowe związane z wydawaniem zapasów z magazynu</w:t>
            </w:r>
          </w:p>
        </w:tc>
      </w:tr>
      <w:tr w:rsidR="000D2643" w:rsidRPr="00CA1E0D" w14:paraId="2CC24327" w14:textId="77777777" w:rsidTr="00A835A6">
        <w:tc>
          <w:tcPr>
            <w:tcW w:w="2268" w:type="dxa"/>
            <w:vAlign w:val="center"/>
          </w:tcPr>
          <w:p w14:paraId="3DFE1B55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86B705B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0D2643" w:rsidRPr="00356374" w14:paraId="16084A00" w14:textId="77777777" w:rsidTr="00A835A6">
        <w:tc>
          <w:tcPr>
            <w:tcW w:w="2268" w:type="dxa"/>
            <w:vAlign w:val="center"/>
          </w:tcPr>
          <w:p w14:paraId="3396FED1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42BA74FD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0626D851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kompletuje zapasy do wydania zgodnie z zamówieniem</w:t>
            </w:r>
            <w:r>
              <w:t>,</w:t>
            </w:r>
          </w:p>
          <w:p w14:paraId="1B455D11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opisuje zabezpieczenia wydawanych do transportu jednostek ładunkowych</w:t>
            </w:r>
            <w:r>
              <w:t>,</w:t>
            </w:r>
          </w:p>
          <w:p w14:paraId="4F100D26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dobiera opakowania do zapasów lub ładunku, środka transportu i warunków zlecenia</w:t>
            </w:r>
            <w:r>
              <w:t>,</w:t>
            </w:r>
          </w:p>
          <w:p w14:paraId="35D53895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zabezpiecza ładunek zgodnie z obowiązującymi zasadami</w:t>
            </w:r>
            <w:r>
              <w:t>,</w:t>
            </w:r>
          </w:p>
          <w:p w14:paraId="4FE8746F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oznacza zapasy, ładunki lub opakowania transportowe zgodnie z wymogami</w:t>
            </w:r>
            <w:r>
              <w:t>,</w:t>
            </w:r>
          </w:p>
          <w:p w14:paraId="23C7AB08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przeprowadza kontrolę ilościową i jakościową wydawanego zapasu lub ładunku</w:t>
            </w:r>
            <w:r>
              <w:t>,</w:t>
            </w:r>
          </w:p>
          <w:p w14:paraId="3DF90A2E" w14:textId="77777777" w:rsidR="000D2643" w:rsidRPr="007F0441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0B1FB3">
              <w:t>sporządza dokumentacje dotyczącą wydania zapasów zgodnie z wewnętrznymi wymogami</w:t>
            </w:r>
            <w:r>
              <w:t>.</w:t>
            </w:r>
          </w:p>
        </w:tc>
      </w:tr>
    </w:tbl>
    <w:p w14:paraId="570B99D2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6374" w14:paraId="1F41F953" w14:textId="77777777" w:rsidTr="00A835A6">
        <w:tc>
          <w:tcPr>
            <w:tcW w:w="8789" w:type="dxa"/>
            <w:gridSpan w:val="2"/>
            <w:vAlign w:val="center"/>
          </w:tcPr>
          <w:p w14:paraId="7318F37D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5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Monitoruje stany zapasów magazynowych</w:t>
            </w:r>
          </w:p>
        </w:tc>
      </w:tr>
      <w:tr w:rsidR="000D2643" w:rsidRPr="00CA1E0D" w14:paraId="5D38816A" w14:textId="77777777" w:rsidTr="00A835A6">
        <w:tc>
          <w:tcPr>
            <w:tcW w:w="2268" w:type="dxa"/>
            <w:vAlign w:val="center"/>
          </w:tcPr>
          <w:p w14:paraId="4106A2D2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6A11893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Procesy magazynowe</w:t>
            </w:r>
          </w:p>
        </w:tc>
      </w:tr>
      <w:tr w:rsidR="000D2643" w:rsidRPr="00356374" w14:paraId="34AC7DD6" w14:textId="77777777" w:rsidTr="00A835A6">
        <w:tc>
          <w:tcPr>
            <w:tcW w:w="2268" w:type="dxa"/>
            <w:vAlign w:val="center"/>
          </w:tcPr>
          <w:p w14:paraId="5BC99A52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0321B52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D4F0954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określa systemy i urządzenia służące do monitorowania warunków przechowywania zapasów</w:t>
            </w:r>
            <w:r>
              <w:t>,</w:t>
            </w:r>
          </w:p>
          <w:p w14:paraId="5C25D4F9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dobiera urządzenia do monitorowania warunków przechowywania zapasów</w:t>
            </w:r>
            <w:r>
              <w:t>,</w:t>
            </w:r>
          </w:p>
          <w:p w14:paraId="32683F3B" w14:textId="77777777" w:rsidR="000D2643" w:rsidRPr="000B1FB3" w:rsidRDefault="000D2643" w:rsidP="000D2643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monitoruje faktyczny stan zapasów w magazynie</w:t>
            </w:r>
            <w:r>
              <w:t>,</w:t>
            </w:r>
          </w:p>
          <w:p w14:paraId="644E8E0D" w14:textId="77777777" w:rsidR="000D2643" w:rsidRPr="00C91A5A" w:rsidRDefault="000D2643" w:rsidP="000D2643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koryguje warunki przechowywania zapasów na podstawie obserwacji zmian w stanie zapasów</w:t>
            </w:r>
            <w:r>
              <w:t>.</w:t>
            </w:r>
          </w:p>
        </w:tc>
      </w:tr>
    </w:tbl>
    <w:p w14:paraId="586450E9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6374" w14:paraId="37BDB238" w14:textId="77777777" w:rsidTr="00A835A6">
        <w:tc>
          <w:tcPr>
            <w:tcW w:w="8789" w:type="dxa"/>
            <w:gridSpan w:val="2"/>
            <w:vAlign w:val="center"/>
          </w:tcPr>
          <w:p w14:paraId="1B80D024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lastRenderedPageBreak/>
              <w:t xml:space="preserve">Efekt </w:t>
            </w:r>
            <w:r>
              <w:rPr>
                <w:b/>
              </w:rPr>
              <w:t>6</w:t>
            </w:r>
            <w:r w:rsidRPr="00722508">
              <w:rPr>
                <w:b/>
              </w:rPr>
              <w:t xml:space="preserve">: </w:t>
            </w:r>
            <w:r w:rsidRPr="00356374">
              <w:rPr>
                <w:b/>
              </w:rPr>
              <w:t>Sporządza dokumentację dotyczącą przyjęcia i wydania zapasów</w:t>
            </w:r>
          </w:p>
        </w:tc>
      </w:tr>
      <w:tr w:rsidR="000D2643" w:rsidRPr="00581A96" w14:paraId="570EE088" w14:textId="77777777" w:rsidTr="00A835A6">
        <w:tc>
          <w:tcPr>
            <w:tcW w:w="2268" w:type="dxa"/>
            <w:vAlign w:val="center"/>
          </w:tcPr>
          <w:p w14:paraId="036AF094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89C1643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Dokumentacja w pracy logistyka</w:t>
            </w:r>
          </w:p>
        </w:tc>
      </w:tr>
      <w:tr w:rsidR="000D2643" w:rsidRPr="00356374" w14:paraId="283F0E1E" w14:textId="77777777" w:rsidTr="00A835A6">
        <w:tc>
          <w:tcPr>
            <w:tcW w:w="2268" w:type="dxa"/>
            <w:vAlign w:val="center"/>
          </w:tcPr>
          <w:p w14:paraId="70C8933A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59C4FF65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7586B21C" w14:textId="77777777" w:rsidR="000D2643" w:rsidRDefault="000D2643" w:rsidP="000D2643">
            <w:pPr>
              <w:pStyle w:val="StyleStyleBodyTextAfter0ptVerdana"/>
              <w:numPr>
                <w:ilvl w:val="0"/>
                <w:numId w:val="22"/>
              </w:numPr>
              <w:jc w:val="left"/>
            </w:pPr>
            <w:r w:rsidRPr="000B1FB3">
              <w:t>sporządza dokumentację dotyczącą przyjmowania zapasów</w:t>
            </w:r>
            <w:r>
              <w:t>,</w:t>
            </w:r>
            <w:r w:rsidRPr="000B1FB3">
              <w:t xml:space="preserve"> </w:t>
            </w:r>
          </w:p>
          <w:p w14:paraId="4B6BD601" w14:textId="77777777" w:rsidR="000D2643" w:rsidRPr="00356374" w:rsidRDefault="000D2643" w:rsidP="000D2643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 xml:space="preserve">sporządza dokumenty </w:t>
            </w:r>
            <w:r w:rsidRPr="000B1FB3">
              <w:t>dotyczącą</w:t>
            </w:r>
            <w:r w:rsidRPr="00356374">
              <w:t xml:space="preserve"> </w:t>
            </w:r>
            <w:r>
              <w:t xml:space="preserve"> </w:t>
            </w:r>
            <w:r w:rsidRPr="00356374">
              <w:t>wydania zapasów z magazynu</w:t>
            </w:r>
            <w:r>
              <w:t>,</w:t>
            </w:r>
          </w:p>
          <w:p w14:paraId="02FDCBB2" w14:textId="77777777" w:rsidR="000D2643" w:rsidRPr="00356374" w:rsidRDefault="000D2643" w:rsidP="000D2643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>rejestruje zmiany stanów zapasów w dokumentacji magazynowej</w:t>
            </w:r>
            <w:r>
              <w:t>,</w:t>
            </w:r>
          </w:p>
          <w:p w14:paraId="5D7C0B48" w14:textId="77777777" w:rsidR="000D2643" w:rsidRPr="00356374" w:rsidRDefault="000D2643" w:rsidP="000D2643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>sporządzić dokumentację różnic w stanach ilościowych i jakościowych przyjmowanych i wydawanych zapasów</w:t>
            </w:r>
            <w:r>
              <w:t>,</w:t>
            </w:r>
          </w:p>
          <w:p w14:paraId="7AC9BC05" w14:textId="77777777" w:rsidR="000D2643" w:rsidRPr="00FD7B04" w:rsidRDefault="000D2643" w:rsidP="000D2643">
            <w:pPr>
              <w:pStyle w:val="StyleStyleBodyTextAfter0ptVerdana"/>
              <w:numPr>
                <w:ilvl w:val="0"/>
                <w:numId w:val="20"/>
              </w:numPr>
              <w:jc w:val="left"/>
            </w:pPr>
            <w:r w:rsidRPr="00356374">
              <w:t>poprawia błędy w dokumentacji magazynowej</w:t>
            </w:r>
            <w:r>
              <w:t>.</w:t>
            </w:r>
          </w:p>
        </w:tc>
      </w:tr>
    </w:tbl>
    <w:p w14:paraId="160D69F2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207D37" w14:paraId="4F8A8F44" w14:textId="77777777" w:rsidTr="00A835A6">
        <w:tc>
          <w:tcPr>
            <w:tcW w:w="8789" w:type="dxa"/>
            <w:gridSpan w:val="2"/>
            <w:vAlign w:val="center"/>
          </w:tcPr>
          <w:p w14:paraId="1BA6229D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7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Zabezpiecza i kontroluje stan majątku magazynu i zapasów magazynowych</w:t>
            </w:r>
          </w:p>
        </w:tc>
      </w:tr>
      <w:tr w:rsidR="000D2643" w:rsidRPr="004C6E5C" w14:paraId="4D038BF7" w14:textId="77777777" w:rsidTr="00A835A6">
        <w:tc>
          <w:tcPr>
            <w:tcW w:w="2268" w:type="dxa"/>
            <w:vAlign w:val="center"/>
          </w:tcPr>
          <w:p w14:paraId="11A70051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4EC3EA62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Zabezpieczanie majątku</w:t>
            </w:r>
          </w:p>
        </w:tc>
      </w:tr>
      <w:tr w:rsidR="000D2643" w:rsidRPr="004C6E5C" w14:paraId="2786A8DD" w14:textId="77777777" w:rsidTr="00A835A6">
        <w:tc>
          <w:tcPr>
            <w:tcW w:w="2268" w:type="dxa"/>
            <w:vAlign w:val="center"/>
          </w:tcPr>
          <w:p w14:paraId="1C1D5ED2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DCB5AD5" w14:textId="77777777" w:rsidR="000D2643" w:rsidRPr="00E125E3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6D686E39" w14:textId="77777777" w:rsidR="000D2643" w:rsidRPr="00207D37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zabezpiecza majątek przedsiębiorstwa znajdujący się w magazynie, wykorzystując systemy zabezpieczeń</w:t>
            </w:r>
            <w:r>
              <w:t xml:space="preserve"> </w:t>
            </w:r>
            <w:r w:rsidRPr="00207D37">
              <w:t>stosowane w magazynie</w:t>
            </w:r>
            <w:r>
              <w:t>,</w:t>
            </w:r>
          </w:p>
          <w:p w14:paraId="5A598089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opisuje procedurę przeprowadzania kontroli stanu ilościowego i jakościowego zapasów</w:t>
            </w:r>
            <w:r>
              <w:t>,</w:t>
            </w:r>
          </w:p>
          <w:p w14:paraId="36A4DD1D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207D37">
              <w:t>zgłasza nieprawidłowości w systemie zabezpieczania majątku przedsiębiorstwa znajdującego się w magazynie</w:t>
            </w:r>
            <w:r>
              <w:t>,</w:t>
            </w:r>
          </w:p>
          <w:p w14:paraId="6DC3771A" w14:textId="77777777" w:rsidR="000D2643" w:rsidRPr="003E36B2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opisuje procedurę inwentaryzacji</w:t>
            </w:r>
            <w:r>
              <w:t>,</w:t>
            </w:r>
          </w:p>
          <w:p w14:paraId="7EBD0AEA" w14:textId="77777777" w:rsidR="000D2643" w:rsidRPr="003E36B2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uczestniczy w inwentaryzacji w różnych rolach</w:t>
            </w:r>
            <w:r>
              <w:t>,</w:t>
            </w:r>
          </w:p>
          <w:p w14:paraId="3558B78F" w14:textId="77777777" w:rsidR="000D2643" w:rsidRPr="00E125E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sporządza dokumentację dotyczącą inwentaryzacji</w:t>
            </w:r>
            <w:r>
              <w:t>.</w:t>
            </w:r>
          </w:p>
        </w:tc>
      </w:tr>
    </w:tbl>
    <w:p w14:paraId="7408FDCC" w14:textId="77777777" w:rsidR="000D2643" w:rsidRDefault="000D2643" w:rsidP="000D2643"/>
    <w:p w14:paraId="17FD814F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E36B2" w14:paraId="569865CF" w14:textId="77777777" w:rsidTr="00A835A6">
        <w:tc>
          <w:tcPr>
            <w:tcW w:w="8789" w:type="dxa"/>
            <w:gridSpan w:val="2"/>
            <w:vAlign w:val="center"/>
          </w:tcPr>
          <w:p w14:paraId="73567376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8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Planuje i organizuje procesy transportowe</w:t>
            </w:r>
          </w:p>
        </w:tc>
      </w:tr>
      <w:tr w:rsidR="000D2643" w:rsidRPr="004C6E5C" w14:paraId="5D1871BB" w14:textId="77777777" w:rsidTr="00A835A6">
        <w:tc>
          <w:tcPr>
            <w:tcW w:w="2268" w:type="dxa"/>
            <w:vAlign w:val="center"/>
          </w:tcPr>
          <w:p w14:paraId="2F869E6D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A788879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Procesy transportowe</w:t>
            </w:r>
          </w:p>
        </w:tc>
      </w:tr>
      <w:tr w:rsidR="000D2643" w:rsidRPr="003E36B2" w14:paraId="02FA4C3D" w14:textId="77777777" w:rsidTr="00A835A6">
        <w:tc>
          <w:tcPr>
            <w:tcW w:w="2268" w:type="dxa"/>
            <w:vAlign w:val="center"/>
          </w:tcPr>
          <w:p w14:paraId="0DD002BB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000573B7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6C34D44C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sporządza plan realizacji usługi transportowej na podstawie warunków zlecenia</w:t>
            </w:r>
            <w:r>
              <w:t>,</w:t>
            </w:r>
          </w:p>
          <w:p w14:paraId="41C156E1" w14:textId="77777777" w:rsidR="000D2643" w:rsidRPr="003E36B2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środki techniczne do wykonania załadunku, przeładunku i rozładunku</w:t>
            </w:r>
            <w:r>
              <w:t>,</w:t>
            </w:r>
          </w:p>
          <w:p w14:paraId="312ED353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środki transportu do ilości i rodzaju ładunków, warunków zlecenia, liczby przewożonych osób lub</w:t>
            </w:r>
            <w:r>
              <w:t xml:space="preserve"> </w:t>
            </w:r>
            <w:r w:rsidRPr="003E36B2">
              <w:t>żywych zwierząt</w:t>
            </w:r>
            <w:r>
              <w:t>,</w:t>
            </w:r>
          </w:p>
          <w:p w14:paraId="6C6DEBF8" w14:textId="77777777" w:rsidR="000D2643" w:rsidRPr="003E36B2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oznakowuje ładunki i środki transportu zgodnie z wymogami</w:t>
            </w:r>
            <w:r>
              <w:t>,</w:t>
            </w:r>
          </w:p>
          <w:p w14:paraId="50027A9C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system i akcesoria do mocowania ładunku</w:t>
            </w:r>
            <w:r>
              <w:t>,</w:t>
            </w:r>
          </w:p>
          <w:p w14:paraId="0A2693B5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dobiera systemy monitorowania i rejestrowania środków transportu i ładunków</w:t>
            </w:r>
            <w:r>
              <w:t>,</w:t>
            </w:r>
          </w:p>
          <w:p w14:paraId="04FD42DA" w14:textId="77777777" w:rsidR="000D2643" w:rsidRPr="003E36B2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 w:rsidRPr="003E36B2">
              <w:t>dokumentuje realizację procesów</w:t>
            </w:r>
            <w:r>
              <w:t xml:space="preserve"> </w:t>
            </w:r>
            <w:r w:rsidRPr="003E36B2">
              <w:t>transportowych</w:t>
            </w:r>
            <w:r>
              <w:t>.</w:t>
            </w:r>
          </w:p>
        </w:tc>
      </w:tr>
    </w:tbl>
    <w:p w14:paraId="574B65A0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E36B2" w14:paraId="7C9F6C4D" w14:textId="77777777" w:rsidTr="00A835A6">
        <w:tc>
          <w:tcPr>
            <w:tcW w:w="8789" w:type="dxa"/>
            <w:gridSpan w:val="2"/>
            <w:vAlign w:val="center"/>
          </w:tcPr>
          <w:p w14:paraId="02867E14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9</w:t>
            </w:r>
            <w:r w:rsidRPr="00722508">
              <w:rPr>
                <w:b/>
              </w:rPr>
              <w:t xml:space="preserve">: </w:t>
            </w:r>
            <w:r>
              <w:rPr>
                <w:b/>
              </w:rPr>
              <w:t>Dokonuje obsługi klientów i kontrahentów</w:t>
            </w:r>
          </w:p>
        </w:tc>
      </w:tr>
      <w:tr w:rsidR="000D2643" w:rsidRPr="004C6E5C" w14:paraId="28325DD2" w14:textId="77777777" w:rsidTr="00A835A6">
        <w:tc>
          <w:tcPr>
            <w:tcW w:w="2268" w:type="dxa"/>
            <w:vAlign w:val="center"/>
          </w:tcPr>
          <w:p w14:paraId="0B0AB82B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5480D48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Obsługa klienta</w:t>
            </w:r>
          </w:p>
        </w:tc>
      </w:tr>
      <w:tr w:rsidR="000D2643" w:rsidRPr="003E36B2" w14:paraId="40F0ED7A" w14:textId="77777777" w:rsidTr="00A835A6">
        <w:tc>
          <w:tcPr>
            <w:tcW w:w="2268" w:type="dxa"/>
            <w:vAlign w:val="center"/>
          </w:tcPr>
          <w:p w14:paraId="2F4612E3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E4F60E3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Uczeń:</w:t>
            </w:r>
          </w:p>
          <w:p w14:paraId="3644B6D0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prowadzi rozmowę sprzedażową zgodnie z zasadami komunikacji interpersonalnej,</w:t>
            </w:r>
          </w:p>
          <w:p w14:paraId="052614F2" w14:textId="77777777" w:rsidR="000D2643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stosuje zasady etykiety i zwroty grzecznościowe,</w:t>
            </w:r>
          </w:p>
          <w:p w14:paraId="20FE310D" w14:textId="77777777" w:rsidR="000D2643" w:rsidRPr="004C428F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przygotowuje ofertę handlową magazynu,</w:t>
            </w:r>
          </w:p>
          <w:p w14:paraId="52AC8ED9" w14:textId="77777777" w:rsidR="000D2643" w:rsidRPr="003E36B2" w:rsidRDefault="000D2643" w:rsidP="000D2643">
            <w:pPr>
              <w:pStyle w:val="StyleStyleBodyTextAfter0ptVerdana"/>
              <w:numPr>
                <w:ilvl w:val="0"/>
                <w:numId w:val="19"/>
              </w:numPr>
              <w:jc w:val="left"/>
            </w:pPr>
            <w:r>
              <w:t>przeprowadza proces reklamacji.</w:t>
            </w:r>
          </w:p>
        </w:tc>
      </w:tr>
    </w:tbl>
    <w:p w14:paraId="75D34892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6B4D31" w14:paraId="572E4F91" w14:textId="77777777" w:rsidTr="00A835A6">
        <w:tc>
          <w:tcPr>
            <w:tcW w:w="8789" w:type="dxa"/>
            <w:gridSpan w:val="2"/>
            <w:vAlign w:val="center"/>
          </w:tcPr>
          <w:p w14:paraId="4593EE6B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10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Używa języka angielskiego w życiu codziennym i zawodowym</w:t>
            </w:r>
          </w:p>
        </w:tc>
      </w:tr>
      <w:tr w:rsidR="000D2643" w:rsidRPr="004C6E5C" w14:paraId="5306EE6B" w14:textId="77777777" w:rsidTr="00A835A6">
        <w:tc>
          <w:tcPr>
            <w:tcW w:w="2268" w:type="dxa"/>
            <w:vAlign w:val="center"/>
          </w:tcPr>
          <w:p w14:paraId="26AF5F92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30F21B1D" w14:textId="77777777" w:rsidR="000D2643" w:rsidRPr="00722508" w:rsidRDefault="000D2643" w:rsidP="00A835A6">
            <w:pPr>
              <w:pStyle w:val="StyleStyleBodyTextAfter0ptVerdana"/>
              <w:jc w:val="left"/>
            </w:pPr>
            <w:r>
              <w:t>Język angielski zawodowy</w:t>
            </w:r>
          </w:p>
        </w:tc>
      </w:tr>
      <w:tr w:rsidR="000D2643" w:rsidRPr="00CA1E0D" w14:paraId="347204BD" w14:textId="77777777" w:rsidTr="00A835A6">
        <w:tc>
          <w:tcPr>
            <w:tcW w:w="2268" w:type="dxa"/>
            <w:vAlign w:val="center"/>
          </w:tcPr>
          <w:p w14:paraId="4BF55244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1D61DAEA" w14:textId="77777777" w:rsidR="000D2643" w:rsidRDefault="000D2643" w:rsidP="00A835A6">
            <w:pPr>
              <w:pStyle w:val="StyleStyleBodyTextAfter0ptVerdana"/>
              <w:jc w:val="left"/>
            </w:pPr>
            <w:r w:rsidRPr="00722508">
              <w:t>Uczeń</w:t>
            </w:r>
            <w:r>
              <w:t xml:space="preserve"> używa podstawowego zakresu zasobów językowych w języku angielskim, aby wykonywać zadania zawodowe w następujących obszarach:</w:t>
            </w:r>
          </w:p>
          <w:p w14:paraId="4E17FF2D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4"/>
              </w:numPr>
            </w:pPr>
            <w:r>
              <w:t>c</w:t>
            </w:r>
            <w:r w:rsidRPr="00F674CB">
              <w:t>zynności związane z pracą</w:t>
            </w:r>
            <w:r>
              <w:t>,</w:t>
            </w:r>
          </w:p>
          <w:p w14:paraId="09A535B8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4"/>
              </w:numPr>
            </w:pPr>
            <w:r>
              <w:t>n</w:t>
            </w:r>
            <w:r w:rsidRPr="00F674CB">
              <w:t>arzędzia, maszyny, sprzęt i materiały niezbędne do wykonywania zadań zawodowych</w:t>
            </w:r>
            <w:r>
              <w:t>,</w:t>
            </w:r>
          </w:p>
          <w:p w14:paraId="220A9B8D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4"/>
              </w:numPr>
            </w:pPr>
            <w:r>
              <w:t>p</w:t>
            </w:r>
            <w:r w:rsidRPr="00F674CB">
              <w:t>rocesy i procedury związane z realizacją zadań</w:t>
            </w:r>
            <w:r>
              <w:t>,</w:t>
            </w:r>
          </w:p>
          <w:p w14:paraId="0BFE438C" w14:textId="77777777" w:rsidR="000D2643" w:rsidRPr="00A06DA0" w:rsidRDefault="000D2643" w:rsidP="000D2643">
            <w:pPr>
              <w:pStyle w:val="StyleStyleBodyTextAfter0ptVerdana"/>
              <w:numPr>
                <w:ilvl w:val="0"/>
                <w:numId w:val="24"/>
              </w:numPr>
              <w:jc w:val="left"/>
            </w:pPr>
            <w:r>
              <w:t>o</w:t>
            </w:r>
            <w:r w:rsidRPr="00F674CB">
              <w:t>dpowiednie stosowanie formalnego lub nieformalnego stylu mówienia w zależności od sytuacji.</w:t>
            </w:r>
          </w:p>
        </w:tc>
      </w:tr>
    </w:tbl>
    <w:p w14:paraId="152C86F4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6B4D31" w14:paraId="441204A8" w14:textId="77777777" w:rsidTr="00A835A6">
        <w:tc>
          <w:tcPr>
            <w:tcW w:w="8789" w:type="dxa"/>
            <w:gridSpan w:val="2"/>
            <w:vAlign w:val="center"/>
          </w:tcPr>
          <w:p w14:paraId="6841EC45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11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Rozwijanie i doskonalenie kompetencji osobistych i społecznych</w:t>
            </w:r>
          </w:p>
        </w:tc>
      </w:tr>
      <w:tr w:rsidR="000D2643" w:rsidRPr="004C6E5C" w14:paraId="64536C69" w14:textId="77777777" w:rsidTr="00A835A6">
        <w:tc>
          <w:tcPr>
            <w:tcW w:w="2268" w:type="dxa"/>
            <w:vAlign w:val="center"/>
          </w:tcPr>
          <w:p w14:paraId="024988F6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5A17F65E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F674CB">
              <w:t>Kompetencje społeczne</w:t>
            </w:r>
          </w:p>
        </w:tc>
      </w:tr>
      <w:tr w:rsidR="000D2643" w:rsidRPr="00CA1E0D" w14:paraId="6A6DFD69" w14:textId="77777777" w:rsidTr="00A835A6">
        <w:tc>
          <w:tcPr>
            <w:tcW w:w="2268" w:type="dxa"/>
            <w:vAlign w:val="center"/>
          </w:tcPr>
          <w:p w14:paraId="6F72D713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23B1F96D" w14:textId="77777777" w:rsidR="000D2643" w:rsidRDefault="000D2643" w:rsidP="00A835A6">
            <w:pPr>
              <w:pStyle w:val="StyleStyleBodyTextAfter0ptVerdana"/>
              <w:jc w:val="left"/>
            </w:pPr>
            <w:r w:rsidRPr="00F674CB">
              <w:t>Ucze</w:t>
            </w:r>
            <w:r>
              <w:t>ń</w:t>
            </w:r>
            <w:r w:rsidRPr="00F674CB">
              <w:t>:</w:t>
            </w:r>
          </w:p>
          <w:p w14:paraId="7DBA9872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Nawiązuje nowe kontakty z ludźmi</w:t>
            </w:r>
            <w:r>
              <w:t>,</w:t>
            </w:r>
          </w:p>
          <w:p w14:paraId="7A77430C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Dostosowuje się do różnych stylów komunikacji</w:t>
            </w:r>
            <w:r>
              <w:t>,</w:t>
            </w:r>
          </w:p>
          <w:p w14:paraId="4C542A74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 w:rsidRPr="00F674CB">
              <w:t>Negocjuje, rozwiązuje konflikty i osiąga porozumienie w różnych sytuacjach</w:t>
            </w:r>
            <w:r>
              <w:t>,</w:t>
            </w:r>
          </w:p>
          <w:p w14:paraId="53ED9129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s</w:t>
            </w:r>
            <w:r w:rsidRPr="00F674CB">
              <w:t>kutecznie pracuje w grupie, dzieląc się odpowiedzialności</w:t>
            </w:r>
            <w:r>
              <w:t>ą,</w:t>
            </w:r>
          </w:p>
          <w:p w14:paraId="5BE6B6BF" w14:textId="77777777" w:rsidR="000D2643" w:rsidRPr="00F674CB" w:rsidRDefault="000D2643" w:rsidP="000D2643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p</w:t>
            </w:r>
            <w:r w:rsidRPr="00F674CB">
              <w:t>lanuje i organizuje swój czas pracy, aby osiągnąć wyznaczone cele i zadania</w:t>
            </w:r>
            <w:r>
              <w:t>,</w:t>
            </w:r>
          </w:p>
          <w:p w14:paraId="3CFDA9F5" w14:textId="77777777" w:rsidR="000D2643" w:rsidRPr="00A06DA0" w:rsidRDefault="000D2643" w:rsidP="000D2643">
            <w:pPr>
              <w:pStyle w:val="StyleStyleBodyTextAfter0ptVerdana"/>
              <w:numPr>
                <w:ilvl w:val="0"/>
                <w:numId w:val="25"/>
              </w:numPr>
              <w:jc w:val="left"/>
            </w:pPr>
            <w:r>
              <w:t>w</w:t>
            </w:r>
            <w:r w:rsidRPr="00F674CB">
              <w:t>ykonuje zadania zawodowe pod presją czasu lub w stresujących warunkach.</w:t>
            </w:r>
          </w:p>
        </w:tc>
      </w:tr>
    </w:tbl>
    <w:p w14:paraId="189F8415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6B4D31" w14:paraId="60876D4C" w14:textId="77777777" w:rsidTr="00A835A6">
        <w:tc>
          <w:tcPr>
            <w:tcW w:w="8789" w:type="dxa"/>
            <w:gridSpan w:val="2"/>
            <w:vAlign w:val="center"/>
          </w:tcPr>
          <w:p w14:paraId="3A9AD26D" w14:textId="77777777" w:rsidR="000D2643" w:rsidRPr="00722508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722508">
              <w:rPr>
                <w:b/>
              </w:rPr>
              <w:t xml:space="preserve">Efekt </w:t>
            </w:r>
            <w:r>
              <w:rPr>
                <w:b/>
              </w:rPr>
              <w:t>12</w:t>
            </w:r>
            <w:r w:rsidRPr="00722508">
              <w:rPr>
                <w:b/>
              </w:rPr>
              <w:t xml:space="preserve">: </w:t>
            </w:r>
            <w:r w:rsidRPr="00F674CB">
              <w:rPr>
                <w:b/>
              </w:rPr>
              <w:t>Kultywuje zrozumienie kulturowe</w:t>
            </w:r>
          </w:p>
        </w:tc>
      </w:tr>
      <w:tr w:rsidR="000D2643" w:rsidRPr="004C6E5C" w14:paraId="50B759F0" w14:textId="77777777" w:rsidTr="00A835A6">
        <w:tc>
          <w:tcPr>
            <w:tcW w:w="2268" w:type="dxa"/>
            <w:vAlign w:val="center"/>
          </w:tcPr>
          <w:p w14:paraId="4678E44F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Przedmiot, umiejętność lub kompetencja</w:t>
            </w:r>
          </w:p>
        </w:tc>
        <w:tc>
          <w:tcPr>
            <w:tcW w:w="6521" w:type="dxa"/>
            <w:vAlign w:val="center"/>
          </w:tcPr>
          <w:p w14:paraId="26DB9387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F674CB">
              <w:t>Zrozumienie kulturowe</w:t>
            </w:r>
          </w:p>
        </w:tc>
      </w:tr>
      <w:tr w:rsidR="000D2643" w:rsidRPr="00CA1E0D" w14:paraId="60D020BF" w14:textId="77777777" w:rsidTr="00A835A6">
        <w:tc>
          <w:tcPr>
            <w:tcW w:w="2268" w:type="dxa"/>
            <w:vAlign w:val="center"/>
          </w:tcPr>
          <w:p w14:paraId="2502395C" w14:textId="77777777" w:rsidR="000D2643" w:rsidRPr="00722508" w:rsidRDefault="000D2643" w:rsidP="00A835A6">
            <w:pPr>
              <w:pStyle w:val="StyleStyleBodyTextAfter0ptVerdana"/>
              <w:jc w:val="left"/>
            </w:pPr>
            <w:r w:rsidRPr="00722508">
              <w:t>Opis:</w:t>
            </w:r>
          </w:p>
        </w:tc>
        <w:tc>
          <w:tcPr>
            <w:tcW w:w="6521" w:type="dxa"/>
            <w:vAlign w:val="center"/>
          </w:tcPr>
          <w:p w14:paraId="615F4AD9" w14:textId="77777777" w:rsidR="000D2643" w:rsidRDefault="000D2643" w:rsidP="00A835A6">
            <w:pPr>
              <w:pStyle w:val="StyleStyleBodyTextAfter0ptVerdana"/>
              <w:jc w:val="left"/>
            </w:pPr>
            <w:r>
              <w:t>Uczeń:</w:t>
            </w:r>
          </w:p>
          <w:p w14:paraId="1FC74B2A" w14:textId="77777777" w:rsidR="000D2643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stosuje zasady kultury osobistej,</w:t>
            </w:r>
          </w:p>
          <w:p w14:paraId="3B9B460D" w14:textId="77777777" w:rsidR="000D2643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rozpoznaje różnice kulturowe,</w:t>
            </w:r>
          </w:p>
          <w:p w14:paraId="4EDB389D" w14:textId="77777777" w:rsidR="000D2643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lastRenderedPageBreak/>
              <w:t>pracuje w środowisku zróżnicowanym kulturowo,</w:t>
            </w:r>
          </w:p>
          <w:p w14:paraId="4B17BB59" w14:textId="77777777" w:rsidR="000D2643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respektuje normy kulturowe kraju goszczącego,</w:t>
            </w:r>
          </w:p>
          <w:p w14:paraId="687B16C7" w14:textId="77777777" w:rsidR="000D2643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uwzględnia czynniki kulturowe przy podejmowaniu decyzji,</w:t>
            </w:r>
          </w:p>
          <w:p w14:paraId="5525BB24" w14:textId="77777777" w:rsidR="000D2643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uczestniczy w działaniach i wydarzeniach kulturalnych,</w:t>
            </w:r>
          </w:p>
          <w:p w14:paraId="23892EAB" w14:textId="77777777" w:rsidR="000D2643" w:rsidRPr="00A06DA0" w:rsidRDefault="000D2643" w:rsidP="000D2643">
            <w:pPr>
              <w:pStyle w:val="StyleStyleBodyTextAfter0ptVerdana"/>
              <w:numPr>
                <w:ilvl w:val="0"/>
                <w:numId w:val="26"/>
              </w:numPr>
              <w:jc w:val="left"/>
            </w:pPr>
            <w:r>
              <w:t>promuje wrażliwość kulturową.</w:t>
            </w:r>
          </w:p>
        </w:tc>
      </w:tr>
    </w:tbl>
    <w:p w14:paraId="19F551FA" w14:textId="77777777" w:rsidR="001C30CC" w:rsidRPr="000242A1" w:rsidRDefault="001C30CC"/>
    <w:p w14:paraId="73569682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>Program zajęć i zadania</w:t>
      </w:r>
    </w:p>
    <w:p w14:paraId="5BD8E1A3" w14:textId="77777777" w:rsidR="001C30CC" w:rsidRPr="000242A1" w:rsidRDefault="002C67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>Aby osiągnąć uzgodnione efekty uczenia się, uczestnik zrealizuje następujące zajęcia i zadania podczas swojej mobilności.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E36B2" w14:paraId="5BBE6DB1" w14:textId="77777777" w:rsidTr="00A835A6">
        <w:tc>
          <w:tcPr>
            <w:tcW w:w="8789" w:type="dxa"/>
            <w:gridSpan w:val="2"/>
            <w:vAlign w:val="center"/>
          </w:tcPr>
          <w:p w14:paraId="0B126522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>Zajęcia/ zadanie 1: Zapoznanie z zakładem pracy i zakresem obowiązków, przepis</w:t>
            </w:r>
            <w:r>
              <w:rPr>
                <w:b/>
              </w:rPr>
              <w:t>ami</w:t>
            </w:r>
            <w:r w:rsidRPr="00FA50DA">
              <w:rPr>
                <w:b/>
              </w:rPr>
              <w:t xml:space="preserve"> bhp i</w:t>
            </w:r>
            <w:r>
              <w:rPr>
                <w:b/>
              </w:rPr>
              <w:t xml:space="preserve"> </w:t>
            </w:r>
            <w:r w:rsidRPr="00FA50DA">
              <w:rPr>
                <w:b/>
              </w:rPr>
              <w:t>p.poż.</w:t>
            </w:r>
          </w:p>
        </w:tc>
      </w:tr>
      <w:tr w:rsidR="000D2643" w:rsidRPr="00581A96" w14:paraId="129DD9C0" w14:textId="77777777" w:rsidTr="00A835A6">
        <w:tc>
          <w:tcPr>
            <w:tcW w:w="2268" w:type="dxa"/>
            <w:vAlign w:val="center"/>
          </w:tcPr>
          <w:p w14:paraId="3382FCD0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4329856A" w14:textId="77777777" w:rsidR="000D2643" w:rsidRDefault="000D2643" w:rsidP="000D264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>Prezentacja organizacji, omawianie spraw organizacyjnych, przedstawienie regulaminów i zasad BHP oraz p.poż.</w:t>
            </w:r>
          </w:p>
          <w:p w14:paraId="2AF002C9" w14:textId="77777777" w:rsidR="000D2643" w:rsidRPr="00A86D4E" w:rsidRDefault="000D2643" w:rsidP="000D264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Określenie wyposażenia stanowiska pracy.</w:t>
            </w:r>
          </w:p>
          <w:p w14:paraId="54A7933D" w14:textId="77777777" w:rsidR="000D2643" w:rsidRDefault="000D2643" w:rsidP="000D264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 w:rsidRPr="00FA50DA">
              <w:t xml:space="preserve">Planowanie pracy </w:t>
            </w:r>
            <w:r>
              <w:t>na najbliższy</w:t>
            </w:r>
            <w:r w:rsidRPr="00FA50DA">
              <w:t xml:space="preserve"> ty</w:t>
            </w:r>
            <w:r>
              <w:t>dzień p</w:t>
            </w:r>
            <w:r w:rsidRPr="00FA50DA">
              <w:t>od przewodnictwem opiekuna praktyki w organizacji, przydzielanie do określonego stanowiska pracy</w:t>
            </w:r>
            <w:r>
              <w:t>.</w:t>
            </w:r>
          </w:p>
          <w:p w14:paraId="3BC86A2B" w14:textId="77777777" w:rsidR="000D2643" w:rsidRPr="00FA50DA" w:rsidRDefault="000D2643" w:rsidP="000D2643">
            <w:pPr>
              <w:pStyle w:val="StyleStyleBodyTextAfter0ptVerdana"/>
              <w:numPr>
                <w:ilvl w:val="0"/>
                <w:numId w:val="27"/>
              </w:numPr>
              <w:jc w:val="left"/>
            </w:pPr>
            <w:r>
              <w:t>Organizacja stanowiska pracy.</w:t>
            </w:r>
          </w:p>
        </w:tc>
      </w:tr>
    </w:tbl>
    <w:p w14:paraId="4CB76454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78EBD028" w14:textId="77777777" w:rsidTr="00A835A6">
        <w:tc>
          <w:tcPr>
            <w:tcW w:w="8789" w:type="dxa"/>
            <w:gridSpan w:val="2"/>
            <w:vAlign w:val="center"/>
          </w:tcPr>
          <w:p w14:paraId="3290D298" w14:textId="77777777" w:rsidR="000D2643" w:rsidRPr="00A86D4E" w:rsidRDefault="000D2643" w:rsidP="00A835A6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2: </w:t>
            </w:r>
            <w:r>
              <w:rPr>
                <w:b/>
              </w:rPr>
              <w:t>Przyjmuje zapasy do magazynu</w:t>
            </w:r>
          </w:p>
        </w:tc>
      </w:tr>
      <w:tr w:rsidR="000D2643" w:rsidRPr="00357DE8" w14:paraId="0D577A8F" w14:textId="77777777" w:rsidTr="00A835A6">
        <w:tc>
          <w:tcPr>
            <w:tcW w:w="2268" w:type="dxa"/>
            <w:vAlign w:val="center"/>
          </w:tcPr>
          <w:p w14:paraId="099D7E8D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A0CAFFA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posługuje się urządzeniami pomiarowymi podczas przyjęcia towarów do magazynu</w:t>
            </w:r>
            <w:r>
              <w:t>,</w:t>
            </w:r>
          </w:p>
          <w:p w14:paraId="53C7F1F8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odczytuje oznaczenia na opakowaniach w celu właściwego przyjęcia i zabezpieczenia towarów</w:t>
            </w:r>
            <w:r>
              <w:t>,</w:t>
            </w:r>
          </w:p>
          <w:p w14:paraId="389AA384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przeprowadza odbiór ilościowy i jakościowy towarów</w:t>
            </w:r>
            <w:r>
              <w:t>,</w:t>
            </w:r>
          </w:p>
          <w:p w14:paraId="1F7FD26D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dobiera lokalizację magazynową przyjmowanego towaru</w:t>
            </w:r>
            <w:r>
              <w:t>,</w:t>
            </w:r>
          </w:p>
          <w:p w14:paraId="05B8606A" w14:textId="77777777" w:rsidR="000D2643" w:rsidRPr="00F33225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sporządza dokumentację dotyczącą przyjmowania zapasów</w:t>
            </w:r>
            <w:r>
              <w:t>.</w:t>
            </w:r>
          </w:p>
        </w:tc>
      </w:tr>
    </w:tbl>
    <w:p w14:paraId="70056E54" w14:textId="77777777" w:rsidR="000D2643" w:rsidRPr="00FA50DA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44F2860A" w14:textId="77777777" w:rsidTr="00A835A6">
        <w:tc>
          <w:tcPr>
            <w:tcW w:w="8789" w:type="dxa"/>
            <w:gridSpan w:val="2"/>
            <w:vAlign w:val="center"/>
          </w:tcPr>
          <w:p w14:paraId="1B667711" w14:textId="77777777" w:rsidR="000D2643" w:rsidRPr="00A86D4E" w:rsidRDefault="000D2643" w:rsidP="00A835A6">
            <w:pPr>
              <w:rPr>
                <w:b/>
                <w:szCs w:val="20"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3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Przechowuje zapasy w magazynie</w:t>
            </w:r>
          </w:p>
        </w:tc>
      </w:tr>
      <w:tr w:rsidR="000D2643" w:rsidRPr="00357DE8" w14:paraId="0523DF78" w14:textId="77777777" w:rsidTr="00A835A6">
        <w:tc>
          <w:tcPr>
            <w:tcW w:w="2268" w:type="dxa"/>
            <w:vAlign w:val="center"/>
          </w:tcPr>
          <w:p w14:paraId="270D16AF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C2C0460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dobiera metodę składowania do podatności naturalnej i technicznej zapasów</w:t>
            </w:r>
            <w:r>
              <w:t>,</w:t>
            </w:r>
          </w:p>
          <w:p w14:paraId="7FB0B7AE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dobiera optymalne miejsce składowania dla zapasów</w:t>
            </w:r>
            <w:r>
              <w:t>,</w:t>
            </w:r>
          </w:p>
          <w:p w14:paraId="39838220" w14:textId="77777777" w:rsidR="000D2643" w:rsidRPr="002F737F" w:rsidRDefault="000D2643" w:rsidP="000D2643">
            <w:pPr>
              <w:pStyle w:val="StyleStyleBodyTextAfter0ptVerdana"/>
              <w:numPr>
                <w:ilvl w:val="0"/>
                <w:numId w:val="28"/>
              </w:numPr>
              <w:jc w:val="left"/>
            </w:pPr>
            <w:r w:rsidRPr="00357DE8">
              <w:t>oznacza lokalizację zapasów w magazynie</w:t>
            </w:r>
            <w:r>
              <w:t>.</w:t>
            </w:r>
          </w:p>
        </w:tc>
      </w:tr>
    </w:tbl>
    <w:p w14:paraId="4C40A9E7" w14:textId="77777777" w:rsidR="000D2643" w:rsidRPr="00FA50DA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398A90ED" w14:textId="77777777" w:rsidTr="00A835A6">
        <w:tc>
          <w:tcPr>
            <w:tcW w:w="8789" w:type="dxa"/>
            <w:gridSpan w:val="2"/>
            <w:vAlign w:val="center"/>
          </w:tcPr>
          <w:p w14:paraId="67C2DC4E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4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357DE8">
              <w:rPr>
                <w:b/>
              </w:rPr>
              <w:t>Wydaje zapasy z magazynu</w:t>
            </w:r>
          </w:p>
        </w:tc>
      </w:tr>
      <w:tr w:rsidR="000D2643" w:rsidRPr="00357DE8" w14:paraId="451FE7A5" w14:textId="77777777" w:rsidTr="00A835A6">
        <w:tc>
          <w:tcPr>
            <w:tcW w:w="2268" w:type="dxa"/>
            <w:vAlign w:val="center"/>
          </w:tcPr>
          <w:p w14:paraId="13E69FDA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118F3A2D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kompletuje zapasy do wydania zgodnie z zamówieniem klienta</w:t>
            </w:r>
            <w:r>
              <w:t>,</w:t>
            </w:r>
          </w:p>
          <w:p w14:paraId="3EB78ADE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dopiera opakowania do zapasów lub ładunku, środka transportu i warunków zlecenia</w:t>
            </w:r>
            <w:r>
              <w:t>,</w:t>
            </w:r>
          </w:p>
          <w:p w14:paraId="22573B2B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zabezpiecza i oznacza ładunek lub zapasy zgodnie z obowiązującymi zasadami</w:t>
            </w:r>
            <w:r>
              <w:t>,</w:t>
            </w:r>
          </w:p>
          <w:p w14:paraId="0785B645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przeprowadza kontrolę ilościową i jakościową wydawanego zapasu lub ładunku</w:t>
            </w:r>
            <w:r>
              <w:t>,</w:t>
            </w:r>
          </w:p>
          <w:p w14:paraId="2FAE19C8" w14:textId="77777777" w:rsidR="000D2643" w:rsidRPr="007A16EB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dokumenty dotyczące  wydania zapasów z magazynu</w:t>
            </w:r>
            <w:r>
              <w:t>.</w:t>
            </w:r>
          </w:p>
        </w:tc>
      </w:tr>
    </w:tbl>
    <w:p w14:paraId="7406848C" w14:textId="77777777" w:rsidR="000D2643" w:rsidRPr="00FA50DA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64ED998F" w14:textId="77777777" w:rsidTr="00A835A6">
        <w:tc>
          <w:tcPr>
            <w:tcW w:w="8789" w:type="dxa"/>
            <w:gridSpan w:val="2"/>
            <w:vAlign w:val="center"/>
          </w:tcPr>
          <w:p w14:paraId="3917E65F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lastRenderedPageBreak/>
              <w:t xml:space="preserve">Zajęcia / zadanie </w:t>
            </w:r>
            <w:r>
              <w:rPr>
                <w:b/>
              </w:rPr>
              <w:t>5</w:t>
            </w:r>
            <w:r w:rsidRPr="00FA50DA">
              <w:rPr>
                <w:b/>
              </w:rPr>
              <w:t>:</w:t>
            </w:r>
            <w:r w:rsidRPr="00FA50DA">
              <w:t xml:space="preserve"> </w:t>
            </w:r>
            <w:r w:rsidRPr="00357DE8">
              <w:t>Monitoruje faktyczny stan zapasów magazynowych</w:t>
            </w:r>
          </w:p>
        </w:tc>
      </w:tr>
      <w:tr w:rsidR="000D2643" w:rsidRPr="00357DE8" w14:paraId="27B591CD" w14:textId="77777777" w:rsidTr="00A835A6">
        <w:tc>
          <w:tcPr>
            <w:tcW w:w="2268" w:type="dxa"/>
            <w:vAlign w:val="center"/>
          </w:tcPr>
          <w:p w14:paraId="0A28F4FE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04B7948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57DE8">
              <w:t>dobiera urządzenia do monitorowania warunków przechowywania zapasów</w:t>
            </w:r>
            <w:r>
              <w:t>,</w:t>
            </w:r>
          </w:p>
          <w:p w14:paraId="4A78A429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57DE8">
              <w:t xml:space="preserve">oblicza </w:t>
            </w:r>
            <w:proofErr w:type="spellStart"/>
            <w:r w:rsidRPr="00357DE8">
              <w:t>wielkosć</w:t>
            </w:r>
            <w:proofErr w:type="spellEnd"/>
            <w:r w:rsidRPr="00357DE8">
              <w:t xml:space="preserve"> zapasów (np. bieżących, maksymalnych, zabezpieczających)</w:t>
            </w:r>
            <w:r>
              <w:t>,</w:t>
            </w:r>
          </w:p>
          <w:p w14:paraId="113E8D0B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29"/>
              </w:numPr>
              <w:jc w:val="left"/>
            </w:pPr>
            <w:r w:rsidRPr="00357DE8">
              <w:t>koryguje warunki przechowywania zapasów na podstawie obserwacji zmian w stanie zapasów i odczytów na</w:t>
            </w:r>
            <w:r>
              <w:t xml:space="preserve"> </w:t>
            </w:r>
            <w:r w:rsidRPr="00357DE8">
              <w:t>urządzeniach monitorujących</w:t>
            </w:r>
            <w:r>
              <w:t>.</w:t>
            </w:r>
          </w:p>
        </w:tc>
      </w:tr>
    </w:tbl>
    <w:p w14:paraId="7BA71ECA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3F33CE24" w14:textId="77777777" w:rsidTr="00A835A6">
        <w:tc>
          <w:tcPr>
            <w:tcW w:w="8789" w:type="dxa"/>
            <w:gridSpan w:val="2"/>
            <w:vAlign w:val="center"/>
          </w:tcPr>
          <w:p w14:paraId="555529DC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6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Kontroluje stan majątku magazynu i zapasów magazynowych</w:t>
            </w:r>
          </w:p>
        </w:tc>
      </w:tr>
      <w:tr w:rsidR="000D2643" w:rsidRPr="00357DE8" w14:paraId="162F186A" w14:textId="77777777" w:rsidTr="00A835A6">
        <w:tc>
          <w:tcPr>
            <w:tcW w:w="2268" w:type="dxa"/>
            <w:vAlign w:val="center"/>
          </w:tcPr>
          <w:p w14:paraId="4178002A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3AB10DE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uczestniczy w procesie inwentaryzacji</w:t>
            </w:r>
            <w:r>
              <w:t>,</w:t>
            </w:r>
          </w:p>
          <w:p w14:paraId="44B2E4AC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dokumentację dotyczącą inwentaryzacji</w:t>
            </w:r>
            <w:r>
              <w:t>,</w:t>
            </w:r>
          </w:p>
          <w:p w14:paraId="1DFB7407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rejestruje zmiany stanów zapasów w dokumentacji magazynowej</w:t>
            </w:r>
            <w:r>
              <w:t>,</w:t>
            </w:r>
          </w:p>
          <w:p w14:paraId="529EE657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dokumentację różnic w stanach ilościowych i jakościowych przyjmowanych i wydawanych zapasów</w:t>
            </w:r>
            <w:r>
              <w:t>,</w:t>
            </w:r>
          </w:p>
          <w:p w14:paraId="34F7817B" w14:textId="77777777" w:rsidR="000D2643" w:rsidRPr="00F26AAC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poprawia błędy w dokumentacji magazynowej</w:t>
            </w:r>
            <w:r>
              <w:t>.</w:t>
            </w:r>
          </w:p>
        </w:tc>
      </w:tr>
    </w:tbl>
    <w:p w14:paraId="27C84DFC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0EB0D3BD" w14:textId="77777777" w:rsidTr="00A835A6">
        <w:tc>
          <w:tcPr>
            <w:tcW w:w="8789" w:type="dxa"/>
            <w:gridSpan w:val="2"/>
            <w:vAlign w:val="center"/>
          </w:tcPr>
          <w:p w14:paraId="4A648E38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7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Zabezpiecza majątek przedsiębiorstwa znajdujący się w magazynie</w:t>
            </w:r>
          </w:p>
        </w:tc>
      </w:tr>
      <w:tr w:rsidR="000D2643" w:rsidRPr="00357DE8" w14:paraId="156C6FE9" w14:textId="77777777" w:rsidTr="00A835A6">
        <w:tc>
          <w:tcPr>
            <w:tcW w:w="2268" w:type="dxa"/>
            <w:vAlign w:val="center"/>
          </w:tcPr>
          <w:p w14:paraId="30B7A186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0FBC5D6F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d</w:t>
            </w:r>
            <w:r w:rsidRPr="00357DE8">
              <w:t>obiera urządzenia i akcesoria stosowane do zabezpieczania majątku przed kradzieżą, zniszczeniem i ubytkami naturalnymi uszkodzeniem</w:t>
            </w:r>
            <w:r>
              <w:t>,</w:t>
            </w:r>
          </w:p>
          <w:p w14:paraId="4859374D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przeprowadza procedurę kontroli stanu ilościowego i jakościowego zapasów</w:t>
            </w:r>
            <w:r>
              <w:t>,</w:t>
            </w:r>
          </w:p>
          <w:p w14:paraId="21AB65DB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identyfikuje nieprawidłowości w systemie zabezpieczeń majątku przedsiębiorstwa znajdującego się w magazynie</w:t>
            </w:r>
            <w:r>
              <w:t>,</w:t>
            </w:r>
          </w:p>
          <w:p w14:paraId="476F5714" w14:textId="77777777" w:rsidR="000D2643" w:rsidRPr="007A16EB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zgłasza nieprawidłowości w systemie zabezpieczania majątku przedsiębiorstwa znajdującego się w magazynie</w:t>
            </w:r>
            <w:r>
              <w:t>.</w:t>
            </w:r>
          </w:p>
        </w:tc>
      </w:tr>
    </w:tbl>
    <w:p w14:paraId="7C0E08B8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39900CD9" w14:textId="77777777" w:rsidTr="00A835A6">
        <w:tc>
          <w:tcPr>
            <w:tcW w:w="8789" w:type="dxa"/>
            <w:gridSpan w:val="2"/>
            <w:vAlign w:val="center"/>
          </w:tcPr>
          <w:p w14:paraId="41717B32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8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Planuje procesy transportowe</w:t>
            </w:r>
          </w:p>
        </w:tc>
      </w:tr>
      <w:tr w:rsidR="000D2643" w:rsidRPr="00CA1E0D" w14:paraId="2231E828" w14:textId="77777777" w:rsidTr="00A835A6">
        <w:tc>
          <w:tcPr>
            <w:tcW w:w="2268" w:type="dxa"/>
            <w:vAlign w:val="center"/>
          </w:tcPr>
          <w:p w14:paraId="6649B8F2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35490D22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określa metody służące wyznaczaniu najlepszej trasy przewozu</w:t>
            </w:r>
            <w:r>
              <w:t>,</w:t>
            </w:r>
          </w:p>
          <w:p w14:paraId="4E89966F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oblicza czas jazdy i pracy środków transportu</w:t>
            </w:r>
            <w:r>
              <w:t>,</w:t>
            </w:r>
          </w:p>
          <w:p w14:paraId="0F5D0C4D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wyznacza trasę przewozu</w:t>
            </w:r>
            <w:r>
              <w:t>,</w:t>
            </w:r>
          </w:p>
          <w:p w14:paraId="7FAD8FA1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środki techniczne do wykonania załadunku, przeładunku i rozładunku</w:t>
            </w:r>
            <w:r>
              <w:t>,</w:t>
            </w:r>
          </w:p>
          <w:p w14:paraId="406C1364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środki transportu do ilości i rodzaju ładunków, warunków zlecenia, liczby przewożonych osób lub</w:t>
            </w:r>
          </w:p>
          <w:p w14:paraId="0D30BF91" w14:textId="77777777" w:rsidR="000D2643" w:rsidRPr="00F26AAC" w:rsidRDefault="000D2643" w:rsidP="00A835A6">
            <w:pPr>
              <w:pStyle w:val="StyleStyleBodyTextAfter0ptVerdana"/>
              <w:ind w:left="360"/>
              <w:jc w:val="left"/>
            </w:pPr>
            <w:r w:rsidRPr="00357DE8">
              <w:t>żywych zwierząt</w:t>
            </w:r>
            <w:r>
              <w:t>.</w:t>
            </w:r>
          </w:p>
        </w:tc>
      </w:tr>
    </w:tbl>
    <w:p w14:paraId="6FA40F22" w14:textId="77777777" w:rsidR="000D2643" w:rsidRPr="00FA50DA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1835F79D" w14:textId="77777777" w:rsidTr="00A835A6">
        <w:tc>
          <w:tcPr>
            <w:tcW w:w="8789" w:type="dxa"/>
            <w:gridSpan w:val="2"/>
            <w:vAlign w:val="center"/>
          </w:tcPr>
          <w:p w14:paraId="03E58BEF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9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Organizuje procesy transportowe</w:t>
            </w:r>
          </w:p>
        </w:tc>
      </w:tr>
      <w:tr w:rsidR="000D2643" w:rsidRPr="00357DE8" w14:paraId="7B920F1B" w14:textId="77777777" w:rsidTr="00A835A6">
        <w:tc>
          <w:tcPr>
            <w:tcW w:w="2268" w:type="dxa"/>
            <w:vAlign w:val="center"/>
          </w:tcPr>
          <w:p w14:paraId="696906D1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D377662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określa cechy ładunków decydujące o ich podatności transportowej</w:t>
            </w:r>
            <w:r>
              <w:t>,</w:t>
            </w:r>
          </w:p>
          <w:p w14:paraId="53C59479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gospodaruje opakowaniami transportowymi zgodnie z wymogami</w:t>
            </w:r>
            <w:r>
              <w:t>,</w:t>
            </w:r>
          </w:p>
          <w:p w14:paraId="5DDDBDFF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formuje jednostki ładunkowe zgodnie z zamówieniem, rodzajem towaru i przyjętą technologią</w:t>
            </w:r>
            <w:r>
              <w:t>,</w:t>
            </w:r>
          </w:p>
          <w:p w14:paraId="1ECEC9E3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lastRenderedPageBreak/>
              <w:t>oznakowuje ładunki i środki transportu zgodnie z wymogami</w:t>
            </w:r>
            <w:r>
              <w:t>,</w:t>
            </w:r>
          </w:p>
          <w:p w14:paraId="7E23D2AB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zabezpiecza ładunek zgodnie z obowiązującymi zasadami</w:t>
            </w:r>
            <w:r>
              <w:t>,</w:t>
            </w:r>
          </w:p>
          <w:p w14:paraId="3F55D5B8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systemy monitorowania i rejestrowania środków transportu i ładunków</w:t>
            </w:r>
            <w:r>
              <w:t>,</w:t>
            </w:r>
          </w:p>
          <w:p w14:paraId="5AF4C763" w14:textId="77777777" w:rsidR="000D2643" w:rsidRPr="00C242BB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dokumentację niezbędną do wykonania usługi przewozu zgodnie z wybraną technologią</w:t>
            </w:r>
            <w:r>
              <w:t>.</w:t>
            </w:r>
          </w:p>
        </w:tc>
      </w:tr>
    </w:tbl>
    <w:p w14:paraId="2D5A7F76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298DD872" w14:textId="77777777" w:rsidTr="00A835A6">
        <w:tc>
          <w:tcPr>
            <w:tcW w:w="8789" w:type="dxa"/>
            <w:gridSpan w:val="2"/>
            <w:vAlign w:val="center"/>
          </w:tcPr>
          <w:p w14:paraId="03D8A711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10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Przygotowuje ofertę handlową magazynu</w:t>
            </w:r>
          </w:p>
        </w:tc>
      </w:tr>
      <w:tr w:rsidR="000D2643" w:rsidRPr="00357DE8" w14:paraId="609CD1CA" w14:textId="77777777" w:rsidTr="00A835A6">
        <w:tc>
          <w:tcPr>
            <w:tcW w:w="2268" w:type="dxa"/>
            <w:vAlign w:val="center"/>
          </w:tcPr>
          <w:p w14:paraId="41B559C4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65419190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prowadzi rozmowę sprzedażową</w:t>
            </w:r>
            <w:r>
              <w:t>,</w:t>
            </w:r>
          </w:p>
          <w:p w14:paraId="1F7A2798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rozpoznaje potrzeby klientów i kontrahentów w zakresie obsługi magazynowej</w:t>
            </w:r>
            <w:r>
              <w:t>,</w:t>
            </w:r>
          </w:p>
          <w:p w14:paraId="2C4DA360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dobiera ofertę handlową do potrzeb klienta</w:t>
            </w:r>
            <w:r>
              <w:t>,</w:t>
            </w:r>
          </w:p>
          <w:p w14:paraId="39815359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oblicza ceny usług magazynowych</w:t>
            </w:r>
            <w:r>
              <w:t>,</w:t>
            </w:r>
          </w:p>
          <w:p w14:paraId="31673D06" w14:textId="77777777" w:rsidR="000D2643" w:rsidRPr="00C242BB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ofertę handlową magazynu dla klienta lub kontrahenta</w:t>
            </w:r>
            <w:r>
              <w:t>.</w:t>
            </w:r>
          </w:p>
        </w:tc>
      </w:tr>
    </w:tbl>
    <w:p w14:paraId="7B291E93" w14:textId="77777777" w:rsidR="000D2643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357DE8" w14:paraId="1BFF91EB" w14:textId="77777777" w:rsidTr="00A835A6">
        <w:tc>
          <w:tcPr>
            <w:tcW w:w="8789" w:type="dxa"/>
            <w:gridSpan w:val="2"/>
            <w:vAlign w:val="center"/>
          </w:tcPr>
          <w:p w14:paraId="7386F8B1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11</w:t>
            </w:r>
            <w:r w:rsidRPr="00FA50DA">
              <w:rPr>
                <w:b/>
              </w:rPr>
              <w:t xml:space="preserve">: </w:t>
            </w:r>
            <w:r w:rsidRPr="00357DE8">
              <w:rPr>
                <w:b/>
              </w:rPr>
              <w:t>Nadzoruje proces reklamacji</w:t>
            </w:r>
          </w:p>
        </w:tc>
      </w:tr>
      <w:tr w:rsidR="000D2643" w:rsidRPr="00357DE8" w14:paraId="019E3D64" w14:textId="77777777" w:rsidTr="00A835A6">
        <w:tc>
          <w:tcPr>
            <w:tcW w:w="2268" w:type="dxa"/>
            <w:vAlign w:val="center"/>
          </w:tcPr>
          <w:p w14:paraId="368DA256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72999F65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przyjmuje zgłoszenia reklamacyjne</w:t>
            </w:r>
            <w:r>
              <w:t>,</w:t>
            </w:r>
          </w:p>
          <w:p w14:paraId="0A84E3F3" w14:textId="77777777" w:rsidR="000D2643" w:rsidRPr="00357DE8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sporządza odpowiedź na reklamację</w:t>
            </w:r>
            <w:r>
              <w:t>,</w:t>
            </w:r>
          </w:p>
          <w:p w14:paraId="2729974D" w14:textId="77777777" w:rsidR="000D2643" w:rsidRPr="007A16EB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 w:rsidRPr="00357DE8">
              <w:t>zabezpiecza towar przyjęty do oceny rzeczoznawcy</w:t>
            </w:r>
            <w:r>
              <w:t>.</w:t>
            </w:r>
          </w:p>
        </w:tc>
      </w:tr>
    </w:tbl>
    <w:p w14:paraId="2EA5E5B1" w14:textId="77777777" w:rsidR="000D2643" w:rsidRPr="00FA50DA" w:rsidRDefault="000D2643" w:rsidP="000D2643"/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D2643" w:rsidRPr="00B7040E" w14:paraId="461D0D50" w14:textId="77777777" w:rsidTr="00A835A6">
        <w:tc>
          <w:tcPr>
            <w:tcW w:w="8789" w:type="dxa"/>
            <w:gridSpan w:val="2"/>
            <w:vAlign w:val="center"/>
          </w:tcPr>
          <w:p w14:paraId="2D699244" w14:textId="77777777" w:rsidR="000D2643" w:rsidRPr="00FA50DA" w:rsidRDefault="000D2643" w:rsidP="00A835A6">
            <w:pPr>
              <w:pStyle w:val="StyleStyleBodyTextAfter0ptVerdana"/>
              <w:jc w:val="left"/>
              <w:rPr>
                <w:b/>
              </w:rPr>
            </w:pPr>
            <w:r w:rsidRPr="00FA50DA">
              <w:rPr>
                <w:b/>
              </w:rPr>
              <w:t xml:space="preserve">Zajęcia / zadanie </w:t>
            </w:r>
            <w:r>
              <w:rPr>
                <w:b/>
              </w:rPr>
              <w:t>12</w:t>
            </w:r>
            <w:r w:rsidRPr="00FA50DA">
              <w:rPr>
                <w:b/>
              </w:rPr>
              <w:t xml:space="preserve">: </w:t>
            </w:r>
            <w:r>
              <w:rPr>
                <w:b/>
              </w:rPr>
              <w:t>Komunikacja w języku angielskim</w:t>
            </w:r>
          </w:p>
        </w:tc>
      </w:tr>
      <w:tr w:rsidR="000D2643" w:rsidRPr="00CA1E0D" w14:paraId="1C6DF847" w14:textId="77777777" w:rsidTr="00A835A6">
        <w:tc>
          <w:tcPr>
            <w:tcW w:w="2268" w:type="dxa"/>
            <w:vAlign w:val="center"/>
          </w:tcPr>
          <w:p w14:paraId="639486A5" w14:textId="77777777" w:rsidR="000D2643" w:rsidRPr="00FA50DA" w:rsidRDefault="000D2643" w:rsidP="00A835A6">
            <w:pPr>
              <w:pStyle w:val="StyleStyleBodyTextAfter0ptVerdana"/>
              <w:jc w:val="left"/>
            </w:pPr>
            <w:r w:rsidRPr="00FA50DA">
              <w:t>Opis:</w:t>
            </w:r>
          </w:p>
        </w:tc>
        <w:tc>
          <w:tcPr>
            <w:tcW w:w="6521" w:type="dxa"/>
            <w:vAlign w:val="center"/>
          </w:tcPr>
          <w:p w14:paraId="53FE6286" w14:textId="77777777" w:rsidR="000D2643" w:rsidRPr="00026972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u</w:t>
            </w:r>
            <w:r w:rsidRPr="00026972">
              <w:t>czestniczy w rozmowie w typowych sytuacjach związanych z wykonywaniem zadań zawodowych</w:t>
            </w:r>
            <w:r>
              <w:t>,</w:t>
            </w:r>
          </w:p>
          <w:p w14:paraId="61168ED0" w14:textId="77777777" w:rsidR="000D2643" w:rsidRPr="00026972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r</w:t>
            </w:r>
            <w:r w:rsidRPr="00026972">
              <w:t>ozumie proste wypowiedzi ustne, wyraźnie artykułowane w standardowym języku angielskim</w:t>
            </w:r>
            <w:r>
              <w:t>,</w:t>
            </w:r>
          </w:p>
          <w:p w14:paraId="39719D20" w14:textId="77777777" w:rsidR="000D2643" w:rsidRPr="00026972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s</w:t>
            </w:r>
            <w:r w:rsidRPr="00026972">
              <w:t>amodzielnie tworzy krótkie, proste, spójne i logiczne wypowiedzi ustne i pisemne w języku angielskim</w:t>
            </w:r>
            <w:r>
              <w:t>,</w:t>
            </w:r>
          </w:p>
          <w:p w14:paraId="56A5AD1D" w14:textId="77777777" w:rsidR="000D2643" w:rsidRPr="00026972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c</w:t>
            </w:r>
            <w:r w:rsidRPr="00026972">
              <w:t xml:space="preserve">zyta i wypełnia dokumentację, używając </w:t>
            </w:r>
            <w:r>
              <w:t xml:space="preserve">języka </w:t>
            </w:r>
            <w:r w:rsidRPr="00026972">
              <w:t>angielskiego oraz słownictwa zawodowego</w:t>
            </w:r>
            <w:r>
              <w:t>,</w:t>
            </w:r>
          </w:p>
          <w:p w14:paraId="2CEF1F3B" w14:textId="77777777" w:rsidR="000D2643" w:rsidRPr="00026972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k</w:t>
            </w:r>
            <w:r w:rsidRPr="00026972">
              <w:t>orzysta z narzędzi do doskonalenia własnych umiejętności językowych i podnoszenia świadomości</w:t>
            </w:r>
            <w:r>
              <w:t>,</w:t>
            </w:r>
          </w:p>
          <w:p w14:paraId="6C8DF146" w14:textId="77777777" w:rsidR="000D2643" w:rsidRPr="007A16EB" w:rsidRDefault="000D2643" w:rsidP="000D2643">
            <w:pPr>
              <w:pStyle w:val="StyleStyleBodyTextAfter0ptVerdana"/>
              <w:numPr>
                <w:ilvl w:val="0"/>
                <w:numId w:val="30"/>
              </w:numPr>
              <w:jc w:val="left"/>
            </w:pPr>
            <w:r>
              <w:t>p</w:t>
            </w:r>
            <w:r w:rsidRPr="00026972">
              <w:t>racuje w międzynarodowym zespole.</w:t>
            </w:r>
          </w:p>
        </w:tc>
      </w:tr>
    </w:tbl>
    <w:p w14:paraId="02468D31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67A330B8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 xml:space="preserve">Monitoring, mentoring i wsparcie w trakcie mobilności </w:t>
      </w:r>
    </w:p>
    <w:p w14:paraId="7A90EB38" w14:textId="77777777" w:rsidR="001C30CC" w:rsidRPr="000242A1" w:rsidRDefault="002C676B">
      <w:pPr>
        <w:pStyle w:val="Nagwek2"/>
        <w:numPr>
          <w:ilvl w:val="1"/>
          <w:numId w:val="11"/>
        </w:numPr>
      </w:pPr>
      <w:bookmarkStart w:id="1" w:name="_heading=h.30j0zll" w:colFirst="0" w:colLast="0"/>
      <w:bookmarkEnd w:id="1"/>
      <w:r w:rsidRPr="000242A1">
        <w:t>Osoby odpowiedzialne w organizacji przyjmującej</w:t>
      </w:r>
    </w:p>
    <w:p w14:paraId="249CB529" w14:textId="77777777" w:rsidR="001C30CC" w:rsidRPr="000242A1" w:rsidRDefault="002C676B">
      <w:pPr>
        <w:spacing w:before="240" w:after="240"/>
      </w:pPr>
      <w:r w:rsidRPr="000242A1">
        <w:t>Następująca (e) osoba (y) w organizacji przyjmującej mają za zadanie wprowadzić uczestnika w jego aktywności i zadania w organizacji przyjmującej, zapewnić mu praktyczne wsparcie, monitorować jego postępy w nauce, wspierać go w osiąganiu oczekiwanych efektów uczenia się oraz pomagać mu w integracji z codziennymi obowiązkami i środowiskiem społecznym w organizacji przyjmującej</w:t>
      </w:r>
    </w:p>
    <w:tbl>
      <w:tblPr>
        <w:tblStyle w:val="af2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3770B04B" w14:textId="77777777">
        <w:tc>
          <w:tcPr>
            <w:tcW w:w="2835" w:type="dxa"/>
            <w:vAlign w:val="center"/>
          </w:tcPr>
          <w:p w14:paraId="2ADEBC70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3DEFE6A9" w14:textId="12B1D49D" w:rsidR="001C30CC" w:rsidRPr="000242A1" w:rsidRDefault="00FB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3E96063E" w14:textId="77777777">
        <w:tc>
          <w:tcPr>
            <w:tcW w:w="2835" w:type="dxa"/>
            <w:vAlign w:val="center"/>
          </w:tcPr>
          <w:p w14:paraId="79281159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5954" w:type="dxa"/>
            <w:vAlign w:val="center"/>
          </w:tcPr>
          <w:p w14:paraId="112E76F3" w14:textId="134BD322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Mentor</w:t>
            </w:r>
          </w:p>
        </w:tc>
      </w:tr>
      <w:tr w:rsidR="001C30CC" w:rsidRPr="000242A1" w14:paraId="1598CAC3" w14:textId="77777777">
        <w:tc>
          <w:tcPr>
            <w:tcW w:w="2835" w:type="dxa"/>
            <w:vAlign w:val="center"/>
          </w:tcPr>
          <w:p w14:paraId="1C7A5AA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Email:</w:t>
            </w:r>
          </w:p>
        </w:tc>
        <w:tc>
          <w:tcPr>
            <w:tcW w:w="5954" w:type="dxa"/>
            <w:vAlign w:val="center"/>
          </w:tcPr>
          <w:p w14:paraId="1CF59D1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BA383B9" w14:textId="77777777">
        <w:tc>
          <w:tcPr>
            <w:tcW w:w="2835" w:type="dxa"/>
            <w:vAlign w:val="center"/>
          </w:tcPr>
          <w:p w14:paraId="21A745E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Numer (y) telefonów:</w:t>
            </w:r>
          </w:p>
        </w:tc>
        <w:tc>
          <w:tcPr>
            <w:tcW w:w="5954" w:type="dxa"/>
            <w:vAlign w:val="center"/>
          </w:tcPr>
          <w:p w14:paraId="2932599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213AC7A" w14:textId="77777777">
        <w:tc>
          <w:tcPr>
            <w:tcW w:w="2835" w:type="dxa"/>
            <w:vAlign w:val="center"/>
          </w:tcPr>
          <w:p w14:paraId="1B00F47A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Zakres odpowiedzialności:</w:t>
            </w:r>
          </w:p>
        </w:tc>
        <w:tc>
          <w:tcPr>
            <w:tcW w:w="5954" w:type="dxa"/>
            <w:vAlign w:val="center"/>
          </w:tcPr>
          <w:p w14:paraId="24D9C9B3" w14:textId="0B6B4C2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Wprowadzenie uczestnika do pracy:</w:t>
            </w:r>
            <w:r w:rsidRPr="00134BF4">
              <w:rPr>
                <w:szCs w:val="20"/>
              </w:rPr>
              <w:t xml:space="preserve"> Mentor pomaga zapoznać uczestnika z misją, wartościami i ogólną kulturą pracy organizacji. Przekazuje ogólny przegląd środowiska pracy, polityk</w:t>
            </w:r>
            <w:r>
              <w:rPr>
                <w:szCs w:val="20"/>
              </w:rPr>
              <w:t>i wewnętrznej</w:t>
            </w:r>
            <w:r w:rsidRPr="00134BF4">
              <w:rPr>
                <w:szCs w:val="20"/>
              </w:rPr>
              <w:t xml:space="preserve"> oraz procedur.</w:t>
            </w:r>
          </w:p>
          <w:p w14:paraId="521BA74D" w14:textId="27F11F8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 xml:space="preserve">Przedstawienie </w:t>
            </w:r>
            <w:r w:rsidR="002032B6">
              <w:rPr>
                <w:b/>
                <w:bCs/>
                <w:szCs w:val="20"/>
              </w:rPr>
              <w:t>pracowników</w:t>
            </w:r>
            <w:r w:rsidRPr="00134BF4">
              <w:rPr>
                <w:b/>
                <w:bCs/>
                <w:szCs w:val="20"/>
              </w:rPr>
              <w:t xml:space="preserve"> i ich obowiązków:</w:t>
            </w:r>
            <w:r w:rsidRPr="00134BF4">
              <w:rPr>
                <w:szCs w:val="20"/>
              </w:rPr>
              <w:t xml:space="preserve"> Mentor </w:t>
            </w:r>
            <w:r>
              <w:rPr>
                <w:szCs w:val="20"/>
              </w:rPr>
              <w:t>przedstawia</w:t>
            </w:r>
            <w:r w:rsidRPr="00134BF4">
              <w:rPr>
                <w:szCs w:val="20"/>
              </w:rPr>
              <w:t xml:space="preserve"> uczestnika </w:t>
            </w:r>
            <w:r w:rsidR="002032B6">
              <w:rPr>
                <w:szCs w:val="20"/>
              </w:rPr>
              <w:t>pracownikom</w:t>
            </w:r>
            <w:r w:rsidRPr="00134BF4">
              <w:rPr>
                <w:szCs w:val="20"/>
              </w:rPr>
              <w:t xml:space="preserve"> i członk</w:t>
            </w:r>
            <w:r>
              <w:rPr>
                <w:szCs w:val="20"/>
              </w:rPr>
              <w:t>om</w:t>
            </w:r>
            <w:r w:rsidRPr="00134BF4">
              <w:rPr>
                <w:szCs w:val="20"/>
              </w:rPr>
              <w:t xml:space="preserve"> zespołu, wyjaśniając ich role, obowiązki oraz obszary specjalizacji.</w:t>
            </w:r>
          </w:p>
          <w:p w14:paraId="09EE158F" w14:textId="39E808C1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Bezpośredni nadzór nad programem</w:t>
            </w:r>
            <w:r w:rsidR="00CA6CCD">
              <w:rPr>
                <w:b/>
                <w:bCs/>
                <w:szCs w:val="20"/>
              </w:rPr>
              <w:t xml:space="preserve"> praktyk</w:t>
            </w:r>
            <w:r w:rsidRPr="00134BF4">
              <w:rPr>
                <w:b/>
                <w:bCs/>
                <w:szCs w:val="20"/>
              </w:rPr>
              <w:t>:</w:t>
            </w:r>
            <w:r w:rsidRPr="00134BF4">
              <w:rPr>
                <w:szCs w:val="20"/>
              </w:rPr>
              <w:t xml:space="preserve"> Mentor jest odpowiedzialny za nadzór nad prawidłową realizacją programu </w:t>
            </w:r>
            <w:r w:rsidR="00CA6CCD">
              <w:rPr>
                <w:szCs w:val="20"/>
              </w:rPr>
              <w:t>praktyk</w:t>
            </w:r>
            <w:r w:rsidRPr="00134BF4">
              <w:rPr>
                <w:szCs w:val="20"/>
              </w:rPr>
              <w:t xml:space="preserve">. Upewnia się, że cele programu są zgodne z celami nauki uczestnika oraz że </w:t>
            </w:r>
            <w:r w:rsidR="00CA6CCD">
              <w:rPr>
                <w:szCs w:val="20"/>
              </w:rPr>
              <w:t>praktykant</w:t>
            </w:r>
            <w:r w:rsidRPr="00134BF4">
              <w:rPr>
                <w:szCs w:val="20"/>
              </w:rPr>
              <w:t xml:space="preserve"> otrzymuje wszechstronne doświadczenie.</w:t>
            </w:r>
          </w:p>
          <w:p w14:paraId="0DBDC799" w14:textId="1A9A4D22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Przydzielanie zadań:</w:t>
            </w:r>
            <w:r w:rsidRPr="00134BF4">
              <w:rPr>
                <w:szCs w:val="20"/>
              </w:rPr>
              <w:t xml:space="preserve"> Mentor przydziela </w:t>
            </w:r>
            <w:r w:rsidR="00CA6CCD">
              <w:rPr>
                <w:szCs w:val="20"/>
              </w:rPr>
              <w:t>uczestnikowi</w:t>
            </w:r>
            <w:r w:rsidRPr="00134BF4">
              <w:rPr>
                <w:szCs w:val="20"/>
              </w:rPr>
              <w:t xml:space="preserve"> konkretne zadania i projekty, biorąc pod uwagę jego umiejętności, zainteresowania i cele nauki. Przekazuje jasne instrukcje, ustala oczekiwania oraz dostarcza niezbędnych zasobów, aby umożliwić pomyślne wykonanie powierzonych zadań.</w:t>
            </w:r>
          </w:p>
          <w:p w14:paraId="449EF859" w14:textId="07B37DA8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Nadzór nad wykonaniem zadań:</w:t>
            </w:r>
            <w:r w:rsidRPr="00134BF4">
              <w:rPr>
                <w:szCs w:val="20"/>
              </w:rPr>
              <w:t xml:space="preserve"> Mentor ściśle monitoruje </w:t>
            </w:r>
            <w:r w:rsidR="00CA6CCD">
              <w:rPr>
                <w:szCs w:val="20"/>
              </w:rPr>
              <w:t>postęp uczestnika</w:t>
            </w:r>
            <w:r w:rsidRPr="00134BF4">
              <w:rPr>
                <w:szCs w:val="20"/>
              </w:rPr>
              <w:t xml:space="preserve"> w realizacji przypisanych zadań. Oferuje opinie, sugestie oraz konstruktywną krytykę, aby pomóc uczestnikowi w doskonaleniu umiejętności i zrozumieniu pracy. Mentor </w:t>
            </w:r>
            <w:r w:rsidR="00CA6CCD">
              <w:rPr>
                <w:szCs w:val="20"/>
              </w:rPr>
              <w:t>upewnia się</w:t>
            </w:r>
            <w:r w:rsidRPr="00134BF4">
              <w:rPr>
                <w:szCs w:val="20"/>
              </w:rPr>
              <w:t xml:space="preserve">, że </w:t>
            </w:r>
            <w:r w:rsidR="005B262E">
              <w:rPr>
                <w:szCs w:val="20"/>
              </w:rPr>
              <w:t xml:space="preserve">praktykant </w:t>
            </w:r>
            <w:r w:rsidRPr="00134BF4">
              <w:rPr>
                <w:szCs w:val="20"/>
              </w:rPr>
              <w:t xml:space="preserve"> przestrzega standardów jakości, terminów oraz wszelkich odpowiednich procedur </w:t>
            </w:r>
            <w:r w:rsidR="00CA6CCD">
              <w:rPr>
                <w:szCs w:val="20"/>
              </w:rPr>
              <w:br/>
            </w:r>
            <w:r w:rsidRPr="00134BF4">
              <w:rPr>
                <w:szCs w:val="20"/>
              </w:rPr>
              <w:t>i protokołów.</w:t>
            </w:r>
          </w:p>
          <w:p w14:paraId="21AA37EA" w14:textId="03F64F37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Monitorowanie i ocena:</w:t>
            </w:r>
            <w:r w:rsidRPr="00134BF4">
              <w:rPr>
                <w:szCs w:val="20"/>
              </w:rPr>
              <w:t xml:space="preserve"> Mentor regularnie ocenia wydajność, postępy oraz ogólny rozwój </w:t>
            </w:r>
            <w:r w:rsidR="005B262E">
              <w:rPr>
                <w:szCs w:val="20"/>
              </w:rPr>
              <w:t>uczestnika</w:t>
            </w:r>
            <w:r w:rsidRPr="00134BF4">
              <w:rPr>
                <w:szCs w:val="20"/>
              </w:rPr>
              <w:t xml:space="preserve"> podczas </w:t>
            </w:r>
            <w:r w:rsidR="00CA6CCD">
              <w:rPr>
                <w:szCs w:val="20"/>
              </w:rPr>
              <w:t>trwania praktyk</w:t>
            </w:r>
            <w:r w:rsidRPr="00134BF4">
              <w:rPr>
                <w:szCs w:val="20"/>
              </w:rPr>
              <w:t xml:space="preserve">. Przekazuje bieżące opinie, zarówno pozytywne, jak i </w:t>
            </w:r>
            <w:r w:rsidR="00A03359">
              <w:rPr>
                <w:szCs w:val="20"/>
              </w:rPr>
              <w:t>negatywne</w:t>
            </w:r>
            <w:r w:rsidRPr="00134BF4">
              <w:rPr>
                <w:szCs w:val="20"/>
              </w:rPr>
              <w:t xml:space="preserve">, aby pomóc uczestnikowi w doskonaleniu umiejętności oraz </w:t>
            </w:r>
            <w:r w:rsidR="005B262E">
              <w:rPr>
                <w:szCs w:val="20"/>
              </w:rPr>
              <w:t xml:space="preserve">w </w:t>
            </w:r>
            <w:r w:rsidRPr="00134BF4">
              <w:rPr>
                <w:szCs w:val="20"/>
              </w:rPr>
              <w:t>rozwoju zawodowym.</w:t>
            </w:r>
          </w:p>
          <w:p w14:paraId="1A2FCDB9" w14:textId="55EC1463" w:rsidR="00134BF4" w:rsidRPr="00134BF4" w:rsidRDefault="00134BF4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134BF4">
              <w:rPr>
                <w:b/>
                <w:bCs/>
                <w:szCs w:val="20"/>
              </w:rPr>
              <w:t>Zapewnienie wsparcia i mentorskiej opieki:</w:t>
            </w:r>
            <w:r w:rsidRPr="00134BF4">
              <w:rPr>
                <w:szCs w:val="20"/>
              </w:rPr>
              <w:t xml:space="preserve"> Mentor pełni rolę wiarygodnego źródła wsparcia, porad oraz pomocy dla </w:t>
            </w:r>
            <w:r w:rsidR="00A03359">
              <w:rPr>
                <w:szCs w:val="20"/>
              </w:rPr>
              <w:t>uczestnika.</w:t>
            </w:r>
            <w:r w:rsidRPr="00134BF4">
              <w:rPr>
                <w:szCs w:val="20"/>
              </w:rPr>
              <w:t xml:space="preserve"> Tworzy wspierające i sprzyjające środowisko, w którym uczestnik czuje się komfortowo, szukając pomocy lub omawiając wszelkie napotkane trudności.</w:t>
            </w:r>
          </w:p>
          <w:p w14:paraId="36F3F126" w14:textId="1795B98D" w:rsidR="00134BF4" w:rsidRPr="00134BF4" w:rsidRDefault="00A03359" w:rsidP="0013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>
              <w:rPr>
                <w:b/>
                <w:bCs/>
                <w:szCs w:val="20"/>
              </w:rPr>
              <w:t xml:space="preserve">Oferowanie </w:t>
            </w:r>
            <w:r w:rsidR="00134BF4" w:rsidRPr="00134BF4">
              <w:rPr>
                <w:b/>
                <w:bCs/>
                <w:szCs w:val="20"/>
              </w:rPr>
              <w:t>możliwości nauki:</w:t>
            </w:r>
            <w:r w:rsidR="00134BF4" w:rsidRPr="00134BF4">
              <w:rPr>
                <w:szCs w:val="20"/>
              </w:rPr>
              <w:t xml:space="preserve"> Mentor identyfikuje </w:t>
            </w:r>
            <w:r>
              <w:rPr>
                <w:szCs w:val="20"/>
              </w:rPr>
              <w:br/>
            </w:r>
            <w:r w:rsidR="00134BF4" w:rsidRPr="00134BF4">
              <w:rPr>
                <w:szCs w:val="20"/>
              </w:rPr>
              <w:t xml:space="preserve">i tworzy możliwości dla </w:t>
            </w:r>
            <w:r>
              <w:rPr>
                <w:szCs w:val="20"/>
              </w:rPr>
              <w:t>uczestnika</w:t>
            </w:r>
            <w:r w:rsidR="00134BF4" w:rsidRPr="00134BF4">
              <w:rPr>
                <w:szCs w:val="20"/>
              </w:rPr>
              <w:t xml:space="preserve"> do zdobywania nowych umiejętności, wiedzy i doświadczeń.</w:t>
            </w:r>
          </w:p>
          <w:p w14:paraId="0EAF9C81" w14:textId="01252F3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47CC6CDB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>Osoby odpowiedzialne w organizacji wysyłającej</w:t>
      </w:r>
    </w:p>
    <w:p w14:paraId="0878F1AB" w14:textId="77777777" w:rsidR="001C30CC" w:rsidRPr="000242A1" w:rsidRDefault="002C676B">
      <w:pPr>
        <w:spacing w:before="240" w:after="240"/>
      </w:pPr>
      <w:r w:rsidRPr="000242A1">
        <w:t>Następująca(e) osoba(y) w organizacji wysyłającej jest(są) odpowiedzialna(e) za śledzenie postępów uczestników i zapewnienie merytorycznego lub praktycznego wsparcia ze strony organizacji wysyłającej.</w:t>
      </w:r>
    </w:p>
    <w:tbl>
      <w:tblPr>
        <w:tblStyle w:val="af3"/>
        <w:tblW w:w="8727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6395"/>
      </w:tblGrid>
      <w:tr w:rsidR="001C30CC" w:rsidRPr="000242A1" w14:paraId="78AB58CD" w14:textId="77777777">
        <w:tc>
          <w:tcPr>
            <w:tcW w:w="2332" w:type="dxa"/>
          </w:tcPr>
          <w:p w14:paraId="22DBEB04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95" w:type="dxa"/>
          </w:tcPr>
          <w:p w14:paraId="69D3AD46" w14:textId="31AA6562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6C627283" w14:textId="77777777">
        <w:tc>
          <w:tcPr>
            <w:tcW w:w="2332" w:type="dxa"/>
          </w:tcPr>
          <w:p w14:paraId="607AB2C5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Nazwa stanowiska:</w:t>
            </w:r>
          </w:p>
        </w:tc>
        <w:tc>
          <w:tcPr>
            <w:tcW w:w="6395" w:type="dxa"/>
          </w:tcPr>
          <w:p w14:paraId="5E292AF9" w14:textId="6C50D48F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9D381C">
              <w:rPr>
                <w:color w:val="auto"/>
              </w:rPr>
              <w:t xml:space="preserve">[Job </w:t>
            </w:r>
            <w:proofErr w:type="spellStart"/>
            <w:r w:rsidRPr="009D381C">
              <w:rPr>
                <w:color w:val="auto"/>
              </w:rPr>
              <w:t>title</w:t>
            </w:r>
            <w:proofErr w:type="spellEnd"/>
            <w:r w:rsidRPr="009D381C">
              <w:rPr>
                <w:color w:val="auto"/>
              </w:rPr>
              <w:t>]</w:t>
            </w:r>
          </w:p>
        </w:tc>
      </w:tr>
      <w:tr w:rsidR="001C30CC" w:rsidRPr="000242A1" w14:paraId="3D1999C9" w14:textId="77777777">
        <w:tc>
          <w:tcPr>
            <w:tcW w:w="2332" w:type="dxa"/>
          </w:tcPr>
          <w:p w14:paraId="17D0068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lastRenderedPageBreak/>
              <w:t>Zakres odpowiedzialności</w:t>
            </w:r>
          </w:p>
        </w:tc>
        <w:tc>
          <w:tcPr>
            <w:tcW w:w="6395" w:type="dxa"/>
          </w:tcPr>
          <w:p w14:paraId="2298058C" w14:textId="041874AD" w:rsidR="001C30CC" w:rsidRPr="000242A1" w:rsidRDefault="009D3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proofErr w:type="spellStart"/>
            <w:r w:rsidRPr="00D9045D">
              <w:rPr>
                <w:color w:val="auto"/>
              </w:rPr>
              <w:t>Primary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contact</w:t>
            </w:r>
            <w:proofErr w:type="spellEnd"/>
            <w:r w:rsidRPr="00D9045D">
              <w:rPr>
                <w:color w:val="auto"/>
              </w:rPr>
              <w:t xml:space="preserve"> person for the </w:t>
            </w:r>
            <w:proofErr w:type="spellStart"/>
            <w:r w:rsidRPr="00D9045D">
              <w:rPr>
                <w:color w:val="auto"/>
              </w:rPr>
              <w:t>participant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at</w:t>
            </w:r>
            <w:proofErr w:type="spellEnd"/>
            <w:r w:rsidRPr="00D9045D">
              <w:rPr>
                <w:color w:val="auto"/>
              </w:rPr>
              <w:t xml:space="preserve"> the </w:t>
            </w:r>
            <w:proofErr w:type="spellStart"/>
            <w:r w:rsidRPr="00D9045D">
              <w:rPr>
                <w:color w:val="auto"/>
              </w:rPr>
              <w:t>sending</w:t>
            </w:r>
            <w:proofErr w:type="spellEnd"/>
            <w:r w:rsidRPr="00D9045D">
              <w:rPr>
                <w:color w:val="auto"/>
              </w:rPr>
              <w:t xml:space="preserve"> </w:t>
            </w:r>
            <w:proofErr w:type="spellStart"/>
            <w:r w:rsidRPr="00D9045D">
              <w:rPr>
                <w:color w:val="auto"/>
              </w:rPr>
              <w:t>institution</w:t>
            </w:r>
            <w:proofErr w:type="spellEnd"/>
            <w:r w:rsidRPr="00D9045D">
              <w:rPr>
                <w:color w:val="auto"/>
              </w:rPr>
              <w:t>.</w:t>
            </w:r>
          </w:p>
        </w:tc>
      </w:tr>
    </w:tbl>
    <w:p w14:paraId="1A2D8A44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 xml:space="preserve">Osoby towarzyszące </w:t>
      </w:r>
    </w:p>
    <w:p w14:paraId="601E08CD" w14:textId="77777777" w:rsidR="001C30CC" w:rsidRPr="000242A1" w:rsidRDefault="002C676B">
      <w:pPr>
        <w:spacing w:before="240" w:after="240"/>
      </w:pPr>
      <w:r w:rsidRPr="000242A1">
        <w:t>Następująca(e) osoba(y) będzie(ą) towarzyszyć uczestnikowi podczas jego okresu mobilności:</w:t>
      </w:r>
    </w:p>
    <w:tbl>
      <w:tblPr>
        <w:tblStyle w:val="af4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954"/>
      </w:tblGrid>
      <w:tr w:rsidR="001C30CC" w:rsidRPr="000242A1" w14:paraId="25834825" w14:textId="77777777">
        <w:tc>
          <w:tcPr>
            <w:tcW w:w="2835" w:type="dxa"/>
            <w:vAlign w:val="center"/>
          </w:tcPr>
          <w:p w14:paraId="7B447FDA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2CF09B51" w14:textId="49368E37" w:rsidR="001C30CC" w:rsidRPr="000242A1" w:rsidRDefault="009D381C" w:rsidP="007F5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FB77D7">
              <w:rPr>
                <w:color w:val="auto"/>
              </w:rPr>
              <w:t xml:space="preserve">[Full </w:t>
            </w:r>
            <w:proofErr w:type="spellStart"/>
            <w:r w:rsidRPr="00FB77D7">
              <w:rPr>
                <w:color w:val="auto"/>
              </w:rPr>
              <w:t>name</w:t>
            </w:r>
            <w:proofErr w:type="spellEnd"/>
            <w:r w:rsidRPr="00FB77D7">
              <w:rPr>
                <w:color w:val="auto"/>
              </w:rPr>
              <w:t>]</w:t>
            </w:r>
          </w:p>
        </w:tc>
      </w:tr>
      <w:tr w:rsidR="001C30CC" w:rsidRPr="000242A1" w14:paraId="7BF99DC6" w14:textId="77777777">
        <w:tc>
          <w:tcPr>
            <w:tcW w:w="2835" w:type="dxa"/>
            <w:vAlign w:val="center"/>
          </w:tcPr>
          <w:p w14:paraId="3873857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5954" w:type="dxa"/>
            <w:vAlign w:val="center"/>
          </w:tcPr>
          <w:p w14:paraId="42D4E247" w14:textId="42BB71B6" w:rsidR="001C30CC" w:rsidRPr="000242A1" w:rsidRDefault="00A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>
              <w:rPr>
                <w:color w:val="auto"/>
              </w:rPr>
              <w:t>Opiekun grupy</w:t>
            </w:r>
          </w:p>
        </w:tc>
      </w:tr>
      <w:tr w:rsidR="001C30CC" w:rsidRPr="000242A1" w14:paraId="617B7264" w14:textId="77777777">
        <w:tc>
          <w:tcPr>
            <w:tcW w:w="2835" w:type="dxa"/>
            <w:vAlign w:val="center"/>
          </w:tcPr>
          <w:p w14:paraId="3226A8EB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Zakres odpowiedzialności: </w:t>
            </w:r>
          </w:p>
        </w:tc>
        <w:tc>
          <w:tcPr>
            <w:tcW w:w="5954" w:type="dxa"/>
            <w:vAlign w:val="center"/>
          </w:tcPr>
          <w:p w14:paraId="1A83ADEE" w14:textId="4425AF0A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poprawności stażu:</w:t>
            </w:r>
            <w:r w:rsidRPr="00A96A53">
              <w:rPr>
                <w:szCs w:val="20"/>
              </w:rPr>
              <w:t xml:space="preserve"> Opiekun jest odpowiedzialny za zapewnienie, że </w:t>
            </w:r>
            <w:r>
              <w:rPr>
                <w:szCs w:val="20"/>
              </w:rPr>
              <w:t>praktyki</w:t>
            </w:r>
            <w:r w:rsidRPr="00A96A53">
              <w:rPr>
                <w:szCs w:val="20"/>
              </w:rPr>
              <w:t xml:space="preserve"> są realizowane zgodnie z </w:t>
            </w:r>
            <w:r>
              <w:rPr>
                <w:szCs w:val="20"/>
              </w:rPr>
              <w:t>Porozumieniem o programie zajęć</w:t>
            </w:r>
            <w:r w:rsidRPr="00A96A53">
              <w:rPr>
                <w:szCs w:val="20"/>
              </w:rPr>
              <w:t>.</w:t>
            </w:r>
          </w:p>
          <w:p w14:paraId="48B455A8" w14:textId="3EA0846E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Wsparcie uczestników i opieka podczas mobilności:</w:t>
            </w:r>
            <w:r w:rsidRPr="00A96A53">
              <w:rPr>
                <w:szCs w:val="20"/>
              </w:rPr>
              <w:t xml:space="preserve"> Opiekun zapewnia stałe wsparcie i opiekę dla uczestników podczas okres</w:t>
            </w:r>
            <w:r w:rsidR="007E4709">
              <w:rPr>
                <w:szCs w:val="20"/>
              </w:rPr>
              <w:t>u</w:t>
            </w:r>
            <w:r w:rsidRPr="00A96A53">
              <w:rPr>
                <w:szCs w:val="20"/>
              </w:rPr>
              <w:t xml:space="preserve"> mobilności. Dba o to, aby uczestnicy czuli </w:t>
            </w:r>
            <w:r w:rsidR="007E4709">
              <w:rPr>
                <w:szCs w:val="20"/>
              </w:rPr>
              <w:t>komfortow</w:t>
            </w:r>
            <w:r w:rsidR="00546337">
              <w:rPr>
                <w:szCs w:val="20"/>
              </w:rPr>
              <w:t xml:space="preserve">o i byli wpierani </w:t>
            </w:r>
            <w:r w:rsidRPr="00A96A53">
              <w:rPr>
                <w:szCs w:val="20"/>
              </w:rPr>
              <w:t>w trakcie swoje</w:t>
            </w:r>
            <w:r w:rsidR="00546337">
              <w:rPr>
                <w:szCs w:val="20"/>
              </w:rPr>
              <w:t>j</w:t>
            </w:r>
            <w:r w:rsidRPr="00A96A53">
              <w:rPr>
                <w:szCs w:val="20"/>
              </w:rPr>
              <w:t xml:space="preserve"> mobilności.</w:t>
            </w:r>
          </w:p>
          <w:p w14:paraId="4946F1D6" w14:textId="3A24DAF6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Merytoryczny kontakt z pracodawcami:</w:t>
            </w:r>
            <w:r w:rsidRPr="00A96A53">
              <w:rPr>
                <w:szCs w:val="20"/>
              </w:rPr>
              <w:t xml:space="preserve"> Opiekun utrzymuje regularny i merytoryczny kontakt z pracodawcami lub organizacjami, w których uczestnicy odbywają </w:t>
            </w:r>
            <w:r w:rsidR="00546337">
              <w:rPr>
                <w:szCs w:val="20"/>
              </w:rPr>
              <w:t>praktyki</w:t>
            </w:r>
            <w:r w:rsidRPr="00A96A53">
              <w:rPr>
                <w:szCs w:val="20"/>
              </w:rPr>
              <w:t>.</w:t>
            </w:r>
          </w:p>
          <w:p w14:paraId="41B8767C" w14:textId="674D0AC0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Monitorowanie i wspieranie uczestników w prowadzeniu dokumentacji stażu:</w:t>
            </w:r>
            <w:r w:rsidRPr="00A96A53">
              <w:rPr>
                <w:szCs w:val="20"/>
              </w:rPr>
              <w:t xml:space="preserve"> Opiekun kieruje i pomaga uczestnikom w prowadzeniu dokładnej i aktualnej dokumentacji ich doświadczeń </w:t>
            </w:r>
            <w:r w:rsidR="008F65F2">
              <w:rPr>
                <w:szCs w:val="20"/>
              </w:rPr>
              <w:t>zawodowych</w:t>
            </w:r>
            <w:r w:rsidRPr="00A96A53">
              <w:rPr>
                <w:szCs w:val="20"/>
              </w:rPr>
              <w:t xml:space="preserve">. Może to obejmować pomoc w prowadzeniu dziennika </w:t>
            </w:r>
            <w:r w:rsidR="008F65F2">
              <w:rPr>
                <w:szCs w:val="20"/>
              </w:rPr>
              <w:t>praktyk</w:t>
            </w:r>
            <w:r w:rsidRPr="00A96A53">
              <w:rPr>
                <w:szCs w:val="20"/>
              </w:rPr>
              <w:t xml:space="preserve"> do dokumentowania zadań, osiągnięć i refleksji.</w:t>
            </w:r>
          </w:p>
          <w:p w14:paraId="5CA6416C" w14:textId="48921729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Osoba kontaktowa podczas mobilności:</w:t>
            </w:r>
            <w:r w:rsidRPr="00A96A53">
              <w:rPr>
                <w:szCs w:val="20"/>
              </w:rPr>
              <w:t xml:space="preserve"> Opiekun pełni rolę głównej osoby kontaktowej dla uczestników podczas ich doświadczeń </w:t>
            </w:r>
            <w:r w:rsidR="008F65F2">
              <w:rPr>
                <w:szCs w:val="20"/>
              </w:rPr>
              <w:t>w trakcie mobilności</w:t>
            </w:r>
            <w:r w:rsidRPr="00A96A53">
              <w:rPr>
                <w:szCs w:val="20"/>
              </w:rPr>
              <w:t>. Jest dostępny, aby odpowiedzieć na pytania, rozwiązać wątpliwości lub pomóc w sytuacjach problematycznych, które mogą się pojawić w tym okresie.</w:t>
            </w:r>
          </w:p>
          <w:p w14:paraId="7128A5EC" w14:textId="77777777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Zapewnienie mentorskiej opieki i wsparcia:</w:t>
            </w:r>
            <w:r w:rsidRPr="00A96A53">
              <w:rPr>
                <w:szCs w:val="20"/>
              </w:rPr>
              <w:t xml:space="preserve"> Opiekun udziela uczestnikom mentorskiej opieki i wsparcia. Pomaga w poruszaniu się po środowisku zawodowym, rozwiązywaniu konfliktów oraz radzeniu sobie z osobistymi lub zawodowymi wyzwaniami.</w:t>
            </w:r>
          </w:p>
          <w:p w14:paraId="3F7238D5" w14:textId="3072A321" w:rsidR="00A96A53" w:rsidRPr="00A96A53" w:rsidRDefault="00A96A53" w:rsidP="00A96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Ułatwianie możliwości nauki:</w:t>
            </w:r>
            <w:r w:rsidRPr="00A96A53">
              <w:rPr>
                <w:szCs w:val="20"/>
              </w:rPr>
              <w:t xml:space="preserve"> Opiekun identyfikuje i ułatwia uczestnikom korzystanie z możliwości nauki w ramach programu </w:t>
            </w:r>
            <w:r w:rsidR="0067078D">
              <w:rPr>
                <w:szCs w:val="20"/>
              </w:rPr>
              <w:t>praktyk</w:t>
            </w:r>
            <w:r w:rsidRPr="00A96A53">
              <w:rPr>
                <w:szCs w:val="20"/>
              </w:rPr>
              <w:t>.</w:t>
            </w:r>
          </w:p>
          <w:p w14:paraId="102B201B" w14:textId="73A894FE" w:rsidR="001C30CC" w:rsidRPr="000242A1" w:rsidRDefault="00A96A53" w:rsidP="00670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0"/>
              </w:rPr>
            </w:pPr>
            <w:r w:rsidRPr="00A96A53">
              <w:rPr>
                <w:b/>
                <w:bCs/>
                <w:szCs w:val="20"/>
              </w:rPr>
              <w:t>Ocena i informacje zwrotne:</w:t>
            </w:r>
            <w:r w:rsidRPr="00A96A53">
              <w:rPr>
                <w:szCs w:val="20"/>
              </w:rPr>
              <w:t xml:space="preserve"> Opiekun ocenia wydajność uczestników podczas całego stażu i dostarcza informacje zwrotne, aby wspierać ich ciągły rozwój.</w:t>
            </w:r>
          </w:p>
        </w:tc>
      </w:tr>
    </w:tbl>
    <w:p w14:paraId="57E04436" w14:textId="77777777" w:rsidR="001C30CC" w:rsidRPr="000242A1" w:rsidRDefault="001C30CC">
      <w:pPr>
        <w:pBdr>
          <w:top w:val="nil"/>
          <w:left w:val="nil"/>
          <w:bottom w:val="nil"/>
          <w:right w:val="nil"/>
          <w:between w:val="nil"/>
        </w:pBdr>
        <w:rPr>
          <w:szCs w:val="20"/>
        </w:rPr>
      </w:pPr>
    </w:p>
    <w:p w14:paraId="51A5BC4F" w14:textId="77777777" w:rsidR="001C30CC" w:rsidRPr="000242A1" w:rsidRDefault="002C676B">
      <w:pPr>
        <w:pStyle w:val="Nagwek2"/>
        <w:numPr>
          <w:ilvl w:val="1"/>
          <w:numId w:val="11"/>
        </w:numPr>
      </w:pPr>
      <w:r w:rsidRPr="000242A1">
        <w:t>Ustalenia dotyczące mentoringu i monitoringu</w:t>
      </w:r>
    </w:p>
    <w:p w14:paraId="5E3603BB" w14:textId="77777777" w:rsidR="001C30CC" w:rsidRPr="000242A1" w:rsidRDefault="002C676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Ustalenia dotyczące monitorowania i mentoringu będą obejmować co najmniej:</w:t>
      </w:r>
    </w:p>
    <w:p w14:paraId="5939FF63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Kontrola dokumentacji (dziennik praktyk)</w:t>
      </w:r>
    </w:p>
    <w:p w14:paraId="21076CBB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Wizyty i rozmowy z pracodawcami</w:t>
      </w:r>
    </w:p>
    <w:p w14:paraId="38FA2DB2" w14:textId="77777777" w:rsidR="009569B3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lastRenderedPageBreak/>
        <w:t xml:space="preserve">Spotkania ewaluacyjne nauczycieli przedmiotów zawodowych (opiekunów) z uczniami, podczas których będą mogli się podzielić wrażeniami, problemami, wnioskami z danego tygodnia pracy. Rozmowy podsumowujące każdy tydzień pracy. </w:t>
      </w:r>
    </w:p>
    <w:p w14:paraId="34E30DC3" w14:textId="34659B0E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Omawianie bieżących problemów, wsparcie w poszukiwaniu rozwiązań, formułowanie wniosków i planowanie pracy oraz celów na kolejny tydzień  na podstawie zdobytych doświadczeń w celu uzyskania lepszych efektów uczenia się. </w:t>
      </w:r>
    </w:p>
    <w:p w14:paraId="0593C4CA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Indywidualne rozmowy z uczniami na temat postawy, napotkanych trudności, zaangażowania, samodzielności, adaptacji w nowym środowisku pracy.  W razie potrzeby bieżące reagowanie i pomoc w znajdywaniu rozwiązań. </w:t>
      </w:r>
    </w:p>
    <w:p w14:paraId="10F12FC9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Spotkanie podsumowujące pod koniec mobilności.</w:t>
      </w:r>
    </w:p>
    <w:p w14:paraId="0FC2E08E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>Ankiety monitorujące i ewaluacyjne online wypełniane okresowo przez uczestników.</w:t>
      </w:r>
    </w:p>
    <w:p w14:paraId="422D5358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Zapewnienie wsparcia przez cały czas mobilności i podróży przez nauczycieli delegowanych ze strony Szkoły. </w:t>
      </w:r>
    </w:p>
    <w:p w14:paraId="5FE333CE" w14:textId="77777777" w:rsidR="001C30CC" w:rsidRPr="000242A1" w:rsidRDefault="002C676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szCs w:val="20"/>
        </w:rPr>
      </w:pPr>
      <w:r w:rsidRPr="000242A1">
        <w:rPr>
          <w:szCs w:val="20"/>
        </w:rPr>
        <w:t xml:space="preserve">W każdym miejscu stażowym będzie wyznaczony mentor – opiekun programu realizacji programu stażowego. Będzie on nadzorował i wspierał uczestnika podczas mobilności. </w:t>
      </w:r>
    </w:p>
    <w:p w14:paraId="2A4741B3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>Ocena efektów uczenia się</w:t>
      </w:r>
    </w:p>
    <w:p w14:paraId="0AB03E08" w14:textId="77777777" w:rsidR="001C30CC" w:rsidRPr="000242A1" w:rsidRDefault="002C676B">
      <w:pPr>
        <w:spacing w:before="240" w:after="240"/>
      </w:pPr>
      <w:r w:rsidRPr="000242A1">
        <w:t>Po zakończeniu mobilności, efekty uczenia się osiągnięte przez uczestnika zostaną ocenione w następujący sposób:</w:t>
      </w:r>
    </w:p>
    <w:tbl>
      <w:tblPr>
        <w:tblStyle w:val="af5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3F41774" w14:textId="77777777">
        <w:tc>
          <w:tcPr>
            <w:tcW w:w="8789" w:type="dxa"/>
            <w:vAlign w:val="center"/>
          </w:tcPr>
          <w:p w14:paraId="26486FC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2" w:name="_heading=h.1fob9te" w:colFirst="0" w:colLast="0"/>
            <w:bookmarkEnd w:id="2"/>
            <w:r w:rsidRPr="000242A1">
              <w:rPr>
                <w:b/>
                <w:szCs w:val="20"/>
              </w:rPr>
              <w:t>Format oceny:</w:t>
            </w:r>
            <w:r w:rsidRPr="000242A1">
              <w:rPr>
                <w:szCs w:val="20"/>
              </w:rPr>
              <w:t xml:space="preserve"> Ocena w formie cyfrowej oraz uzasadnienie w formie opinii pracodawcy w dzienniku praktyk.</w:t>
            </w:r>
          </w:p>
        </w:tc>
      </w:tr>
      <w:tr w:rsidR="001C30CC" w:rsidRPr="000242A1" w14:paraId="2B7402A4" w14:textId="77777777">
        <w:tc>
          <w:tcPr>
            <w:tcW w:w="8789" w:type="dxa"/>
            <w:vAlign w:val="center"/>
          </w:tcPr>
          <w:p w14:paraId="06349CE7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Główną ocenę efektów uczenia się w skali liczbowej od 1 do 6 a także opinię pracy ucznia ustali pracodawca. Powyższa propozycja oceny wraz z uzasadnieniem i opinią o uczniu musi być odnotowana w dzienniku praktyk oraz potwierdzona pieczęcią zakładu oraz podpisem osoby do tego upoważnionej.</w:t>
            </w:r>
          </w:p>
        </w:tc>
      </w:tr>
    </w:tbl>
    <w:p w14:paraId="1C961450" w14:textId="77777777" w:rsidR="001C30CC" w:rsidRPr="000242A1" w:rsidRDefault="001C30CC">
      <w:pPr>
        <w:jc w:val="left"/>
        <w:rPr>
          <w:b/>
        </w:rPr>
      </w:pPr>
    </w:p>
    <w:tbl>
      <w:tblPr>
        <w:tblStyle w:val="af6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A8504C4" w14:textId="77777777">
        <w:tc>
          <w:tcPr>
            <w:tcW w:w="8789" w:type="dxa"/>
            <w:vAlign w:val="center"/>
          </w:tcPr>
          <w:p w14:paraId="44960685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Kryteria oceny:</w:t>
            </w:r>
          </w:p>
        </w:tc>
      </w:tr>
      <w:tr w:rsidR="001C30CC" w:rsidRPr="000242A1" w14:paraId="717002F5" w14:textId="77777777">
        <w:tc>
          <w:tcPr>
            <w:tcW w:w="8789" w:type="dxa"/>
            <w:vAlign w:val="center"/>
          </w:tcPr>
          <w:p w14:paraId="6C14B4FB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Dokładność wykonania powierzonych zadań,  jakość wykonywanej pracy, sumienność, przywiązywanie uwagi do szczegółów, zaangażowanie w pracę, zachowanie podczas realizacji stażu, nastawienie do pracy, etyka pracy, stopień zainteresowania ucznia wykonywanymi zadaniami, rzeczowość i estetyka prowadzenia dziennika praktyk. Ocenie podlegać będzie również dyscyplina w czasie odbywania praktyki zawodowej (właściwa postawa i kultura osobista, poprawny wygląd, właściwy ubiór, zachowanie w pracy i poza pracą podczas całej mobilności). Oddanie w szkole do tygodnia od zakończenia zajęć dziennika praktyki zawodowej. </w:t>
            </w:r>
          </w:p>
        </w:tc>
      </w:tr>
    </w:tbl>
    <w:p w14:paraId="712E61EB" w14:textId="77777777" w:rsidR="001C30CC" w:rsidRPr="000242A1" w:rsidRDefault="001C30CC">
      <w:pPr>
        <w:jc w:val="left"/>
        <w:rPr>
          <w:b/>
        </w:rPr>
      </w:pPr>
    </w:p>
    <w:tbl>
      <w:tblPr>
        <w:tblStyle w:val="af7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C510EBD" w14:textId="77777777">
        <w:tc>
          <w:tcPr>
            <w:tcW w:w="8789" w:type="dxa"/>
            <w:vAlign w:val="center"/>
          </w:tcPr>
          <w:p w14:paraId="1B6F6A63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oceny:</w:t>
            </w:r>
          </w:p>
        </w:tc>
      </w:tr>
      <w:tr w:rsidR="001C30CC" w:rsidRPr="000242A1" w14:paraId="3C61010F" w14:textId="77777777">
        <w:tc>
          <w:tcPr>
            <w:tcW w:w="8789" w:type="dxa"/>
            <w:vAlign w:val="center"/>
          </w:tcPr>
          <w:p w14:paraId="6CAF3A08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Ocena efektów uczenia się, ustalona zostanie przez pracodawcę podczas mobilności i odnotowana w dzienniku praktyk ucznia wydanym przez instytucję wysyłającą. Propozycja oceny wraz z uzasadnieniem i opinią o uczniu musi być odnotowana w dzienniku praktyk oraz potwierdzona pieczęcią zakładu oraz podpisem osoby do tego upoważnionej. </w:t>
            </w:r>
          </w:p>
          <w:p w14:paraId="195228C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7FF385C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powrocie uczeń składa dziennik Wicedyrektor w Szkole (w ciągu tygodnia od daty powrotu), w celu weryfikacji i ustalenia ostatecznej oceny.  </w:t>
            </w:r>
          </w:p>
        </w:tc>
      </w:tr>
    </w:tbl>
    <w:p w14:paraId="70727264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lastRenderedPageBreak/>
        <w:t>Uznawanie efektów uczenia się</w:t>
      </w:r>
    </w:p>
    <w:p w14:paraId="719B4D47" w14:textId="77777777" w:rsidR="001C30CC" w:rsidRPr="000242A1" w:rsidRDefault="002C676B">
      <w:pPr>
        <w:spacing w:before="240" w:after="240"/>
      </w:pPr>
      <w:r w:rsidRPr="000242A1">
        <w:t>Efekty uczenia się osiągnięte przez uczestnika będą uznawane w następujący sposób:</w:t>
      </w:r>
    </w:p>
    <w:tbl>
      <w:tblPr>
        <w:tblStyle w:val="af8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4056D051" w14:textId="77777777">
        <w:tc>
          <w:tcPr>
            <w:tcW w:w="8789" w:type="dxa"/>
            <w:vAlign w:val="center"/>
          </w:tcPr>
          <w:p w14:paraId="6DF08CC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bookmarkStart w:id="3" w:name="_heading=h.3znysh7" w:colFirst="0" w:colLast="0"/>
            <w:bookmarkEnd w:id="3"/>
            <w:r w:rsidRPr="000242A1">
              <w:rPr>
                <w:b/>
                <w:szCs w:val="20"/>
              </w:rPr>
              <w:t>Warunki uznawania:</w:t>
            </w:r>
          </w:p>
        </w:tc>
      </w:tr>
      <w:tr w:rsidR="001C30CC" w:rsidRPr="000242A1" w14:paraId="769A228B" w14:textId="77777777">
        <w:tc>
          <w:tcPr>
            <w:tcW w:w="8789" w:type="dxa"/>
            <w:vAlign w:val="center"/>
          </w:tcPr>
          <w:p w14:paraId="5D829BA6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w porozumieniu z nauczycielami towarzyszącymi podczas mobilności oraz opiekunem w miejscu pracy, na bieżąco odnotowuje w dzienniku wykonane zadania. Pracodawca podczas wykonywanej w ramach praktyk pracy systematycznie monitoruje efekty uczenia się ucznia. W ostatnim dniu praktyk, przedstawia dziennik pracodawcy w celu uzyskania oceny oraz opinii swojej pracy. Propozycja oceny wraz z uzasadnieniem i opinią o uczniu musi być odnotowana w dzienniku praktyk oraz potwierdzona pieczęcią zakładu oraz podpisem osoby do tego upoważnionej. Po powrocie składa dziennik Wicedyrektor w Szkole, w celu weryfikacji i ostatecznej akceptacji. Pozytywna ocena z praktyki zawodowej jest podstawą do promowania ucznia do klasy programowo wyższej.</w:t>
            </w:r>
          </w:p>
        </w:tc>
      </w:tr>
    </w:tbl>
    <w:p w14:paraId="122C1646" w14:textId="77777777" w:rsidR="001C30CC" w:rsidRPr="000242A1" w:rsidRDefault="001C30CC">
      <w:pPr>
        <w:jc w:val="left"/>
        <w:rPr>
          <w:b/>
        </w:rPr>
      </w:pPr>
    </w:p>
    <w:tbl>
      <w:tblPr>
        <w:tblStyle w:val="af9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1E465EF" w14:textId="77777777">
        <w:tc>
          <w:tcPr>
            <w:tcW w:w="8789" w:type="dxa"/>
            <w:vAlign w:val="center"/>
          </w:tcPr>
          <w:p w14:paraId="405F44E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Procedury uznawania:</w:t>
            </w:r>
          </w:p>
        </w:tc>
      </w:tr>
      <w:tr w:rsidR="001C30CC" w:rsidRPr="000242A1" w14:paraId="28D6CFBB" w14:textId="77777777">
        <w:tc>
          <w:tcPr>
            <w:tcW w:w="8789" w:type="dxa"/>
            <w:vAlign w:val="center"/>
          </w:tcPr>
          <w:p w14:paraId="522744E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Uczeń prowadzi dziennik praktyk a  pracodawca nadzoruje postępy ucznia.</w:t>
            </w:r>
          </w:p>
          <w:p w14:paraId="478A81B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7A04897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Efekty uczenia się uznaje pracodawca wpisując propozycję oceny w formie liczby wraz z uzasadnieniem w dzienniku praktyk oraz potwierdza pieczęcią zakładu </w:t>
            </w:r>
            <w:r w:rsidRPr="000242A1">
              <w:rPr>
                <w:szCs w:val="20"/>
              </w:rPr>
              <w:br/>
              <w:t xml:space="preserve">i podpisem osoby do tego upoważnionej. </w:t>
            </w:r>
          </w:p>
          <w:p w14:paraId="4B0D984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6397CA4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Po zakończeniu praktyk uczeń przedstawia dziennik praktyk Wicedyrektor w Szkole, w celu weryfikacji i uznania efektów kształcenia. </w:t>
            </w:r>
          </w:p>
          <w:p w14:paraId="513935D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1AD2ECE5" w14:textId="27D04603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Osoby towarzyszące odpowiadają za zebranie i weryfikację nabywanych kompetencji przez każdego z uczestników. Po uzyskaniu pozytywnej oceny ze strony pracodawcy i zatwierdzeniu mobilności następuje przygotowanie dokumentów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Mobilność, które kompleksowo opisują nabyte kompetencje podczas całej mobilności. W proces ich przygotowania są zaangażowane osoby towarzyszące. Po uzyskaniu zatwierdzenia tych dokumentów przez pracodawców treści są weryfikowane i zatwierdzane przez Dyrektor </w:t>
            </w:r>
            <w:r w:rsidR="00004CCE">
              <w:rPr>
                <w:szCs w:val="20"/>
              </w:rPr>
              <w:t>Szkoły.</w:t>
            </w:r>
          </w:p>
        </w:tc>
      </w:tr>
    </w:tbl>
    <w:p w14:paraId="53EBF7CC" w14:textId="77777777" w:rsidR="001C30CC" w:rsidRPr="000242A1" w:rsidRDefault="001C30CC">
      <w:pPr>
        <w:jc w:val="left"/>
        <w:rPr>
          <w:b/>
        </w:rPr>
      </w:pPr>
    </w:p>
    <w:tbl>
      <w:tblPr>
        <w:tblStyle w:val="afa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50C08FB2" w14:textId="77777777">
        <w:tc>
          <w:tcPr>
            <w:tcW w:w="8789" w:type="dxa"/>
            <w:vAlign w:val="center"/>
          </w:tcPr>
          <w:p w14:paraId="1E8E3629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Dokumentacja uznawania:</w:t>
            </w:r>
          </w:p>
        </w:tc>
      </w:tr>
      <w:tr w:rsidR="001C30CC" w:rsidRPr="000242A1" w14:paraId="238C7BBB" w14:textId="77777777">
        <w:tc>
          <w:tcPr>
            <w:tcW w:w="8789" w:type="dxa"/>
            <w:vAlign w:val="center"/>
          </w:tcPr>
          <w:p w14:paraId="0655807A" w14:textId="050D21B1" w:rsidR="001C30CC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Dziennik praktyk wydawany </w:t>
            </w:r>
            <w:r w:rsidR="007D02EA">
              <w:rPr>
                <w:szCs w:val="20"/>
              </w:rPr>
              <w:t>szkołę</w:t>
            </w:r>
            <w:r w:rsidRPr="000242A1">
              <w:rPr>
                <w:szCs w:val="20"/>
              </w:rPr>
              <w:t xml:space="preserve"> w formie papierowej jest podstawą uznania efektów kształcenia oraz oceny. Dziennik stanowi szkolną dokumentację przebiegu praktyk oraz ich zaliczenia.</w:t>
            </w:r>
          </w:p>
          <w:p w14:paraId="79FB6834" w14:textId="77777777" w:rsidR="000E08FF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0131F9F3" w14:textId="45CF0427" w:rsidR="000E08FF" w:rsidRPr="000242A1" w:rsidRDefault="000E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E08FF">
              <w:rPr>
                <w:szCs w:val="20"/>
              </w:rPr>
              <w:lastRenderedPageBreak/>
              <w:t xml:space="preserve">Końcowa ocena z odbycia </w:t>
            </w:r>
            <w:r>
              <w:rPr>
                <w:szCs w:val="20"/>
              </w:rPr>
              <w:t>praktyk</w:t>
            </w:r>
            <w:r w:rsidRPr="000E08FF">
              <w:rPr>
                <w:szCs w:val="20"/>
              </w:rPr>
              <w:t xml:space="preserve"> jest wpisywana do arkusza ocen w szkole, który stanowi dokumentację procesu nauczania i jest podstawą do promowania uczestnika do wyższej klasy oraz uznania osiągniętych w trakcie stażu efektów uczenia się.</w:t>
            </w:r>
          </w:p>
          <w:p w14:paraId="192E6F83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578A7FE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>Uczestnik otrzymuje zaświadczenie potwierdzający realizację stażu w ramach programu Erasmus+ podpisane przez organizację przyjmującą i pośredniczącą.</w:t>
            </w:r>
          </w:p>
          <w:p w14:paraId="20D185F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  <w:p w14:paraId="210DA555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  <w:r w:rsidRPr="000242A1">
              <w:rPr>
                <w:szCs w:val="20"/>
              </w:rPr>
              <w:t xml:space="preserve">Uczestnik otrzymuje Dokument </w:t>
            </w:r>
            <w:proofErr w:type="spellStart"/>
            <w:r w:rsidRPr="000242A1">
              <w:rPr>
                <w:szCs w:val="20"/>
              </w:rPr>
              <w:t>Europass</w:t>
            </w:r>
            <w:proofErr w:type="spellEnd"/>
            <w:r w:rsidRPr="000242A1">
              <w:rPr>
                <w:szCs w:val="20"/>
              </w:rPr>
              <w:t xml:space="preserve"> Mobilność z wyszczególnieniem kompetencji nabytych podczas realizacji mobilności.</w:t>
            </w:r>
          </w:p>
        </w:tc>
      </w:tr>
    </w:tbl>
    <w:p w14:paraId="5F738435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lastRenderedPageBreak/>
        <w:t>Reintegracja w instytucji wysyłającej</w:t>
      </w:r>
    </w:p>
    <w:p w14:paraId="6DA3C5D6" w14:textId="77777777" w:rsidR="001C30CC" w:rsidRPr="000242A1" w:rsidRDefault="002C676B">
      <w:pPr>
        <w:spacing w:before="240" w:after="240"/>
      </w:pPr>
      <w:r w:rsidRPr="000242A1">
        <w:t>Po zakończeniu okresu mobilności, uczestnik zostanie przyjęty w organizacji wysyłającej w następujący sposób:</w:t>
      </w:r>
    </w:p>
    <w:tbl>
      <w:tblPr>
        <w:tblStyle w:val="afb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1F2388E1" w14:textId="77777777">
        <w:tc>
          <w:tcPr>
            <w:tcW w:w="8789" w:type="dxa"/>
            <w:vAlign w:val="center"/>
          </w:tcPr>
          <w:p w14:paraId="3EE981C0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Miejsce powrotu:</w:t>
            </w:r>
          </w:p>
        </w:tc>
      </w:tr>
      <w:tr w:rsidR="001C30CC" w:rsidRPr="000242A1" w14:paraId="0871B081" w14:textId="77777777">
        <w:tc>
          <w:tcPr>
            <w:tcW w:w="8789" w:type="dxa"/>
            <w:vAlign w:val="center"/>
          </w:tcPr>
          <w:p w14:paraId="3146E95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Uczestnik będzie kontynuował naukę w tej samej klasie po powrocie do kraju.</w:t>
            </w:r>
          </w:p>
        </w:tc>
      </w:tr>
    </w:tbl>
    <w:p w14:paraId="0C8D03CE" w14:textId="77777777" w:rsidR="001C30CC" w:rsidRPr="000242A1" w:rsidRDefault="001C30CC">
      <w:pPr>
        <w:jc w:val="left"/>
        <w:rPr>
          <w:b/>
        </w:rPr>
      </w:pPr>
    </w:p>
    <w:tbl>
      <w:tblPr>
        <w:tblStyle w:val="afc"/>
        <w:tblW w:w="878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1C30CC" w:rsidRPr="000242A1" w14:paraId="27DA0D75" w14:textId="77777777">
        <w:tc>
          <w:tcPr>
            <w:tcW w:w="8789" w:type="dxa"/>
            <w:vAlign w:val="center"/>
          </w:tcPr>
          <w:p w14:paraId="18D7BF7E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Warunki reintegracji po powrocie z mobilności</w:t>
            </w:r>
          </w:p>
        </w:tc>
      </w:tr>
      <w:tr w:rsidR="001C30CC" w:rsidRPr="000242A1" w14:paraId="6BD6C62E" w14:textId="77777777">
        <w:tc>
          <w:tcPr>
            <w:tcW w:w="8789" w:type="dxa"/>
            <w:vAlign w:val="center"/>
          </w:tcPr>
          <w:p w14:paraId="7342FC5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 xml:space="preserve">Uczestnik po powrocie będzie realizował dalszym program edukacji w technikum. Reintegracja nie będzie konieczna ze względu na brak różnic programowych. </w:t>
            </w:r>
          </w:p>
        </w:tc>
      </w:tr>
    </w:tbl>
    <w:p w14:paraId="297DBE3C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t>Dodatkowe postanowienia</w:t>
      </w:r>
    </w:p>
    <w:p w14:paraId="57F7D073" w14:textId="77777777" w:rsidR="001C30CC" w:rsidRPr="000242A1" w:rsidRDefault="002C676B">
      <w:pPr>
        <w:spacing w:before="240" w:after="240"/>
      </w:pPr>
      <w:r w:rsidRPr="000242A1">
        <w:t xml:space="preserve">W trakcie mobilności mają również zastosowanie: </w:t>
      </w:r>
    </w:p>
    <w:p w14:paraId="59049EA6" w14:textId="77777777" w:rsidR="001C30CC" w:rsidRPr="000242A1" w:rsidRDefault="002C676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Cs w:val="20"/>
        </w:rPr>
      </w:pPr>
      <w:r w:rsidRPr="000242A1">
        <w:rPr>
          <w:szCs w:val="20"/>
        </w:rPr>
        <w:t xml:space="preserve">Regulamin rekrutacji i uczestnictwa w projekcie </w:t>
      </w:r>
    </w:p>
    <w:p w14:paraId="21471C1A" w14:textId="77777777" w:rsidR="001C30CC" w:rsidRPr="000242A1" w:rsidRDefault="002C676B">
      <w:pPr>
        <w:jc w:val="left"/>
      </w:pPr>
      <w:r w:rsidRPr="000242A1">
        <w:br w:type="page"/>
      </w:r>
    </w:p>
    <w:p w14:paraId="400DC419" w14:textId="77777777" w:rsidR="001C30CC" w:rsidRPr="000242A1" w:rsidRDefault="002C676B">
      <w:pPr>
        <w:pStyle w:val="Nagwek1"/>
        <w:numPr>
          <w:ilvl w:val="0"/>
          <w:numId w:val="11"/>
        </w:numPr>
      </w:pPr>
      <w:r w:rsidRPr="000242A1">
        <w:lastRenderedPageBreak/>
        <w:t>Podpisy</w:t>
      </w:r>
    </w:p>
    <w:p w14:paraId="6B28C4D4" w14:textId="77777777" w:rsidR="001C30CC" w:rsidRPr="000242A1" w:rsidRDefault="002C676B">
      <w:r w:rsidRPr="000242A1">
        <w:t xml:space="preserve">Strony potwierdzają, że zrozumiały i akceptują treść niniejszej umowy. </w:t>
      </w:r>
    </w:p>
    <w:p w14:paraId="1613D960" w14:textId="77777777" w:rsidR="001C30CC" w:rsidRPr="000242A1" w:rsidRDefault="001C30CC"/>
    <w:tbl>
      <w:tblPr>
        <w:tblStyle w:val="afd"/>
        <w:tblW w:w="871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63"/>
      </w:tblGrid>
      <w:tr w:rsidR="001C30CC" w:rsidRPr="000242A1" w14:paraId="6069860D" w14:textId="77777777">
        <w:trPr>
          <w:trHeight w:val="277"/>
        </w:trPr>
        <w:tc>
          <w:tcPr>
            <w:tcW w:w="8711" w:type="dxa"/>
            <w:gridSpan w:val="2"/>
            <w:vAlign w:val="center"/>
          </w:tcPr>
          <w:p w14:paraId="1287022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Uczestnik</w:t>
            </w:r>
          </w:p>
        </w:tc>
      </w:tr>
      <w:tr w:rsidR="001C30CC" w:rsidRPr="000242A1" w14:paraId="706B6959" w14:textId="77777777">
        <w:trPr>
          <w:trHeight w:val="444"/>
        </w:trPr>
        <w:tc>
          <w:tcPr>
            <w:tcW w:w="2348" w:type="dxa"/>
            <w:vAlign w:val="center"/>
          </w:tcPr>
          <w:p w14:paraId="4B48874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63" w:type="dxa"/>
            <w:vAlign w:val="center"/>
          </w:tcPr>
          <w:p w14:paraId="387B620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B455A27" w14:textId="77777777">
        <w:trPr>
          <w:trHeight w:val="444"/>
        </w:trPr>
        <w:tc>
          <w:tcPr>
            <w:tcW w:w="2348" w:type="dxa"/>
            <w:vAlign w:val="center"/>
          </w:tcPr>
          <w:p w14:paraId="63B562E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63" w:type="dxa"/>
            <w:vAlign w:val="center"/>
          </w:tcPr>
          <w:p w14:paraId="409F5324" w14:textId="4BAFE82F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50BA15B" w14:textId="77777777">
        <w:trPr>
          <w:trHeight w:val="444"/>
        </w:trPr>
        <w:tc>
          <w:tcPr>
            <w:tcW w:w="2348" w:type="dxa"/>
            <w:vAlign w:val="center"/>
          </w:tcPr>
          <w:p w14:paraId="6EA06E58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63" w:type="dxa"/>
            <w:vAlign w:val="center"/>
          </w:tcPr>
          <w:p w14:paraId="1BB6208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D76DB41" w14:textId="77777777" w:rsidR="001C30CC" w:rsidRPr="000242A1" w:rsidRDefault="001C30CC"/>
    <w:tbl>
      <w:tblPr>
        <w:tblStyle w:val="afe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30F801C2" w14:textId="77777777">
        <w:trPr>
          <w:trHeight w:val="283"/>
        </w:trPr>
        <w:tc>
          <w:tcPr>
            <w:tcW w:w="8691" w:type="dxa"/>
            <w:gridSpan w:val="2"/>
          </w:tcPr>
          <w:p w14:paraId="13C613F3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Opiekun prawny uczestnika (tylko, jeżeli uczestnik ma poniżej 18 lat)</w:t>
            </w:r>
          </w:p>
        </w:tc>
      </w:tr>
      <w:tr w:rsidR="001C30CC" w:rsidRPr="000242A1" w14:paraId="01E29343" w14:textId="77777777">
        <w:trPr>
          <w:trHeight w:val="454"/>
        </w:trPr>
        <w:tc>
          <w:tcPr>
            <w:tcW w:w="2348" w:type="dxa"/>
            <w:vAlign w:val="center"/>
          </w:tcPr>
          <w:p w14:paraId="356836F6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A1139C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0EF5FFF" w14:textId="77777777">
        <w:trPr>
          <w:trHeight w:val="454"/>
        </w:trPr>
        <w:tc>
          <w:tcPr>
            <w:tcW w:w="2348" w:type="dxa"/>
            <w:vAlign w:val="center"/>
          </w:tcPr>
          <w:p w14:paraId="6C38308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42A9A36D" w14:textId="366B2B7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758ED5F6" w14:textId="77777777">
        <w:trPr>
          <w:trHeight w:val="454"/>
        </w:trPr>
        <w:tc>
          <w:tcPr>
            <w:tcW w:w="2348" w:type="dxa"/>
            <w:vAlign w:val="center"/>
          </w:tcPr>
          <w:p w14:paraId="7A42737A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Podpis:</w:t>
            </w:r>
          </w:p>
        </w:tc>
        <w:tc>
          <w:tcPr>
            <w:tcW w:w="6343" w:type="dxa"/>
            <w:vAlign w:val="center"/>
          </w:tcPr>
          <w:p w14:paraId="6255183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0C9FADCB" w14:textId="77777777" w:rsidR="001C30CC" w:rsidRPr="000242A1" w:rsidRDefault="001C30CC"/>
    <w:tbl>
      <w:tblPr>
        <w:tblStyle w:val="aff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424E736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64DB0B54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wysyłającej</w:t>
            </w:r>
          </w:p>
        </w:tc>
      </w:tr>
      <w:tr w:rsidR="001C30CC" w:rsidRPr="000242A1" w14:paraId="26CE6B54" w14:textId="77777777">
        <w:trPr>
          <w:trHeight w:val="454"/>
        </w:trPr>
        <w:tc>
          <w:tcPr>
            <w:tcW w:w="2348" w:type="dxa"/>
          </w:tcPr>
          <w:p w14:paraId="56AE00BF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6C5F806B" w14:textId="05056A6B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12A3442" w14:textId="77777777">
        <w:trPr>
          <w:trHeight w:val="454"/>
        </w:trPr>
        <w:tc>
          <w:tcPr>
            <w:tcW w:w="2348" w:type="dxa"/>
          </w:tcPr>
          <w:p w14:paraId="57F8431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6A31BCF0" w14:textId="406D3D10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1DB6398" w14:textId="77777777">
        <w:trPr>
          <w:trHeight w:val="454"/>
        </w:trPr>
        <w:tc>
          <w:tcPr>
            <w:tcW w:w="2348" w:type="dxa"/>
          </w:tcPr>
          <w:p w14:paraId="1B237F20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3BD0BC7A" w14:textId="39CC656E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59445EC9" w14:textId="77777777">
        <w:trPr>
          <w:trHeight w:val="454"/>
        </w:trPr>
        <w:tc>
          <w:tcPr>
            <w:tcW w:w="2348" w:type="dxa"/>
          </w:tcPr>
          <w:p w14:paraId="68889ECD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</w:tc>
        <w:tc>
          <w:tcPr>
            <w:tcW w:w="6343" w:type="dxa"/>
            <w:vAlign w:val="center"/>
          </w:tcPr>
          <w:p w14:paraId="5C40FD7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4493DD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8D51E24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2F2332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0A1447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5CC9F9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61412B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ED7A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2EF5308B" w14:textId="77777777" w:rsidR="001C30CC" w:rsidRPr="000242A1" w:rsidRDefault="001C30CC"/>
    <w:p w14:paraId="271FD1CE" w14:textId="336C565B" w:rsidR="001C30CC" w:rsidRPr="000242A1" w:rsidRDefault="002C676B" w:rsidP="00C44F84">
      <w:pPr>
        <w:jc w:val="left"/>
      </w:pPr>
      <w:r w:rsidRPr="000242A1">
        <w:br w:type="page"/>
      </w:r>
    </w:p>
    <w:tbl>
      <w:tblPr>
        <w:tblStyle w:val="aff0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1BA38F65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0AC0A5C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lastRenderedPageBreak/>
              <w:t>W imieniu organizacji przyjmującej</w:t>
            </w:r>
          </w:p>
        </w:tc>
      </w:tr>
      <w:tr w:rsidR="001C30CC" w:rsidRPr="000242A1" w14:paraId="35050362" w14:textId="77777777">
        <w:trPr>
          <w:trHeight w:val="454"/>
        </w:trPr>
        <w:tc>
          <w:tcPr>
            <w:tcW w:w="2348" w:type="dxa"/>
            <w:vAlign w:val="center"/>
          </w:tcPr>
          <w:p w14:paraId="6CC0C498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3A42F02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8BA24BA" w14:textId="77777777">
        <w:trPr>
          <w:trHeight w:val="454"/>
        </w:trPr>
        <w:tc>
          <w:tcPr>
            <w:tcW w:w="2348" w:type="dxa"/>
            <w:vAlign w:val="center"/>
          </w:tcPr>
          <w:p w14:paraId="1C5F84F2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</w:t>
            </w:r>
          </w:p>
        </w:tc>
        <w:tc>
          <w:tcPr>
            <w:tcW w:w="6343" w:type="dxa"/>
            <w:vAlign w:val="center"/>
          </w:tcPr>
          <w:p w14:paraId="177BF03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4EEA8EF4" w14:textId="77777777">
        <w:trPr>
          <w:trHeight w:val="454"/>
        </w:trPr>
        <w:tc>
          <w:tcPr>
            <w:tcW w:w="2348" w:type="dxa"/>
            <w:vAlign w:val="center"/>
          </w:tcPr>
          <w:p w14:paraId="681FAB64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21FF0188" w14:textId="715C05E6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1E73BA7C" w14:textId="77777777">
        <w:trPr>
          <w:trHeight w:val="454"/>
        </w:trPr>
        <w:tc>
          <w:tcPr>
            <w:tcW w:w="2348" w:type="dxa"/>
            <w:vAlign w:val="center"/>
          </w:tcPr>
          <w:p w14:paraId="177B0A99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(i pieczęć jeżeli występuje):</w:t>
            </w:r>
          </w:p>
        </w:tc>
        <w:tc>
          <w:tcPr>
            <w:tcW w:w="6343" w:type="dxa"/>
            <w:vAlign w:val="center"/>
          </w:tcPr>
          <w:p w14:paraId="66524EE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7EA993A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A93A160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CA2C302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B1FE31E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158C30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453DAD51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A2EDFD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234EBB4A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C4E3678" w14:textId="77777777" w:rsidR="001C30CC" w:rsidRPr="000242A1" w:rsidRDefault="001C30CC"/>
    <w:tbl>
      <w:tblPr>
        <w:tblStyle w:val="aff1"/>
        <w:tblW w:w="8691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6343"/>
      </w:tblGrid>
      <w:tr w:rsidR="001C30CC" w:rsidRPr="000242A1" w14:paraId="694F4557" w14:textId="77777777">
        <w:trPr>
          <w:trHeight w:val="283"/>
        </w:trPr>
        <w:tc>
          <w:tcPr>
            <w:tcW w:w="8691" w:type="dxa"/>
            <w:gridSpan w:val="2"/>
            <w:vAlign w:val="center"/>
          </w:tcPr>
          <w:p w14:paraId="1F8C6D71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zCs w:val="20"/>
              </w:rPr>
            </w:pPr>
            <w:r w:rsidRPr="000242A1">
              <w:rPr>
                <w:b/>
                <w:szCs w:val="20"/>
              </w:rPr>
              <w:t>W imieniu organizacji pośredniczącej</w:t>
            </w:r>
          </w:p>
        </w:tc>
      </w:tr>
      <w:tr w:rsidR="001C30CC" w:rsidRPr="000242A1" w14:paraId="5F8CE7CC" w14:textId="77777777">
        <w:trPr>
          <w:trHeight w:val="454"/>
        </w:trPr>
        <w:tc>
          <w:tcPr>
            <w:tcW w:w="2348" w:type="dxa"/>
            <w:vAlign w:val="center"/>
          </w:tcPr>
          <w:p w14:paraId="21240AC6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Imię i nazwisko:</w:t>
            </w:r>
          </w:p>
        </w:tc>
        <w:tc>
          <w:tcPr>
            <w:tcW w:w="6343" w:type="dxa"/>
            <w:vAlign w:val="center"/>
          </w:tcPr>
          <w:p w14:paraId="7EBE24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3FF5468E" w14:textId="77777777">
        <w:trPr>
          <w:trHeight w:val="454"/>
        </w:trPr>
        <w:tc>
          <w:tcPr>
            <w:tcW w:w="2348" w:type="dxa"/>
            <w:vAlign w:val="center"/>
          </w:tcPr>
          <w:p w14:paraId="3BA56E54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Stanowisko:</w:t>
            </w:r>
          </w:p>
        </w:tc>
        <w:tc>
          <w:tcPr>
            <w:tcW w:w="6343" w:type="dxa"/>
            <w:vAlign w:val="center"/>
          </w:tcPr>
          <w:p w14:paraId="5486519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0A1372C8" w14:textId="77777777">
        <w:trPr>
          <w:trHeight w:val="454"/>
        </w:trPr>
        <w:tc>
          <w:tcPr>
            <w:tcW w:w="2348" w:type="dxa"/>
            <w:vAlign w:val="center"/>
          </w:tcPr>
          <w:p w14:paraId="3FA0859C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Data i miejscowość:</w:t>
            </w:r>
          </w:p>
        </w:tc>
        <w:tc>
          <w:tcPr>
            <w:tcW w:w="6343" w:type="dxa"/>
            <w:vAlign w:val="center"/>
          </w:tcPr>
          <w:p w14:paraId="0C328B37" w14:textId="725B39B2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  <w:tr w:rsidR="001C30CC" w:rsidRPr="000242A1" w14:paraId="2E3EE629" w14:textId="77777777">
        <w:trPr>
          <w:trHeight w:val="454"/>
        </w:trPr>
        <w:tc>
          <w:tcPr>
            <w:tcW w:w="2348" w:type="dxa"/>
            <w:vAlign w:val="center"/>
          </w:tcPr>
          <w:p w14:paraId="2727262B" w14:textId="77777777" w:rsidR="001C30CC" w:rsidRPr="000242A1" w:rsidRDefault="002C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  <w:r w:rsidRPr="000242A1">
              <w:rPr>
                <w:szCs w:val="20"/>
              </w:rPr>
              <w:t>Podpis i pieczęć:</w:t>
            </w:r>
          </w:p>
          <w:p w14:paraId="23F00C5A" w14:textId="77777777" w:rsidR="001C30CC" w:rsidRPr="000242A1" w:rsidRDefault="001C30CC"/>
        </w:tc>
        <w:tc>
          <w:tcPr>
            <w:tcW w:w="6343" w:type="dxa"/>
            <w:vAlign w:val="center"/>
          </w:tcPr>
          <w:p w14:paraId="4B168C2C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0C45A8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0D9176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03645877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BA2729F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621409BD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5C6788B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1A0B4105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  <w:p w14:paraId="3CCA0C19" w14:textId="77777777" w:rsidR="001C30CC" w:rsidRPr="000242A1" w:rsidRDefault="001C3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Cs w:val="20"/>
              </w:rPr>
            </w:pPr>
          </w:p>
        </w:tc>
      </w:tr>
    </w:tbl>
    <w:p w14:paraId="3E108CE2" w14:textId="77777777" w:rsidR="001C30CC" w:rsidRPr="000242A1" w:rsidRDefault="001C30CC">
      <w:pPr>
        <w:spacing w:before="240" w:after="240"/>
      </w:pPr>
    </w:p>
    <w:p w14:paraId="1BF999B6" w14:textId="77777777" w:rsidR="001C30CC" w:rsidRPr="000242A1" w:rsidRDefault="001C30CC"/>
    <w:sectPr w:rsidR="001C30CC" w:rsidRPr="00024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1418" w:bottom="1134" w:left="1418" w:header="680" w:footer="9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B77F0" w14:textId="77777777" w:rsidR="009D61B6" w:rsidRDefault="009D61B6">
      <w:r>
        <w:separator/>
      </w:r>
    </w:p>
  </w:endnote>
  <w:endnote w:type="continuationSeparator" w:id="0">
    <w:p w14:paraId="4E253402" w14:textId="77777777" w:rsidR="009D61B6" w:rsidRDefault="009D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B352" w14:textId="77777777" w:rsidR="001C30CC" w:rsidRDefault="002C676B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i/>
        <w:szCs w:val="20"/>
      </w:rPr>
    </w:pPr>
    <w:r>
      <w:rPr>
        <w:i/>
        <w:szCs w:val="20"/>
      </w:rPr>
      <w:fldChar w:fldCharType="begin"/>
    </w:r>
    <w:r>
      <w:rPr>
        <w:i/>
        <w:szCs w:val="20"/>
      </w:rPr>
      <w:instrText>PAGE</w:instrText>
    </w:r>
    <w:r w:rsidR="000D2643">
      <w:rPr>
        <w:i/>
        <w:szCs w:val="20"/>
      </w:rPr>
      <w:fldChar w:fldCharType="separate"/>
    </w:r>
    <w:r>
      <w:rPr>
        <w:i/>
        <w:szCs w:val="20"/>
      </w:rPr>
      <w:fldChar w:fldCharType="end"/>
    </w:r>
  </w:p>
  <w:p w14:paraId="131D4169" w14:textId="77777777" w:rsidR="001C30CC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  <w:r>
      <w:rPr>
        <w:i/>
        <w:color w:val="404040"/>
        <w:sz w:val="16"/>
        <w:szCs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80EB" w14:textId="77777777" w:rsidR="001C30CC" w:rsidRDefault="002C676B">
    <w:pPr>
      <w:pBdr>
        <w:top w:val="single" w:sz="4" w:space="1" w:color="808080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 w:rsidR="007F5733">
      <w:rPr>
        <w:noProof/>
        <w:szCs w:val="20"/>
      </w:rPr>
      <w:t>1</w:t>
    </w:r>
    <w:r>
      <w:rPr>
        <w:szCs w:val="20"/>
      </w:rPr>
      <w:fldChar w:fldCharType="end"/>
    </w:r>
  </w:p>
  <w:p w14:paraId="06A58048" w14:textId="77777777" w:rsidR="001C30CC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404040"/>
        <w:sz w:val="16"/>
        <w:szCs w:val="16"/>
      </w:rPr>
    </w:pPr>
    <w:r>
      <w:rPr>
        <w:i/>
        <w:color w:val="8080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7465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8341F" w14:textId="77777777" w:rsidR="009D61B6" w:rsidRDefault="009D61B6">
      <w:r>
        <w:separator/>
      </w:r>
    </w:p>
  </w:footnote>
  <w:footnote w:type="continuationSeparator" w:id="0">
    <w:p w14:paraId="52290752" w14:textId="77777777" w:rsidR="009D61B6" w:rsidRDefault="009D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5887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11E60086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FF0000"/>
        <w:sz w:val="16"/>
        <w:szCs w:val="16"/>
      </w:rPr>
    </w:pPr>
  </w:p>
  <w:p w14:paraId="3FAEC11D" w14:textId="77777777" w:rsidR="001C30CC" w:rsidRPr="007F5733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67" w:firstLine="4153"/>
      <w:jc w:val="right"/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</w:rPr>
      <w:drawing>
        <wp:anchor distT="0" distB="0" distL="114300" distR="114300" simplePos="0" relativeHeight="251656704" behindDoc="0" locked="0" layoutInCell="1" hidden="0" allowOverlap="1" wp14:anchorId="7A7E1836" wp14:editId="2E6FAF33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3EF5C8AD" wp14:editId="0DA105FB">
              <wp:simplePos x="0" y="0"/>
              <wp:positionH relativeFrom="page">
                <wp:posOffset>885825</wp:posOffset>
              </wp:positionH>
              <wp:positionV relativeFrom="page">
                <wp:posOffset>975175</wp:posOffset>
              </wp:positionV>
              <wp:extent cx="0" cy="12700"/>
              <wp:effectExtent l="0" t="0" r="0" b="0"/>
              <wp:wrapNone/>
              <wp:docPr id="33" name="Łącznik prosty ze strzałką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674" y="3780000"/>
                        <a:ext cx="5758653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A48D1B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3" o:spid="_x0000_s1026" type="#_x0000_t32" style="position:absolute;margin-left:69.75pt;margin-top:76.8pt;width:0;height: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" strokecolor="black [3200]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  <w:r w:rsidRPr="007F5733">
      <w:rPr>
        <w:color w:val="000000"/>
        <w:sz w:val="16"/>
        <w:szCs w:val="16"/>
        <w:lang w:val="en-US"/>
      </w:rPr>
      <w:t xml:space="preserve"> Call for accreditation - EAC/A01/2020</w:t>
    </w:r>
  </w:p>
  <w:p w14:paraId="2E33445C" w14:textId="77777777" w:rsidR="001C30CC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Rules</w:t>
    </w:r>
    <w:proofErr w:type="spellEnd"/>
    <w:r>
      <w:rPr>
        <w:color w:val="000000"/>
        <w:sz w:val="16"/>
        <w:szCs w:val="16"/>
      </w:rPr>
      <w:t xml:space="preserve"> of </w:t>
    </w:r>
    <w:proofErr w:type="spellStart"/>
    <w:r>
      <w:rPr>
        <w:color w:val="000000"/>
        <w:sz w:val="16"/>
        <w:szCs w:val="16"/>
      </w:rPr>
      <w:t>application</w:t>
    </w:r>
    <w:proofErr w:type="spellEnd"/>
    <w:r>
      <w:rPr>
        <w:color w:val="000000"/>
        <w:sz w:val="16"/>
        <w:szCs w:val="16"/>
      </w:rPr>
      <w:t xml:space="preserve"> / </w:t>
    </w:r>
    <w:proofErr w:type="spellStart"/>
    <w:r>
      <w:rPr>
        <w:color w:val="000000"/>
        <w:sz w:val="16"/>
        <w:szCs w:val="16"/>
      </w:rPr>
      <w:t>Annex</w:t>
    </w:r>
    <w:proofErr w:type="spellEnd"/>
    <w:r>
      <w:rPr>
        <w:color w:val="000000"/>
        <w:sz w:val="16"/>
        <w:szCs w:val="16"/>
      </w:rPr>
      <w:t> I</w:t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58752" behindDoc="0" locked="0" layoutInCell="1" hidden="0" allowOverlap="1" wp14:anchorId="54549258" wp14:editId="756F287A">
          <wp:simplePos x="0" y="0"/>
          <wp:positionH relativeFrom="margin">
            <wp:align>left</wp:align>
          </wp:positionH>
          <wp:positionV relativeFrom="page">
            <wp:posOffset>467994</wp:posOffset>
          </wp:positionV>
          <wp:extent cx="1681200" cy="435600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hidden="0" allowOverlap="1" wp14:anchorId="649DC414" wp14:editId="4470B64C">
              <wp:simplePos x="0" y="0"/>
              <wp:positionH relativeFrom="margin">
                <wp:align>left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2" name="Łącznik prosty ze strzałką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27B80C9" id="Łącznik prosty ze strzałką 32" o:spid="_x0000_s1026" type="#_x0000_t32" style="position:absolute;margin-left:0;margin-top:76.05pt;width:0;height:1pt;z-index:2516597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152" w14:textId="77777777" w:rsidR="001C30CC" w:rsidRDefault="001C30C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FF0000"/>
        <w:sz w:val="16"/>
        <w:szCs w:val="16"/>
      </w:rPr>
    </w:pPr>
  </w:p>
  <w:p w14:paraId="5A7EBAD1" w14:textId="77777777" w:rsidR="001C30CC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Porozumienie o programie zajęć edukacyjnych w ramach mobilności programu Erasmus+ – LM-SHORTVET</w:t>
    </w:r>
  </w:p>
  <w:p w14:paraId="6E3B5969" w14:textId="46A1BF30" w:rsidR="001C30CC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Numer projektu: </w:t>
    </w:r>
    <w:r w:rsidR="003F6351">
      <w:rPr>
        <w:color w:val="000000"/>
        <w:sz w:val="16"/>
        <w:szCs w:val="16"/>
      </w:rPr>
      <w:t>XXXX-X-XXXX-XXXXX-XXX-XXXXXXXX</w:t>
    </w:r>
    <w:r>
      <w:rPr>
        <w:i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0704CEA" wp14:editId="519724E8">
              <wp:simplePos x="0" y="0"/>
              <wp:positionH relativeFrom="margin">
                <wp:align>right</wp:align>
              </wp:positionH>
              <wp:positionV relativeFrom="page">
                <wp:posOffset>965835</wp:posOffset>
              </wp:positionV>
              <wp:extent cx="0" cy="12700"/>
              <wp:effectExtent l="0" t="0" r="0" b="0"/>
              <wp:wrapNone/>
              <wp:docPr id="31" name="Łącznik prosty ze strzałką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6000" y="378000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2D37F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1" o:spid="_x0000_s1026" type="#_x0000_t32" style="position:absolute;margin-left:-51.2pt;margin-top:76.05pt;width:0;height: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" strokecolor="black [3200]">
              <v:stroke startarrowwidth="narrow" startarrowlength="short" endarrowwidth="narrow" endarrowlength="short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F2FB" w14:textId="77777777" w:rsidR="001C30CC" w:rsidRPr="007F5733" w:rsidRDefault="002C67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b/>
        <w:color w:val="000000"/>
        <w:sz w:val="16"/>
        <w:szCs w:val="16"/>
        <w:lang w:val="en-US"/>
      </w:rPr>
    </w:pPr>
    <w:r w:rsidRPr="007F5733">
      <w:rPr>
        <w:b/>
        <w:color w:val="000000"/>
        <w:sz w:val="16"/>
        <w:szCs w:val="16"/>
        <w:lang w:val="en-US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308"/>
    <w:multiLevelType w:val="hybridMultilevel"/>
    <w:tmpl w:val="A4ACDCC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1569"/>
    <w:multiLevelType w:val="multilevel"/>
    <w:tmpl w:val="2C3C59DE"/>
    <w:lvl w:ilvl="0">
      <w:start w:val="1"/>
      <w:numFmt w:val="bullet"/>
      <w:pStyle w:val="Listanumerowana5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6327F9"/>
    <w:multiLevelType w:val="multilevel"/>
    <w:tmpl w:val="54DE2ED0"/>
    <w:lvl w:ilvl="0">
      <w:start w:val="1"/>
      <w:numFmt w:val="bullet"/>
      <w:pStyle w:val="Nagwek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gwek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gwek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gwek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gwek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912FA7"/>
    <w:multiLevelType w:val="hybridMultilevel"/>
    <w:tmpl w:val="1C065D0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C603B"/>
    <w:multiLevelType w:val="multilevel"/>
    <w:tmpl w:val="F72E35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577A00"/>
    <w:multiLevelType w:val="hybridMultilevel"/>
    <w:tmpl w:val="331C066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FC7622"/>
    <w:multiLevelType w:val="multilevel"/>
    <w:tmpl w:val="826A984C"/>
    <w:lvl w:ilvl="0">
      <w:start w:val="1"/>
      <w:numFmt w:val="bullet"/>
      <w:pStyle w:val="StyleStyleBulleted10ptCustomColorRGB12311170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ED6E86"/>
    <w:multiLevelType w:val="multilevel"/>
    <w:tmpl w:val="B4080AF0"/>
    <w:lvl w:ilvl="0">
      <w:start w:val="1"/>
      <w:numFmt w:val="bullet"/>
      <w:pStyle w:val="Listanumerowana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572F00"/>
    <w:multiLevelType w:val="multilevel"/>
    <w:tmpl w:val="87B47E26"/>
    <w:lvl w:ilvl="0">
      <w:start w:val="1"/>
      <w:numFmt w:val="bullet"/>
      <w:pStyle w:val="Listapunkt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8947F2"/>
    <w:multiLevelType w:val="multilevel"/>
    <w:tmpl w:val="A4FAABD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E88569F"/>
    <w:multiLevelType w:val="multilevel"/>
    <w:tmpl w:val="A8E840E2"/>
    <w:lvl w:ilvl="0">
      <w:start w:val="1"/>
      <w:numFmt w:val="bullet"/>
      <w:pStyle w:val="StyleListBulletListBulletJustifiedLef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44BE9"/>
    <w:multiLevelType w:val="hybridMultilevel"/>
    <w:tmpl w:val="C8FE3500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224259"/>
    <w:multiLevelType w:val="multilevel"/>
    <w:tmpl w:val="2F72A300"/>
    <w:lvl w:ilvl="0">
      <w:start w:val="1"/>
      <w:numFmt w:val="bullet"/>
      <w:pStyle w:val="Listanumerowana3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467914"/>
    <w:multiLevelType w:val="hybridMultilevel"/>
    <w:tmpl w:val="B1E08E9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7C700F"/>
    <w:multiLevelType w:val="hybridMultilevel"/>
    <w:tmpl w:val="6130D45E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4C0880"/>
    <w:multiLevelType w:val="hybridMultilevel"/>
    <w:tmpl w:val="83A4CC0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5644E"/>
    <w:multiLevelType w:val="hybridMultilevel"/>
    <w:tmpl w:val="08A0212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05858"/>
    <w:multiLevelType w:val="multilevel"/>
    <w:tmpl w:val="EB64FD7E"/>
    <w:lvl w:ilvl="0">
      <w:start w:val="1"/>
      <w:numFmt w:val="bullet"/>
      <w:pStyle w:val="Listanumerowana4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4935B8F"/>
    <w:multiLevelType w:val="hybridMultilevel"/>
    <w:tmpl w:val="8D1E5678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2D2B74"/>
    <w:multiLevelType w:val="multilevel"/>
    <w:tmpl w:val="7F7648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BE2F2C"/>
    <w:multiLevelType w:val="hybridMultilevel"/>
    <w:tmpl w:val="4EA45D5E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5904"/>
    <w:multiLevelType w:val="multilevel"/>
    <w:tmpl w:val="4992C54A"/>
    <w:lvl w:ilvl="0">
      <w:numFmt w:val="bullet"/>
      <w:pStyle w:val="Akapitzlis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FD819C8"/>
    <w:multiLevelType w:val="multilevel"/>
    <w:tmpl w:val="79145D5A"/>
    <w:lvl w:ilvl="0">
      <w:start w:val="1"/>
      <w:numFmt w:val="bullet"/>
      <w:pStyle w:val="AnnexHeading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AnnexH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AnnexH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AnnexH4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AnnexTable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AnnexFigure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A947A2"/>
    <w:multiLevelType w:val="multilevel"/>
    <w:tmpl w:val="BDE81B54"/>
    <w:lvl w:ilvl="0">
      <w:start w:val="1"/>
      <w:numFmt w:val="bullet"/>
      <w:pStyle w:val="Listanumerowana2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161350"/>
    <w:multiLevelType w:val="hybridMultilevel"/>
    <w:tmpl w:val="40F20616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00551"/>
    <w:multiLevelType w:val="multilevel"/>
    <w:tmpl w:val="428EC79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113BF2"/>
    <w:multiLevelType w:val="multilevel"/>
    <w:tmpl w:val="CF300B2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94641C0"/>
    <w:multiLevelType w:val="hybridMultilevel"/>
    <w:tmpl w:val="6DC0F4E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5467D3"/>
    <w:multiLevelType w:val="hybridMultilevel"/>
    <w:tmpl w:val="C9CE9914"/>
    <w:lvl w:ilvl="0" w:tplc="99BC2A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701998"/>
    <w:multiLevelType w:val="multilevel"/>
    <w:tmpl w:val="16FAE77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91160235">
    <w:abstractNumId w:val="10"/>
  </w:num>
  <w:num w:numId="2" w16cid:durableId="725841155">
    <w:abstractNumId w:val="7"/>
  </w:num>
  <w:num w:numId="3" w16cid:durableId="297535583">
    <w:abstractNumId w:val="23"/>
  </w:num>
  <w:num w:numId="4" w16cid:durableId="1731881457">
    <w:abstractNumId w:val="12"/>
  </w:num>
  <w:num w:numId="5" w16cid:durableId="513883867">
    <w:abstractNumId w:val="17"/>
  </w:num>
  <w:num w:numId="6" w16cid:durableId="2144884004">
    <w:abstractNumId w:val="1"/>
  </w:num>
  <w:num w:numId="7" w16cid:durableId="413284552">
    <w:abstractNumId w:val="6"/>
  </w:num>
  <w:num w:numId="8" w16cid:durableId="133448318">
    <w:abstractNumId w:val="19"/>
  </w:num>
  <w:num w:numId="9" w16cid:durableId="964236708">
    <w:abstractNumId w:val="8"/>
  </w:num>
  <w:num w:numId="10" w16cid:durableId="804541516">
    <w:abstractNumId w:val="21"/>
  </w:num>
  <w:num w:numId="11" w16cid:durableId="1564830217">
    <w:abstractNumId w:val="26"/>
  </w:num>
  <w:num w:numId="12" w16cid:durableId="343478265">
    <w:abstractNumId w:val="22"/>
  </w:num>
  <w:num w:numId="13" w16cid:durableId="1458991012">
    <w:abstractNumId w:val="9"/>
  </w:num>
  <w:num w:numId="14" w16cid:durableId="139202414">
    <w:abstractNumId w:val="2"/>
  </w:num>
  <w:num w:numId="15" w16cid:durableId="1423068142">
    <w:abstractNumId w:val="29"/>
  </w:num>
  <w:num w:numId="16" w16cid:durableId="1773088178">
    <w:abstractNumId w:val="25"/>
  </w:num>
  <w:num w:numId="17" w16cid:durableId="1051540598">
    <w:abstractNumId w:val="4"/>
  </w:num>
  <w:num w:numId="18" w16cid:durableId="933244231">
    <w:abstractNumId w:val="20"/>
  </w:num>
  <w:num w:numId="19" w16cid:durableId="842353133">
    <w:abstractNumId w:val="16"/>
  </w:num>
  <w:num w:numId="20" w16cid:durableId="1771512582">
    <w:abstractNumId w:val="11"/>
  </w:num>
  <w:num w:numId="21" w16cid:durableId="863714995">
    <w:abstractNumId w:val="18"/>
  </w:num>
  <w:num w:numId="22" w16cid:durableId="619652696">
    <w:abstractNumId w:val="3"/>
  </w:num>
  <w:num w:numId="23" w16cid:durableId="2031681649">
    <w:abstractNumId w:val="28"/>
  </w:num>
  <w:num w:numId="24" w16cid:durableId="182593874">
    <w:abstractNumId w:val="24"/>
  </w:num>
  <w:num w:numId="25" w16cid:durableId="1893884652">
    <w:abstractNumId w:val="13"/>
  </w:num>
  <w:num w:numId="26" w16cid:durableId="1673216032">
    <w:abstractNumId w:val="14"/>
  </w:num>
  <w:num w:numId="27" w16cid:durableId="1483349823">
    <w:abstractNumId w:val="15"/>
  </w:num>
  <w:num w:numId="28" w16cid:durableId="1996758778">
    <w:abstractNumId w:val="5"/>
  </w:num>
  <w:num w:numId="29" w16cid:durableId="275524860">
    <w:abstractNumId w:val="0"/>
  </w:num>
  <w:num w:numId="30" w16cid:durableId="12767933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CC"/>
    <w:rsid w:val="00004CCE"/>
    <w:rsid w:val="000242A1"/>
    <w:rsid w:val="000D2643"/>
    <w:rsid w:val="000E08FF"/>
    <w:rsid w:val="00134BF4"/>
    <w:rsid w:val="001C30CC"/>
    <w:rsid w:val="002032B6"/>
    <w:rsid w:val="002258A0"/>
    <w:rsid w:val="002C676B"/>
    <w:rsid w:val="003F6351"/>
    <w:rsid w:val="004424AC"/>
    <w:rsid w:val="00490827"/>
    <w:rsid w:val="004920C3"/>
    <w:rsid w:val="00546337"/>
    <w:rsid w:val="005B262E"/>
    <w:rsid w:val="0067078D"/>
    <w:rsid w:val="00730B30"/>
    <w:rsid w:val="007336EC"/>
    <w:rsid w:val="00795ED4"/>
    <w:rsid w:val="007C71CB"/>
    <w:rsid w:val="007D02EA"/>
    <w:rsid w:val="007E4709"/>
    <w:rsid w:val="007F5733"/>
    <w:rsid w:val="00873CD5"/>
    <w:rsid w:val="008A56AA"/>
    <w:rsid w:val="008F65F2"/>
    <w:rsid w:val="009409BA"/>
    <w:rsid w:val="009569B3"/>
    <w:rsid w:val="009D381C"/>
    <w:rsid w:val="009D61B6"/>
    <w:rsid w:val="00A03359"/>
    <w:rsid w:val="00A96A53"/>
    <w:rsid w:val="00B06ECA"/>
    <w:rsid w:val="00C44F84"/>
    <w:rsid w:val="00CA6CCD"/>
    <w:rsid w:val="00CF2ABD"/>
    <w:rsid w:val="00FB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B2B95"/>
  <w15:docId w15:val="{392834BD-68DB-43F5-AD40-998BF1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color w:val="333333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rPr>
      <w:szCs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19BB"/>
    <w:pPr>
      <w:keepNext/>
      <w:numPr>
        <w:numId w:val="14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2F19BB"/>
    <w:pPr>
      <w:keepNext/>
      <w:numPr>
        <w:ilvl w:val="1"/>
        <w:numId w:val="14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rsid w:val="00C80213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9BB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9BB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9BB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aliases w:val="Colorful List Accent 1"/>
    <w:basedOn w:val="Normalny"/>
    <w:link w:val="AkapitzlistZnak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num" w:pos="1440"/>
      </w:tabs>
      <w:spacing w:before="200" w:after="120" w:line="240" w:lineRule="atLeast"/>
      <w:ind w:left="144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num" w:pos="2160"/>
      </w:tabs>
      <w:spacing w:before="200" w:after="120" w:line="240" w:lineRule="atLeast"/>
      <w:ind w:left="21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num" w:pos="2880"/>
      </w:tabs>
      <w:spacing w:before="120" w:after="120" w:line="240" w:lineRule="atLeast"/>
      <w:ind w:left="288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num" w:pos="3600"/>
      </w:tabs>
      <w:spacing w:before="120" w:after="120" w:line="240" w:lineRule="atLeast"/>
      <w:ind w:left="360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num" w:pos="4320"/>
      </w:tabs>
      <w:spacing w:before="120" w:after="120" w:line="240" w:lineRule="atLeast"/>
      <w:ind w:left="432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styleId="UyteHipercze">
    <w:name w:val="FollowedHyperlink"/>
    <w:basedOn w:val="Domylnaczcionkaakapitu"/>
    <w:semiHidden/>
    <w:unhideWhenUsed/>
    <w:rsid w:val="00597D1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47A2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B81EAC"/>
    <w:rPr>
      <w:vertAlign w:val="superscript"/>
    </w:rPr>
  </w:style>
  <w:style w:type="character" w:customStyle="1" w:styleId="AkapitzlistZnak">
    <w:name w:val="Akapit z listą Znak"/>
    <w:aliases w:val="Colorful List Accent 1 Znak"/>
    <w:link w:val="Akapitzlist"/>
    <w:uiPriority w:val="34"/>
    <w:qFormat/>
    <w:locked/>
    <w:rsid w:val="00DE5721"/>
    <w:rPr>
      <w:rFonts w:ascii="Verdana" w:hAnsi="Verdana"/>
      <w:color w:val="333333"/>
      <w:szCs w:val="24"/>
      <w:lang w:eastAsia="en-GB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2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6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7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8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9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b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c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d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e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table" w:customStyle="1" w:styleId="aff1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4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tDLM6A5X0VW5wtaUc+mLjwpEQ==">CgMxLjAyCGguZ2pkZ3hzMgloLjMwajB6bGwyCWguMWZvYjl0ZTIJaC4zem55c2g3OAByITEySDhnVTJOcWt6dTVNaXYyRkVwaW1aWVlNUDJSbDNxdA==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3459</Words>
  <Characters>20757</Characters>
  <Application>Microsoft Office Word</Application>
  <DocSecurity>0</DocSecurity>
  <Lines>172</Lines>
  <Paragraphs>48</Paragraphs>
  <ScaleCrop>false</ScaleCrop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SANDOVAL Elena (EAC)</dc:creator>
  <cp:lastModifiedBy>Natalia Prokopowicz</cp:lastModifiedBy>
  <cp:revision>5</cp:revision>
  <dcterms:created xsi:type="dcterms:W3CDTF">2024-08-29T07:36:00Z</dcterms:created>
  <dcterms:modified xsi:type="dcterms:W3CDTF">2024-08-29T07:43:00Z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