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EFBCC" w14:textId="059075B5" w:rsidR="004611E8" w:rsidRPr="00CB48ED" w:rsidRDefault="003B1F7E">
      <w:pPr>
        <w:pBdr>
          <w:top w:val="nil"/>
          <w:left w:val="nil"/>
          <w:bottom w:val="nil"/>
          <w:right w:val="nil"/>
          <w:between w:val="nil"/>
        </w:pBdr>
        <w:spacing w:after="480"/>
        <w:jc w:val="center"/>
        <w:rPr>
          <w:b/>
          <w:sz w:val="32"/>
          <w:szCs w:val="32"/>
          <w:lang w:val="fi-FI"/>
        </w:rPr>
      </w:pPr>
      <w:r w:rsidRPr="00CB48ED">
        <w:rPr>
          <w:b/>
          <w:sz w:val="32"/>
          <w:szCs w:val="32"/>
          <w:lang w:val="fi-FI"/>
        </w:rPr>
        <w:t xml:space="preserve">Erasmus+ </w:t>
      </w:r>
      <w:r w:rsidR="008356B4" w:rsidRPr="00CB48ED">
        <w:rPr>
          <w:b/>
          <w:sz w:val="32"/>
          <w:szCs w:val="32"/>
          <w:lang w:val="fi-FI"/>
        </w:rPr>
        <w:t>oppisopimus</w:t>
      </w:r>
    </w:p>
    <w:p w14:paraId="33AE70B1" w14:textId="740A47B5" w:rsidR="004611E8" w:rsidRPr="00CB48ED" w:rsidRDefault="008356B4">
      <w:pPr>
        <w:pStyle w:val="Otsikko1"/>
        <w:numPr>
          <w:ilvl w:val="0"/>
          <w:numId w:val="5"/>
        </w:numPr>
        <w:rPr>
          <w:lang w:val="fi-FI"/>
        </w:rPr>
      </w:pPr>
      <w:r w:rsidRPr="00CB48ED">
        <w:rPr>
          <w:lang w:val="fi-FI"/>
        </w:rPr>
        <w:t>Oppisopimuksen tarkoitus</w:t>
      </w:r>
    </w:p>
    <w:p w14:paraId="161E2A4F" w14:textId="4D002E10" w:rsidR="008356B4" w:rsidRPr="00CB48ED" w:rsidRDefault="003B1F7E">
      <w:pPr>
        <w:pBdr>
          <w:top w:val="nil"/>
          <w:left w:val="nil"/>
          <w:bottom w:val="nil"/>
          <w:right w:val="nil"/>
          <w:between w:val="nil"/>
        </w:pBdr>
        <w:spacing w:before="240" w:after="240"/>
        <w:rPr>
          <w:szCs w:val="20"/>
          <w:lang w:val="fi-FI"/>
        </w:rPr>
      </w:pPr>
      <w:r w:rsidRPr="00CB48ED">
        <w:rPr>
          <w:szCs w:val="20"/>
          <w:lang w:val="fi-FI"/>
        </w:rPr>
        <w:t>T</w:t>
      </w:r>
      <w:r w:rsidR="008356B4" w:rsidRPr="00CB48ED">
        <w:rPr>
          <w:szCs w:val="20"/>
          <w:lang w:val="fi-FI"/>
        </w:rPr>
        <w:t xml:space="preserve">ämä oppisopimus määrittelee Erasmus+ -ohjelman puitteissa järjestetyn </w:t>
      </w:r>
      <w:r w:rsidR="00136B86">
        <w:rPr>
          <w:szCs w:val="20"/>
          <w:lang w:val="fi-FI"/>
        </w:rPr>
        <w:t>kansainväli</w:t>
      </w:r>
      <w:r w:rsidR="008356B4" w:rsidRPr="00CB48ED">
        <w:rPr>
          <w:szCs w:val="20"/>
          <w:lang w:val="fi-FI"/>
        </w:rPr>
        <w:t>sen liikkuvuuden ehdot ja odotetut tulokset. Tämän sopimuksen osapuolten on noudatettava ohjelman sääntöjä ja laatustandardeja.</w:t>
      </w:r>
    </w:p>
    <w:p w14:paraId="397D5255" w14:textId="100815F7" w:rsidR="004611E8" w:rsidRPr="00CB48ED" w:rsidRDefault="008356B4">
      <w:pPr>
        <w:pStyle w:val="Otsikko1"/>
        <w:numPr>
          <w:ilvl w:val="0"/>
          <w:numId w:val="5"/>
        </w:numPr>
        <w:rPr>
          <w:lang w:val="fi-FI"/>
        </w:rPr>
      </w:pPr>
      <w:r w:rsidRPr="00CB48ED">
        <w:rPr>
          <w:lang w:val="fi-FI"/>
        </w:rPr>
        <w:t>Tietoja oppimisliikkuvuudesta</w:t>
      </w:r>
    </w:p>
    <w:tbl>
      <w:tblPr>
        <w:tblStyle w:val="a"/>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6489"/>
      </w:tblGrid>
      <w:tr w:rsidR="004611E8" w:rsidRPr="00CB48ED" w14:paraId="72AA74BC" w14:textId="77777777">
        <w:tc>
          <w:tcPr>
            <w:tcW w:w="2300" w:type="dxa"/>
            <w:vAlign w:val="center"/>
          </w:tcPr>
          <w:p w14:paraId="17CC67FD" w14:textId="59CF41B5" w:rsidR="004611E8" w:rsidRPr="00CB48ED" w:rsidRDefault="008356B4">
            <w:pPr>
              <w:pBdr>
                <w:top w:val="nil"/>
                <w:left w:val="nil"/>
                <w:bottom w:val="nil"/>
                <w:right w:val="nil"/>
                <w:between w:val="nil"/>
              </w:pBdr>
              <w:jc w:val="left"/>
              <w:rPr>
                <w:szCs w:val="20"/>
                <w:lang w:val="fi-FI"/>
              </w:rPr>
            </w:pPr>
            <w:r w:rsidRPr="00CB48ED">
              <w:rPr>
                <w:szCs w:val="20"/>
                <w:lang w:val="fi-FI"/>
              </w:rPr>
              <w:t>Ala:</w:t>
            </w:r>
          </w:p>
        </w:tc>
        <w:tc>
          <w:tcPr>
            <w:tcW w:w="6489" w:type="dxa"/>
            <w:vAlign w:val="center"/>
          </w:tcPr>
          <w:p w14:paraId="17BE17F9" w14:textId="13699089" w:rsidR="004611E8" w:rsidRPr="00CB48ED" w:rsidRDefault="008356B4">
            <w:pPr>
              <w:pBdr>
                <w:top w:val="nil"/>
                <w:left w:val="nil"/>
                <w:bottom w:val="nil"/>
                <w:right w:val="nil"/>
                <w:between w:val="nil"/>
              </w:pBdr>
              <w:jc w:val="left"/>
              <w:rPr>
                <w:szCs w:val="20"/>
                <w:lang w:val="fi-FI"/>
              </w:rPr>
            </w:pPr>
            <w:r w:rsidRPr="00CB48ED">
              <w:rPr>
                <w:szCs w:val="20"/>
                <w:lang w:val="fi-FI"/>
              </w:rPr>
              <w:t>Ammatillinen koulutus</w:t>
            </w:r>
          </w:p>
        </w:tc>
      </w:tr>
      <w:tr w:rsidR="004611E8" w:rsidRPr="00CB48ED" w14:paraId="606AD924" w14:textId="77777777">
        <w:tc>
          <w:tcPr>
            <w:tcW w:w="2300" w:type="dxa"/>
            <w:vAlign w:val="center"/>
          </w:tcPr>
          <w:p w14:paraId="104D42DE" w14:textId="5F5CC5A9" w:rsidR="004611E8" w:rsidRPr="00CB48ED" w:rsidRDefault="008356B4">
            <w:pPr>
              <w:pBdr>
                <w:top w:val="nil"/>
                <w:left w:val="nil"/>
                <w:bottom w:val="nil"/>
                <w:right w:val="nil"/>
                <w:between w:val="nil"/>
              </w:pBdr>
              <w:jc w:val="left"/>
              <w:rPr>
                <w:szCs w:val="20"/>
                <w:lang w:val="fi-FI"/>
              </w:rPr>
            </w:pPr>
            <w:r w:rsidRPr="00CB48ED">
              <w:rPr>
                <w:szCs w:val="20"/>
                <w:lang w:val="fi-FI"/>
              </w:rPr>
              <w:t>Toimintatyyppi</w:t>
            </w:r>
            <w:r w:rsidR="003B1F7E" w:rsidRPr="00CB48ED">
              <w:rPr>
                <w:szCs w:val="20"/>
                <w:lang w:val="fi-FI"/>
              </w:rPr>
              <w:t>:</w:t>
            </w:r>
          </w:p>
        </w:tc>
        <w:tc>
          <w:tcPr>
            <w:tcW w:w="6489" w:type="dxa"/>
            <w:vAlign w:val="center"/>
          </w:tcPr>
          <w:p w14:paraId="7F0AE7C8" w14:textId="7F7EE71D" w:rsidR="004611E8" w:rsidRPr="00CB48ED" w:rsidRDefault="008356B4">
            <w:pPr>
              <w:pBdr>
                <w:top w:val="nil"/>
                <w:left w:val="nil"/>
                <w:bottom w:val="nil"/>
                <w:right w:val="nil"/>
                <w:between w:val="nil"/>
              </w:pBdr>
              <w:jc w:val="left"/>
              <w:rPr>
                <w:szCs w:val="20"/>
                <w:lang w:val="fi-FI"/>
              </w:rPr>
            </w:pPr>
            <w:r w:rsidRPr="00CB48ED">
              <w:rPr>
                <w:szCs w:val="20"/>
                <w:lang w:val="fi-FI"/>
              </w:rPr>
              <w:t xml:space="preserve">Ammatillisen koulutuksen lyhytaikainen </w:t>
            </w:r>
            <w:r w:rsidR="00136B86">
              <w:rPr>
                <w:szCs w:val="20"/>
                <w:lang w:val="fi-FI"/>
              </w:rPr>
              <w:t xml:space="preserve">kansainvälinen </w:t>
            </w:r>
            <w:r w:rsidRPr="00CB48ED">
              <w:rPr>
                <w:szCs w:val="20"/>
                <w:lang w:val="fi-FI"/>
              </w:rPr>
              <w:t>liikkuvuus</w:t>
            </w:r>
          </w:p>
        </w:tc>
      </w:tr>
      <w:tr w:rsidR="004611E8" w:rsidRPr="00CB48ED" w14:paraId="00FAC20E" w14:textId="77777777">
        <w:tc>
          <w:tcPr>
            <w:tcW w:w="2300" w:type="dxa"/>
            <w:vAlign w:val="center"/>
          </w:tcPr>
          <w:p w14:paraId="7E193315" w14:textId="08AEBFBC" w:rsidR="004611E8" w:rsidRPr="00CB48ED" w:rsidRDefault="008356B4">
            <w:pPr>
              <w:pBdr>
                <w:top w:val="nil"/>
                <w:left w:val="nil"/>
                <w:bottom w:val="nil"/>
                <w:right w:val="nil"/>
                <w:between w:val="nil"/>
              </w:pBdr>
              <w:jc w:val="left"/>
              <w:rPr>
                <w:szCs w:val="20"/>
                <w:lang w:val="fi-FI"/>
              </w:rPr>
            </w:pPr>
            <w:r w:rsidRPr="00CB48ED">
              <w:rPr>
                <w:szCs w:val="20"/>
                <w:lang w:val="fi-FI"/>
              </w:rPr>
              <w:t>Toteutustapa:</w:t>
            </w:r>
          </w:p>
        </w:tc>
        <w:tc>
          <w:tcPr>
            <w:tcW w:w="6489" w:type="dxa"/>
            <w:vAlign w:val="center"/>
          </w:tcPr>
          <w:p w14:paraId="27C9BA3F" w14:textId="170ED2B9" w:rsidR="004611E8" w:rsidRPr="00CB48ED" w:rsidRDefault="008356B4">
            <w:pPr>
              <w:pBdr>
                <w:top w:val="nil"/>
                <w:left w:val="nil"/>
                <w:bottom w:val="nil"/>
                <w:right w:val="nil"/>
                <w:between w:val="nil"/>
              </w:pBdr>
              <w:jc w:val="left"/>
              <w:rPr>
                <w:szCs w:val="20"/>
                <w:lang w:val="fi-FI"/>
              </w:rPr>
            </w:pPr>
            <w:r w:rsidRPr="00CB48ED">
              <w:rPr>
                <w:szCs w:val="20"/>
                <w:lang w:val="fi-FI"/>
              </w:rPr>
              <w:t>Fyysinen</w:t>
            </w:r>
          </w:p>
        </w:tc>
      </w:tr>
      <w:tr w:rsidR="004611E8" w:rsidRPr="00CB48ED" w14:paraId="66B35E8C" w14:textId="77777777">
        <w:tc>
          <w:tcPr>
            <w:tcW w:w="2300" w:type="dxa"/>
            <w:vAlign w:val="center"/>
          </w:tcPr>
          <w:p w14:paraId="2EF34B49" w14:textId="66984ED9" w:rsidR="004611E8" w:rsidRPr="00CB48ED" w:rsidRDefault="008356B4">
            <w:pPr>
              <w:pBdr>
                <w:top w:val="nil"/>
                <w:left w:val="nil"/>
                <w:bottom w:val="nil"/>
                <w:right w:val="nil"/>
                <w:between w:val="nil"/>
              </w:pBdr>
              <w:jc w:val="left"/>
              <w:rPr>
                <w:szCs w:val="20"/>
                <w:lang w:val="fi-FI"/>
              </w:rPr>
            </w:pPr>
            <w:r w:rsidRPr="00CB48ED">
              <w:rPr>
                <w:szCs w:val="20"/>
                <w:lang w:val="fi-FI"/>
              </w:rPr>
              <w:t>Aloituspäivä:</w:t>
            </w:r>
          </w:p>
        </w:tc>
        <w:tc>
          <w:tcPr>
            <w:tcW w:w="6489" w:type="dxa"/>
          </w:tcPr>
          <w:p w14:paraId="469BEBD7" w14:textId="288D5C2A" w:rsidR="004611E8" w:rsidRPr="00CB48ED" w:rsidRDefault="008356B4">
            <w:pPr>
              <w:pBdr>
                <w:top w:val="nil"/>
                <w:left w:val="nil"/>
                <w:bottom w:val="nil"/>
                <w:right w:val="nil"/>
                <w:between w:val="nil"/>
              </w:pBdr>
              <w:jc w:val="left"/>
              <w:rPr>
                <w:szCs w:val="20"/>
                <w:lang w:val="fi-FI"/>
              </w:rPr>
            </w:pPr>
            <w:r w:rsidRPr="00CB48ED">
              <w:rPr>
                <w:szCs w:val="20"/>
                <w:lang w:val="fi-FI"/>
              </w:rPr>
              <w:t>PP.KK.VVVV</w:t>
            </w:r>
          </w:p>
        </w:tc>
      </w:tr>
      <w:tr w:rsidR="004611E8" w:rsidRPr="00CB48ED" w14:paraId="568F619A" w14:textId="77777777">
        <w:tc>
          <w:tcPr>
            <w:tcW w:w="2300" w:type="dxa"/>
            <w:vAlign w:val="center"/>
          </w:tcPr>
          <w:p w14:paraId="0A3F154D" w14:textId="519485FE" w:rsidR="004611E8" w:rsidRPr="00CB48ED" w:rsidRDefault="008356B4">
            <w:pPr>
              <w:pBdr>
                <w:top w:val="nil"/>
                <w:left w:val="nil"/>
                <w:bottom w:val="nil"/>
                <w:right w:val="nil"/>
                <w:between w:val="nil"/>
              </w:pBdr>
              <w:jc w:val="left"/>
              <w:rPr>
                <w:szCs w:val="20"/>
                <w:lang w:val="fi-FI"/>
              </w:rPr>
            </w:pPr>
            <w:r w:rsidRPr="00CB48ED">
              <w:rPr>
                <w:szCs w:val="20"/>
                <w:lang w:val="fi-FI"/>
              </w:rPr>
              <w:t>Päättymispäivä:</w:t>
            </w:r>
          </w:p>
        </w:tc>
        <w:tc>
          <w:tcPr>
            <w:tcW w:w="6489" w:type="dxa"/>
          </w:tcPr>
          <w:p w14:paraId="3120E8CA" w14:textId="5F037B66" w:rsidR="004611E8" w:rsidRPr="00CB48ED" w:rsidRDefault="008356B4">
            <w:pPr>
              <w:pBdr>
                <w:top w:val="nil"/>
                <w:left w:val="nil"/>
                <w:bottom w:val="nil"/>
                <w:right w:val="nil"/>
                <w:between w:val="nil"/>
              </w:pBdr>
              <w:jc w:val="left"/>
              <w:rPr>
                <w:szCs w:val="20"/>
                <w:lang w:val="fi-FI"/>
              </w:rPr>
            </w:pPr>
            <w:r w:rsidRPr="00CB48ED">
              <w:rPr>
                <w:szCs w:val="20"/>
                <w:lang w:val="fi-FI"/>
              </w:rPr>
              <w:t>PP.KK.VVVV</w:t>
            </w:r>
          </w:p>
        </w:tc>
      </w:tr>
    </w:tbl>
    <w:p w14:paraId="55A03114" w14:textId="297F540E" w:rsidR="004611E8" w:rsidRPr="00CB48ED" w:rsidRDefault="008356B4">
      <w:pPr>
        <w:pStyle w:val="Otsikko1"/>
        <w:numPr>
          <w:ilvl w:val="0"/>
          <w:numId w:val="5"/>
        </w:numPr>
        <w:rPr>
          <w:lang w:val="fi-FI"/>
        </w:rPr>
      </w:pPr>
      <w:r w:rsidRPr="00CB48ED">
        <w:rPr>
          <w:lang w:val="fi-FI"/>
        </w:rPr>
        <w:t>Oppisopimuksen osapuolet</w:t>
      </w:r>
    </w:p>
    <w:p w14:paraId="6BA83BB8" w14:textId="08ED666B" w:rsidR="008356B4" w:rsidRPr="00CB48ED" w:rsidRDefault="008356B4">
      <w:pPr>
        <w:pBdr>
          <w:top w:val="nil"/>
          <w:left w:val="nil"/>
          <w:bottom w:val="nil"/>
          <w:right w:val="nil"/>
          <w:between w:val="nil"/>
        </w:pBdr>
        <w:spacing w:before="240" w:after="240"/>
        <w:rPr>
          <w:szCs w:val="20"/>
          <w:lang w:val="fi-FI"/>
        </w:rPr>
      </w:pPr>
      <w:r w:rsidRPr="00CB48ED">
        <w:rPr>
          <w:szCs w:val="20"/>
          <w:lang w:val="fi-FI"/>
        </w:rPr>
        <w:t xml:space="preserve">Oppisopimus solmitaan </w:t>
      </w:r>
      <w:r w:rsidR="002D6062">
        <w:rPr>
          <w:szCs w:val="20"/>
          <w:lang w:val="fi-FI"/>
        </w:rPr>
        <w:t xml:space="preserve">kansainväliseen </w:t>
      </w:r>
      <w:r w:rsidRPr="00CB48ED">
        <w:rPr>
          <w:szCs w:val="20"/>
          <w:lang w:val="fi-FI"/>
        </w:rPr>
        <w:t>liikkuvuuteen osallistuvan henkilön, lähettävän organisaation ja isäntäorganisaation välillä.</w:t>
      </w:r>
    </w:p>
    <w:p w14:paraId="583E4881" w14:textId="6DA8266E" w:rsidR="004611E8" w:rsidRPr="00CB48ED" w:rsidRDefault="002D6062">
      <w:pPr>
        <w:pStyle w:val="Otsikko2"/>
        <w:numPr>
          <w:ilvl w:val="1"/>
          <w:numId w:val="5"/>
        </w:numPr>
        <w:rPr>
          <w:lang w:val="fi-FI"/>
        </w:rPr>
      </w:pPr>
      <w:r>
        <w:rPr>
          <w:lang w:val="fi-FI"/>
        </w:rPr>
        <w:t xml:space="preserve">Kansainväliseen </w:t>
      </w:r>
      <w:r w:rsidR="008356B4" w:rsidRPr="00CB48ED">
        <w:rPr>
          <w:lang w:val="fi-FI"/>
        </w:rPr>
        <w:t>liikkuvuuteen osallistuva henkilö</w:t>
      </w:r>
    </w:p>
    <w:tbl>
      <w:tblPr>
        <w:tblStyle w:val="a0"/>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6489"/>
      </w:tblGrid>
      <w:tr w:rsidR="004611E8" w:rsidRPr="00CB48ED" w14:paraId="0F818B1F" w14:textId="77777777">
        <w:tc>
          <w:tcPr>
            <w:tcW w:w="2300" w:type="dxa"/>
            <w:vAlign w:val="center"/>
          </w:tcPr>
          <w:p w14:paraId="68706AA2" w14:textId="06C63284" w:rsidR="004611E8" w:rsidRPr="00CB48ED" w:rsidRDefault="008356B4">
            <w:pPr>
              <w:pBdr>
                <w:top w:val="nil"/>
                <w:left w:val="nil"/>
                <w:bottom w:val="nil"/>
                <w:right w:val="nil"/>
                <w:between w:val="nil"/>
              </w:pBdr>
              <w:jc w:val="left"/>
              <w:rPr>
                <w:szCs w:val="20"/>
                <w:lang w:val="fi-FI"/>
              </w:rPr>
            </w:pPr>
            <w:r w:rsidRPr="00CB48ED">
              <w:rPr>
                <w:szCs w:val="20"/>
                <w:lang w:val="fi-FI"/>
              </w:rPr>
              <w:t>Koko nimi</w:t>
            </w:r>
            <w:r w:rsidR="003B1F7E" w:rsidRPr="00CB48ED">
              <w:rPr>
                <w:szCs w:val="20"/>
                <w:lang w:val="fi-FI"/>
              </w:rPr>
              <w:t>:</w:t>
            </w:r>
          </w:p>
        </w:tc>
        <w:tc>
          <w:tcPr>
            <w:tcW w:w="6489" w:type="dxa"/>
            <w:vAlign w:val="center"/>
          </w:tcPr>
          <w:p w14:paraId="3BB7A6AA" w14:textId="77777777" w:rsidR="004611E8" w:rsidRPr="00CB48ED" w:rsidRDefault="004611E8">
            <w:pPr>
              <w:pBdr>
                <w:top w:val="nil"/>
                <w:left w:val="nil"/>
                <w:bottom w:val="nil"/>
                <w:right w:val="nil"/>
                <w:between w:val="nil"/>
              </w:pBdr>
              <w:jc w:val="left"/>
              <w:rPr>
                <w:szCs w:val="20"/>
                <w:lang w:val="fi-FI"/>
              </w:rPr>
            </w:pPr>
          </w:p>
        </w:tc>
      </w:tr>
    </w:tbl>
    <w:p w14:paraId="77C2E30C" w14:textId="77777777" w:rsidR="004611E8" w:rsidRPr="00CB48ED" w:rsidRDefault="004611E8">
      <w:pPr>
        <w:rPr>
          <w:lang w:val="fi-FI"/>
        </w:rPr>
      </w:pPr>
    </w:p>
    <w:p w14:paraId="0A8D4BCF" w14:textId="6B634AD4" w:rsidR="004611E8" w:rsidRPr="00CB48ED" w:rsidRDefault="008356B4">
      <w:pPr>
        <w:pStyle w:val="Otsikko2"/>
        <w:numPr>
          <w:ilvl w:val="1"/>
          <w:numId w:val="5"/>
        </w:numPr>
        <w:spacing w:before="0"/>
        <w:rPr>
          <w:lang w:val="fi-FI"/>
        </w:rPr>
      </w:pPr>
      <w:r w:rsidRPr="00CB48ED">
        <w:rPr>
          <w:lang w:val="fi-FI"/>
        </w:rPr>
        <w:t>Lähettävä organisaatio</w:t>
      </w:r>
    </w:p>
    <w:tbl>
      <w:tblPr>
        <w:tblStyle w:val="a1"/>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6489"/>
      </w:tblGrid>
      <w:tr w:rsidR="004611E8" w:rsidRPr="00CB48ED" w14:paraId="3078ED9C" w14:textId="77777777">
        <w:tc>
          <w:tcPr>
            <w:tcW w:w="2300" w:type="dxa"/>
            <w:vAlign w:val="center"/>
          </w:tcPr>
          <w:p w14:paraId="69A1EED5" w14:textId="14B82D96" w:rsidR="004611E8" w:rsidRPr="00CB48ED" w:rsidRDefault="003B1F7E">
            <w:pPr>
              <w:pBdr>
                <w:top w:val="nil"/>
                <w:left w:val="nil"/>
                <w:bottom w:val="nil"/>
                <w:right w:val="nil"/>
                <w:between w:val="nil"/>
              </w:pBdr>
              <w:jc w:val="left"/>
              <w:rPr>
                <w:szCs w:val="20"/>
                <w:lang w:val="fi-FI"/>
              </w:rPr>
            </w:pPr>
            <w:r w:rsidRPr="00CB48ED">
              <w:rPr>
                <w:szCs w:val="20"/>
                <w:lang w:val="fi-FI"/>
              </w:rPr>
              <w:t>Organis</w:t>
            </w:r>
            <w:r w:rsidR="008356B4" w:rsidRPr="00CB48ED">
              <w:rPr>
                <w:szCs w:val="20"/>
                <w:lang w:val="fi-FI"/>
              </w:rPr>
              <w:t>aation nimi</w:t>
            </w:r>
            <w:r w:rsidRPr="00CB48ED">
              <w:rPr>
                <w:szCs w:val="20"/>
                <w:lang w:val="fi-FI"/>
              </w:rPr>
              <w:t>:</w:t>
            </w:r>
          </w:p>
        </w:tc>
        <w:tc>
          <w:tcPr>
            <w:tcW w:w="6489" w:type="dxa"/>
            <w:vAlign w:val="center"/>
          </w:tcPr>
          <w:p w14:paraId="045448C9" w14:textId="266AB406" w:rsidR="004611E8" w:rsidRPr="00CB48ED" w:rsidRDefault="003B1F7E">
            <w:pPr>
              <w:pBdr>
                <w:top w:val="nil"/>
                <w:left w:val="nil"/>
                <w:bottom w:val="nil"/>
                <w:right w:val="nil"/>
                <w:between w:val="nil"/>
              </w:pBdr>
              <w:jc w:val="left"/>
              <w:rPr>
                <w:szCs w:val="20"/>
                <w:lang w:val="fi-FI"/>
              </w:rPr>
            </w:pPr>
            <w:r w:rsidRPr="00CB48ED">
              <w:rPr>
                <w:szCs w:val="20"/>
                <w:lang w:val="fi-FI"/>
              </w:rPr>
              <w:t>[</w:t>
            </w:r>
            <w:r w:rsidR="008356B4" w:rsidRPr="00CB48ED">
              <w:rPr>
                <w:szCs w:val="20"/>
                <w:lang w:val="fi-FI"/>
              </w:rPr>
              <w:t>Lähettävän organisaation virallinen nimi</w:t>
            </w:r>
            <w:r w:rsidR="00664CD4" w:rsidRPr="00CB48ED">
              <w:rPr>
                <w:szCs w:val="20"/>
                <w:lang w:val="fi-FI"/>
              </w:rPr>
              <w:t xml:space="preserve"> kokonaisuudessaan</w:t>
            </w:r>
            <w:r w:rsidRPr="00CB48ED">
              <w:rPr>
                <w:szCs w:val="20"/>
                <w:lang w:val="fi-FI"/>
              </w:rPr>
              <w:t>]</w:t>
            </w:r>
          </w:p>
        </w:tc>
      </w:tr>
      <w:tr w:rsidR="004611E8" w:rsidRPr="00CB48ED" w14:paraId="7FA47534" w14:textId="77777777">
        <w:tc>
          <w:tcPr>
            <w:tcW w:w="2300" w:type="dxa"/>
            <w:vAlign w:val="center"/>
          </w:tcPr>
          <w:p w14:paraId="2A40420E" w14:textId="00B36AA6" w:rsidR="004611E8" w:rsidRPr="00CB48ED" w:rsidRDefault="008356B4">
            <w:pPr>
              <w:pBdr>
                <w:top w:val="nil"/>
                <w:left w:val="nil"/>
                <w:bottom w:val="nil"/>
                <w:right w:val="nil"/>
                <w:between w:val="nil"/>
              </w:pBdr>
              <w:jc w:val="left"/>
              <w:rPr>
                <w:szCs w:val="20"/>
                <w:lang w:val="fi-FI"/>
              </w:rPr>
            </w:pPr>
            <w:r w:rsidRPr="00CB48ED">
              <w:rPr>
                <w:szCs w:val="20"/>
                <w:lang w:val="fi-FI"/>
              </w:rPr>
              <w:t>Osoite:</w:t>
            </w:r>
          </w:p>
        </w:tc>
        <w:tc>
          <w:tcPr>
            <w:tcW w:w="6489" w:type="dxa"/>
            <w:vAlign w:val="center"/>
          </w:tcPr>
          <w:p w14:paraId="7E32D864" w14:textId="2DF0086A" w:rsidR="004611E8" w:rsidRPr="00CB48ED" w:rsidRDefault="003B1F7E">
            <w:pPr>
              <w:pBdr>
                <w:top w:val="nil"/>
                <w:left w:val="nil"/>
                <w:bottom w:val="nil"/>
                <w:right w:val="nil"/>
                <w:between w:val="nil"/>
              </w:pBdr>
              <w:jc w:val="left"/>
              <w:rPr>
                <w:szCs w:val="20"/>
                <w:lang w:val="fi-FI"/>
              </w:rPr>
            </w:pPr>
            <w:r w:rsidRPr="00CB48ED">
              <w:rPr>
                <w:szCs w:val="20"/>
                <w:lang w:val="fi-FI"/>
              </w:rPr>
              <w:t>[</w:t>
            </w:r>
            <w:r w:rsidR="00664CD4" w:rsidRPr="00CB48ED">
              <w:rPr>
                <w:szCs w:val="20"/>
                <w:lang w:val="fi-FI"/>
              </w:rPr>
              <w:t>Koko osoite, sisältäen maan, kaupungin ja postinumeron</w:t>
            </w:r>
            <w:r w:rsidRPr="00CB48ED">
              <w:rPr>
                <w:szCs w:val="20"/>
                <w:lang w:val="fi-FI"/>
              </w:rPr>
              <w:t>]</w:t>
            </w:r>
          </w:p>
        </w:tc>
      </w:tr>
    </w:tbl>
    <w:p w14:paraId="633135EA" w14:textId="2CBA8963" w:rsidR="004611E8" w:rsidRPr="00CB48ED" w:rsidRDefault="00664CD4">
      <w:pPr>
        <w:pStyle w:val="Otsikko2"/>
        <w:numPr>
          <w:ilvl w:val="1"/>
          <w:numId w:val="5"/>
        </w:numPr>
        <w:rPr>
          <w:lang w:val="fi-FI"/>
        </w:rPr>
      </w:pPr>
      <w:r w:rsidRPr="00CB48ED">
        <w:rPr>
          <w:lang w:val="fi-FI"/>
        </w:rPr>
        <w:t>Isännöivä organisaatio</w:t>
      </w:r>
    </w:p>
    <w:tbl>
      <w:tblPr>
        <w:tblStyle w:val="a2"/>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6489"/>
      </w:tblGrid>
      <w:tr w:rsidR="00664CD4" w:rsidRPr="00CB48ED" w14:paraId="3F682617" w14:textId="77777777">
        <w:tc>
          <w:tcPr>
            <w:tcW w:w="2300" w:type="dxa"/>
            <w:vAlign w:val="center"/>
          </w:tcPr>
          <w:p w14:paraId="71EE2CBE" w14:textId="3380DDF9" w:rsidR="00664CD4" w:rsidRPr="00CB48ED" w:rsidRDefault="00664CD4" w:rsidP="00664CD4">
            <w:pPr>
              <w:pBdr>
                <w:top w:val="nil"/>
                <w:left w:val="nil"/>
                <w:bottom w:val="nil"/>
                <w:right w:val="nil"/>
                <w:between w:val="nil"/>
              </w:pBdr>
              <w:jc w:val="left"/>
              <w:rPr>
                <w:szCs w:val="20"/>
                <w:lang w:val="fi-FI"/>
              </w:rPr>
            </w:pPr>
            <w:r w:rsidRPr="00CB48ED">
              <w:rPr>
                <w:szCs w:val="20"/>
                <w:lang w:val="fi-FI"/>
              </w:rPr>
              <w:t>Organisaation nimi:</w:t>
            </w:r>
          </w:p>
        </w:tc>
        <w:tc>
          <w:tcPr>
            <w:tcW w:w="6489" w:type="dxa"/>
            <w:vAlign w:val="center"/>
          </w:tcPr>
          <w:p w14:paraId="593773F3" w14:textId="2DAD157D" w:rsidR="00664CD4" w:rsidRPr="00CB48ED" w:rsidRDefault="00664CD4" w:rsidP="00664CD4">
            <w:pPr>
              <w:pBdr>
                <w:top w:val="nil"/>
                <w:left w:val="nil"/>
                <w:bottom w:val="nil"/>
                <w:right w:val="nil"/>
                <w:between w:val="nil"/>
              </w:pBdr>
              <w:jc w:val="left"/>
              <w:rPr>
                <w:szCs w:val="20"/>
                <w:lang w:val="fi-FI"/>
              </w:rPr>
            </w:pPr>
            <w:r w:rsidRPr="00CB48ED">
              <w:rPr>
                <w:szCs w:val="20"/>
                <w:lang w:val="fi-FI"/>
              </w:rPr>
              <w:t>[Isännöivän organisaation virallinen nimi kokonaisuudessaan]</w:t>
            </w:r>
          </w:p>
        </w:tc>
      </w:tr>
      <w:tr w:rsidR="00664CD4" w:rsidRPr="00CB48ED" w14:paraId="10EFAC2F" w14:textId="77777777">
        <w:tc>
          <w:tcPr>
            <w:tcW w:w="2300" w:type="dxa"/>
            <w:vAlign w:val="center"/>
          </w:tcPr>
          <w:p w14:paraId="198A2104" w14:textId="26819E01" w:rsidR="00664CD4" w:rsidRPr="00CB48ED" w:rsidRDefault="00664CD4" w:rsidP="00664CD4">
            <w:pPr>
              <w:pBdr>
                <w:top w:val="nil"/>
                <w:left w:val="nil"/>
                <w:bottom w:val="nil"/>
                <w:right w:val="nil"/>
                <w:between w:val="nil"/>
              </w:pBdr>
              <w:jc w:val="left"/>
              <w:rPr>
                <w:szCs w:val="20"/>
                <w:lang w:val="fi-FI"/>
              </w:rPr>
            </w:pPr>
            <w:r w:rsidRPr="00CB48ED">
              <w:rPr>
                <w:szCs w:val="20"/>
                <w:lang w:val="fi-FI"/>
              </w:rPr>
              <w:t>Osoite:</w:t>
            </w:r>
          </w:p>
        </w:tc>
        <w:tc>
          <w:tcPr>
            <w:tcW w:w="6489" w:type="dxa"/>
            <w:vAlign w:val="center"/>
          </w:tcPr>
          <w:p w14:paraId="63215611" w14:textId="2889D4FC" w:rsidR="00664CD4" w:rsidRPr="00CB48ED" w:rsidRDefault="00664CD4" w:rsidP="00664CD4">
            <w:pPr>
              <w:pBdr>
                <w:top w:val="nil"/>
                <w:left w:val="nil"/>
                <w:bottom w:val="nil"/>
                <w:right w:val="nil"/>
                <w:between w:val="nil"/>
              </w:pBdr>
              <w:jc w:val="left"/>
              <w:rPr>
                <w:szCs w:val="20"/>
                <w:lang w:val="fi-FI"/>
              </w:rPr>
            </w:pPr>
            <w:r w:rsidRPr="00CB48ED">
              <w:rPr>
                <w:szCs w:val="20"/>
                <w:lang w:val="fi-FI"/>
              </w:rPr>
              <w:t>[Koko osoite, sisältäen maan, kaupungin ja postinumeron]</w:t>
            </w:r>
          </w:p>
        </w:tc>
      </w:tr>
    </w:tbl>
    <w:p w14:paraId="55AD5107" w14:textId="49733978" w:rsidR="004611E8" w:rsidRPr="00CB48ED" w:rsidRDefault="00664CD4">
      <w:pPr>
        <w:pStyle w:val="Otsikko2"/>
        <w:numPr>
          <w:ilvl w:val="1"/>
          <w:numId w:val="5"/>
        </w:numPr>
        <w:rPr>
          <w:lang w:val="fi-FI"/>
        </w:rPr>
      </w:pPr>
      <w:r w:rsidRPr="00CB48ED">
        <w:rPr>
          <w:lang w:val="fi-FI"/>
        </w:rPr>
        <w:t>Tukiorganisaatio</w:t>
      </w:r>
    </w:p>
    <w:tbl>
      <w:tblPr>
        <w:tblStyle w:val="a3"/>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6489"/>
      </w:tblGrid>
      <w:tr w:rsidR="00664CD4" w:rsidRPr="00CB48ED" w14:paraId="13F28543" w14:textId="77777777">
        <w:tc>
          <w:tcPr>
            <w:tcW w:w="2300" w:type="dxa"/>
            <w:vAlign w:val="center"/>
          </w:tcPr>
          <w:p w14:paraId="750A5E18" w14:textId="5B5A863A" w:rsidR="00664CD4" w:rsidRPr="00CB48ED" w:rsidRDefault="00664CD4" w:rsidP="00664CD4">
            <w:pPr>
              <w:pBdr>
                <w:top w:val="nil"/>
                <w:left w:val="nil"/>
                <w:bottom w:val="nil"/>
                <w:right w:val="nil"/>
                <w:between w:val="nil"/>
              </w:pBdr>
              <w:jc w:val="left"/>
              <w:rPr>
                <w:szCs w:val="20"/>
                <w:lang w:val="fi-FI"/>
              </w:rPr>
            </w:pPr>
            <w:r w:rsidRPr="00CB48ED">
              <w:rPr>
                <w:szCs w:val="20"/>
                <w:lang w:val="fi-FI"/>
              </w:rPr>
              <w:t>Organisaation nimi:</w:t>
            </w:r>
          </w:p>
        </w:tc>
        <w:tc>
          <w:tcPr>
            <w:tcW w:w="6489" w:type="dxa"/>
            <w:vAlign w:val="center"/>
          </w:tcPr>
          <w:p w14:paraId="29C8B5C8" w14:textId="3CAE1FBF" w:rsidR="00664CD4" w:rsidRPr="00CB48ED" w:rsidRDefault="00664CD4" w:rsidP="00664CD4">
            <w:pPr>
              <w:pBdr>
                <w:top w:val="nil"/>
                <w:left w:val="nil"/>
                <w:bottom w:val="nil"/>
                <w:right w:val="nil"/>
                <w:between w:val="nil"/>
              </w:pBdr>
              <w:jc w:val="left"/>
              <w:rPr>
                <w:szCs w:val="20"/>
                <w:lang w:val="fi-FI"/>
              </w:rPr>
            </w:pPr>
            <w:r w:rsidRPr="00CB48ED">
              <w:rPr>
                <w:szCs w:val="20"/>
                <w:lang w:val="fi-FI"/>
              </w:rPr>
              <w:t>[Tukiorganisaation virallinen nimi kokonaisuudessaan]</w:t>
            </w:r>
          </w:p>
        </w:tc>
      </w:tr>
      <w:tr w:rsidR="00664CD4" w:rsidRPr="00CB48ED" w14:paraId="502ECE8E" w14:textId="77777777">
        <w:tc>
          <w:tcPr>
            <w:tcW w:w="2300" w:type="dxa"/>
            <w:vAlign w:val="center"/>
          </w:tcPr>
          <w:p w14:paraId="59EF1961" w14:textId="6C388159" w:rsidR="00664CD4" w:rsidRPr="00CB48ED" w:rsidRDefault="00664CD4" w:rsidP="00664CD4">
            <w:pPr>
              <w:pBdr>
                <w:top w:val="nil"/>
                <w:left w:val="nil"/>
                <w:bottom w:val="nil"/>
                <w:right w:val="nil"/>
                <w:between w:val="nil"/>
              </w:pBdr>
              <w:jc w:val="left"/>
              <w:rPr>
                <w:szCs w:val="20"/>
                <w:lang w:val="fi-FI"/>
              </w:rPr>
            </w:pPr>
            <w:r w:rsidRPr="00CB48ED">
              <w:rPr>
                <w:szCs w:val="20"/>
                <w:lang w:val="fi-FI"/>
              </w:rPr>
              <w:t>Osoite:</w:t>
            </w:r>
          </w:p>
        </w:tc>
        <w:tc>
          <w:tcPr>
            <w:tcW w:w="6489" w:type="dxa"/>
            <w:vAlign w:val="center"/>
          </w:tcPr>
          <w:p w14:paraId="44AD875D" w14:textId="473CACB1" w:rsidR="00664CD4" w:rsidRPr="00CB48ED" w:rsidRDefault="00664CD4" w:rsidP="00664CD4">
            <w:pPr>
              <w:pBdr>
                <w:top w:val="nil"/>
                <w:left w:val="nil"/>
                <w:bottom w:val="nil"/>
                <w:right w:val="nil"/>
                <w:between w:val="nil"/>
              </w:pBdr>
              <w:jc w:val="left"/>
              <w:rPr>
                <w:szCs w:val="20"/>
                <w:lang w:val="fi-FI"/>
              </w:rPr>
            </w:pPr>
            <w:r w:rsidRPr="00CB48ED">
              <w:rPr>
                <w:szCs w:val="20"/>
                <w:lang w:val="fi-FI"/>
              </w:rPr>
              <w:t>[Koko osoite, sisältäen maan, kaupungin ja postinumeron]</w:t>
            </w:r>
          </w:p>
        </w:tc>
      </w:tr>
    </w:tbl>
    <w:p w14:paraId="2EB6FA46" w14:textId="6E69DFB1" w:rsidR="004611E8" w:rsidRPr="00CB48ED" w:rsidRDefault="00664CD4">
      <w:pPr>
        <w:pStyle w:val="Otsikko1"/>
        <w:numPr>
          <w:ilvl w:val="0"/>
          <w:numId w:val="5"/>
        </w:numPr>
        <w:rPr>
          <w:lang w:val="fi-FI"/>
        </w:rPr>
      </w:pPr>
      <w:r w:rsidRPr="00CB48ED">
        <w:rPr>
          <w:lang w:val="fi-FI"/>
        </w:rPr>
        <w:t>Oppimisympäristö</w:t>
      </w:r>
    </w:p>
    <w:tbl>
      <w:tblPr>
        <w:tblStyle w:val="a4"/>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5954"/>
      </w:tblGrid>
      <w:tr w:rsidR="004611E8" w:rsidRPr="00CB48ED" w14:paraId="31EF024D" w14:textId="77777777">
        <w:tc>
          <w:tcPr>
            <w:tcW w:w="8789" w:type="dxa"/>
            <w:gridSpan w:val="2"/>
            <w:vAlign w:val="center"/>
          </w:tcPr>
          <w:p w14:paraId="3CAC1D5B" w14:textId="256BE532" w:rsidR="004611E8" w:rsidRPr="00CB48ED" w:rsidRDefault="00664CD4">
            <w:pPr>
              <w:pBdr>
                <w:top w:val="nil"/>
                <w:left w:val="nil"/>
                <w:bottom w:val="nil"/>
                <w:right w:val="nil"/>
                <w:between w:val="nil"/>
              </w:pBdr>
              <w:jc w:val="left"/>
              <w:rPr>
                <w:szCs w:val="20"/>
                <w:lang w:val="fi-FI"/>
              </w:rPr>
            </w:pPr>
            <w:r w:rsidRPr="00CB48ED">
              <w:rPr>
                <w:szCs w:val="20"/>
                <w:lang w:val="fi-FI"/>
              </w:rPr>
              <w:t>Lähettävän organisaation oppimisympäristössä osallistuja on tällä hetkellä kirjoilla</w:t>
            </w:r>
            <w:r w:rsidR="003B1F7E" w:rsidRPr="00CB48ED">
              <w:rPr>
                <w:szCs w:val="20"/>
                <w:lang w:val="fi-FI"/>
              </w:rPr>
              <w:t>:</w:t>
            </w:r>
          </w:p>
        </w:tc>
      </w:tr>
      <w:tr w:rsidR="004611E8" w:rsidRPr="00CB48ED" w14:paraId="12B6FF5D" w14:textId="77777777">
        <w:tc>
          <w:tcPr>
            <w:tcW w:w="2835" w:type="dxa"/>
            <w:vAlign w:val="center"/>
          </w:tcPr>
          <w:p w14:paraId="3938206F" w14:textId="76A0387C" w:rsidR="004611E8" w:rsidRPr="00CB48ED" w:rsidRDefault="00664CD4">
            <w:pPr>
              <w:pBdr>
                <w:top w:val="nil"/>
                <w:left w:val="nil"/>
                <w:bottom w:val="nil"/>
                <w:right w:val="nil"/>
                <w:between w:val="nil"/>
              </w:pBdr>
              <w:jc w:val="left"/>
              <w:rPr>
                <w:szCs w:val="20"/>
                <w:lang w:val="fi-FI"/>
              </w:rPr>
            </w:pPr>
            <w:r w:rsidRPr="00CB48ED">
              <w:rPr>
                <w:szCs w:val="20"/>
                <w:lang w:val="fi-FI"/>
              </w:rPr>
              <w:lastRenderedPageBreak/>
              <w:t>Koulutusohjelman / ammatin nimi:</w:t>
            </w:r>
          </w:p>
        </w:tc>
        <w:tc>
          <w:tcPr>
            <w:tcW w:w="5954" w:type="dxa"/>
            <w:vAlign w:val="center"/>
          </w:tcPr>
          <w:p w14:paraId="394121B5" w14:textId="4F1A5896" w:rsidR="004611E8" w:rsidRPr="00CB48ED" w:rsidRDefault="00664CD4">
            <w:pPr>
              <w:pBdr>
                <w:top w:val="nil"/>
                <w:left w:val="nil"/>
                <w:bottom w:val="nil"/>
                <w:right w:val="nil"/>
                <w:between w:val="nil"/>
              </w:pBdr>
              <w:jc w:val="left"/>
              <w:rPr>
                <w:szCs w:val="20"/>
                <w:lang w:val="fi-FI"/>
              </w:rPr>
            </w:pPr>
            <w:r w:rsidRPr="00CB48ED">
              <w:rPr>
                <w:szCs w:val="20"/>
                <w:lang w:val="fi-FI"/>
              </w:rPr>
              <w:t>Hotellialan teknikko</w:t>
            </w:r>
          </w:p>
        </w:tc>
      </w:tr>
      <w:tr w:rsidR="004611E8" w:rsidRPr="00CB48ED" w14:paraId="058F744C" w14:textId="77777777">
        <w:tc>
          <w:tcPr>
            <w:tcW w:w="2835" w:type="dxa"/>
            <w:vAlign w:val="center"/>
          </w:tcPr>
          <w:p w14:paraId="116F47C3" w14:textId="769A8264" w:rsidR="004611E8" w:rsidRPr="00CB48ED" w:rsidRDefault="00664CD4">
            <w:pPr>
              <w:pBdr>
                <w:top w:val="nil"/>
                <w:left w:val="nil"/>
                <w:bottom w:val="nil"/>
                <w:right w:val="nil"/>
                <w:between w:val="nil"/>
              </w:pBdr>
              <w:jc w:val="left"/>
              <w:rPr>
                <w:szCs w:val="20"/>
                <w:lang w:val="fi-FI"/>
              </w:rPr>
            </w:pPr>
            <w:r w:rsidRPr="00CB48ED">
              <w:rPr>
                <w:szCs w:val="20"/>
                <w:lang w:val="fi-FI"/>
              </w:rPr>
              <w:t>Kouluvuosi/Luokka:</w:t>
            </w:r>
          </w:p>
        </w:tc>
        <w:tc>
          <w:tcPr>
            <w:tcW w:w="5954" w:type="dxa"/>
            <w:vAlign w:val="center"/>
          </w:tcPr>
          <w:p w14:paraId="7520C76C" w14:textId="77777777" w:rsidR="004611E8" w:rsidRPr="00CB48ED" w:rsidRDefault="003B1F7E">
            <w:pPr>
              <w:pBdr>
                <w:top w:val="nil"/>
                <w:left w:val="nil"/>
                <w:bottom w:val="nil"/>
                <w:right w:val="nil"/>
                <w:between w:val="nil"/>
              </w:pBdr>
              <w:jc w:val="left"/>
              <w:rPr>
                <w:szCs w:val="20"/>
                <w:lang w:val="fi-FI"/>
              </w:rPr>
            </w:pPr>
            <w:r w:rsidRPr="00CB48ED">
              <w:rPr>
                <w:szCs w:val="20"/>
                <w:lang w:val="fi-FI"/>
              </w:rPr>
              <w:t>20XX/20XX</w:t>
            </w:r>
          </w:p>
        </w:tc>
      </w:tr>
      <w:tr w:rsidR="004611E8" w:rsidRPr="00CB48ED" w14:paraId="13C6D90E" w14:textId="77777777">
        <w:tc>
          <w:tcPr>
            <w:tcW w:w="2835" w:type="dxa"/>
            <w:vAlign w:val="center"/>
          </w:tcPr>
          <w:p w14:paraId="6B6D3709" w14:textId="663999C3" w:rsidR="004611E8" w:rsidRPr="00CB48ED" w:rsidRDefault="00664CD4">
            <w:pPr>
              <w:pBdr>
                <w:top w:val="nil"/>
                <w:left w:val="nil"/>
                <w:bottom w:val="nil"/>
                <w:right w:val="nil"/>
                <w:between w:val="nil"/>
              </w:pBdr>
              <w:jc w:val="left"/>
              <w:rPr>
                <w:szCs w:val="20"/>
                <w:lang w:val="fi-FI"/>
              </w:rPr>
            </w:pPr>
            <w:r w:rsidRPr="00CB48ED">
              <w:rPr>
                <w:szCs w:val="20"/>
                <w:lang w:val="fi-FI"/>
              </w:rPr>
              <w:t>Eurooppalaisen tutkintojen viitekehyksen taso</w:t>
            </w:r>
          </w:p>
        </w:tc>
        <w:tc>
          <w:tcPr>
            <w:tcW w:w="5954" w:type="dxa"/>
            <w:vAlign w:val="center"/>
          </w:tcPr>
          <w:p w14:paraId="57E553A6" w14:textId="15F33B69" w:rsidR="004611E8" w:rsidRPr="00CB48ED" w:rsidRDefault="003B1F7E">
            <w:pPr>
              <w:pBdr>
                <w:top w:val="nil"/>
                <w:left w:val="nil"/>
                <w:bottom w:val="nil"/>
                <w:right w:val="nil"/>
                <w:between w:val="nil"/>
              </w:pBdr>
              <w:jc w:val="left"/>
              <w:rPr>
                <w:szCs w:val="20"/>
                <w:lang w:val="fi-FI"/>
              </w:rPr>
            </w:pPr>
            <w:r w:rsidRPr="00CB48ED">
              <w:rPr>
                <w:szCs w:val="20"/>
                <w:lang w:val="fi-FI"/>
              </w:rPr>
              <w:t xml:space="preserve">EQF </w:t>
            </w:r>
            <w:r w:rsidR="00664CD4" w:rsidRPr="00CB48ED">
              <w:rPr>
                <w:szCs w:val="20"/>
                <w:lang w:val="fi-FI"/>
              </w:rPr>
              <w:t>taso</w:t>
            </w:r>
            <w:r w:rsidRPr="00CB48ED">
              <w:rPr>
                <w:szCs w:val="20"/>
                <w:lang w:val="fi-FI"/>
              </w:rPr>
              <w:t xml:space="preserve"> 4</w:t>
            </w:r>
          </w:p>
        </w:tc>
      </w:tr>
    </w:tbl>
    <w:p w14:paraId="4E81A814" w14:textId="77777777" w:rsidR="004611E8" w:rsidRPr="00CB48ED" w:rsidRDefault="004611E8">
      <w:pPr>
        <w:jc w:val="left"/>
        <w:rPr>
          <w:b/>
          <w:lang w:val="fi-FI"/>
        </w:rPr>
      </w:pPr>
    </w:p>
    <w:p w14:paraId="5F19F7BB" w14:textId="0798952F" w:rsidR="004611E8" w:rsidRPr="00CB48ED" w:rsidRDefault="00664CD4">
      <w:pPr>
        <w:pStyle w:val="Otsikko1"/>
        <w:numPr>
          <w:ilvl w:val="0"/>
          <w:numId w:val="5"/>
        </w:numPr>
        <w:rPr>
          <w:lang w:val="fi-FI"/>
        </w:rPr>
      </w:pPr>
      <w:r w:rsidRPr="00CB48ED">
        <w:rPr>
          <w:lang w:val="fi-FI"/>
        </w:rPr>
        <w:t>Oppimistulokset</w:t>
      </w:r>
    </w:p>
    <w:p w14:paraId="0241B36E" w14:textId="7C1B3172" w:rsidR="004611E8" w:rsidRPr="00CB48ED" w:rsidRDefault="00664CD4">
      <w:pPr>
        <w:pBdr>
          <w:top w:val="nil"/>
          <w:left w:val="nil"/>
          <w:bottom w:val="nil"/>
          <w:right w:val="nil"/>
          <w:between w:val="nil"/>
        </w:pBdr>
        <w:spacing w:before="240" w:after="240"/>
        <w:rPr>
          <w:szCs w:val="20"/>
          <w:lang w:val="fi-FI"/>
        </w:rPr>
      </w:pPr>
      <w:r w:rsidRPr="00CB48ED">
        <w:rPr>
          <w:szCs w:val="20"/>
          <w:lang w:val="fi-FI"/>
        </w:rPr>
        <w:t xml:space="preserve">Osapuolet ovat sopineet, että seuraavat oppimistulokset tulisi saavuttaa </w:t>
      </w:r>
      <w:r w:rsidR="002D6062">
        <w:rPr>
          <w:szCs w:val="20"/>
          <w:lang w:val="fi-FI"/>
        </w:rPr>
        <w:t xml:space="preserve">kansainvälisen </w:t>
      </w:r>
      <w:r w:rsidRPr="00CB48ED">
        <w:rPr>
          <w:szCs w:val="20"/>
          <w:lang w:val="fi-FI"/>
        </w:rPr>
        <w:t>liikkuvuuden aikana:</w:t>
      </w:r>
    </w:p>
    <w:tbl>
      <w:tblPr>
        <w:tblStyle w:val="a5"/>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4611E8" w:rsidRPr="00CB48ED" w14:paraId="1AD3565E" w14:textId="77777777">
        <w:tc>
          <w:tcPr>
            <w:tcW w:w="8789" w:type="dxa"/>
            <w:gridSpan w:val="2"/>
            <w:vAlign w:val="center"/>
          </w:tcPr>
          <w:p w14:paraId="2D8D250E" w14:textId="47ABD810" w:rsidR="004611E8" w:rsidRPr="00CB48ED" w:rsidRDefault="0060379C">
            <w:pPr>
              <w:pBdr>
                <w:top w:val="nil"/>
                <w:left w:val="nil"/>
                <w:bottom w:val="nil"/>
                <w:right w:val="nil"/>
                <w:between w:val="nil"/>
              </w:pBdr>
              <w:jc w:val="left"/>
              <w:rPr>
                <w:b/>
                <w:szCs w:val="20"/>
                <w:lang w:val="fi-FI"/>
              </w:rPr>
            </w:pPr>
            <w:r w:rsidRPr="00CB48ED">
              <w:rPr>
                <w:b/>
                <w:szCs w:val="20"/>
                <w:lang w:val="fi-FI"/>
              </w:rPr>
              <w:t>Tulos 1: Noudattaa työturvallisuuden, paloturvallisuuden, ympäristönsuojelun ja ergonomian periaatteita</w:t>
            </w:r>
          </w:p>
        </w:tc>
      </w:tr>
      <w:tr w:rsidR="004611E8" w:rsidRPr="00CB48ED" w14:paraId="64329EF6" w14:textId="77777777">
        <w:tc>
          <w:tcPr>
            <w:tcW w:w="2268" w:type="dxa"/>
            <w:vAlign w:val="center"/>
          </w:tcPr>
          <w:p w14:paraId="38A51B2E" w14:textId="41F6991B" w:rsidR="004611E8" w:rsidRPr="00CB48ED" w:rsidRDefault="0060379C">
            <w:pPr>
              <w:pBdr>
                <w:top w:val="nil"/>
                <w:left w:val="nil"/>
                <w:bottom w:val="nil"/>
                <w:right w:val="nil"/>
                <w:between w:val="nil"/>
              </w:pBdr>
              <w:jc w:val="left"/>
              <w:rPr>
                <w:szCs w:val="20"/>
                <w:lang w:val="fi-FI"/>
              </w:rPr>
            </w:pPr>
            <w:r w:rsidRPr="00CB48ED">
              <w:rPr>
                <w:szCs w:val="20"/>
                <w:lang w:val="fi-FI"/>
              </w:rPr>
              <w:t>Asiaankuuluva aihe, taito tai pätevyys</w:t>
            </w:r>
            <w:r w:rsidR="003B1F7E" w:rsidRPr="00CB48ED">
              <w:rPr>
                <w:szCs w:val="20"/>
                <w:lang w:val="fi-FI"/>
              </w:rPr>
              <w:t>:</w:t>
            </w:r>
          </w:p>
        </w:tc>
        <w:tc>
          <w:tcPr>
            <w:tcW w:w="6521" w:type="dxa"/>
            <w:vAlign w:val="center"/>
          </w:tcPr>
          <w:p w14:paraId="3110950B" w14:textId="74CC0B1B" w:rsidR="004611E8" w:rsidRPr="00CB48ED" w:rsidRDefault="0060379C">
            <w:pPr>
              <w:pBdr>
                <w:top w:val="nil"/>
                <w:left w:val="nil"/>
                <w:bottom w:val="nil"/>
                <w:right w:val="nil"/>
                <w:between w:val="nil"/>
              </w:pBdr>
              <w:jc w:val="left"/>
              <w:rPr>
                <w:szCs w:val="20"/>
                <w:lang w:val="fi-FI"/>
              </w:rPr>
            </w:pPr>
            <w:r w:rsidRPr="00CB48ED">
              <w:rPr>
                <w:szCs w:val="20"/>
                <w:lang w:val="fi-FI"/>
              </w:rPr>
              <w:t>Ammatillinen työturvallisuus</w:t>
            </w:r>
          </w:p>
        </w:tc>
      </w:tr>
      <w:tr w:rsidR="004611E8" w:rsidRPr="00CB48ED" w14:paraId="291EB375" w14:textId="77777777">
        <w:tc>
          <w:tcPr>
            <w:tcW w:w="2268" w:type="dxa"/>
            <w:vAlign w:val="center"/>
          </w:tcPr>
          <w:p w14:paraId="050926A7" w14:textId="46FB9A49" w:rsidR="004611E8" w:rsidRPr="00CB48ED" w:rsidRDefault="0060379C">
            <w:pPr>
              <w:pBdr>
                <w:top w:val="nil"/>
                <w:left w:val="nil"/>
                <w:bottom w:val="nil"/>
                <w:right w:val="nil"/>
                <w:between w:val="nil"/>
              </w:pBdr>
              <w:jc w:val="left"/>
              <w:rPr>
                <w:szCs w:val="20"/>
                <w:lang w:val="fi-FI"/>
              </w:rPr>
            </w:pPr>
            <w:r w:rsidRPr="00CB48ED">
              <w:rPr>
                <w:szCs w:val="20"/>
                <w:lang w:val="fi-FI"/>
              </w:rPr>
              <w:t>Kuvaus</w:t>
            </w:r>
            <w:r w:rsidR="003B1F7E" w:rsidRPr="00CB48ED">
              <w:rPr>
                <w:szCs w:val="20"/>
                <w:lang w:val="fi-FI"/>
              </w:rPr>
              <w:t>:</w:t>
            </w:r>
          </w:p>
        </w:tc>
        <w:tc>
          <w:tcPr>
            <w:tcW w:w="6521" w:type="dxa"/>
            <w:vAlign w:val="center"/>
          </w:tcPr>
          <w:p w14:paraId="4B1C7BA1" w14:textId="28D2D6AA" w:rsidR="004611E8" w:rsidRPr="00CB48ED" w:rsidRDefault="0060379C">
            <w:pPr>
              <w:pBdr>
                <w:top w:val="nil"/>
                <w:left w:val="nil"/>
                <w:bottom w:val="nil"/>
                <w:right w:val="nil"/>
                <w:between w:val="nil"/>
              </w:pBdr>
              <w:spacing w:line="276" w:lineRule="auto"/>
              <w:ind w:left="160"/>
              <w:jc w:val="left"/>
              <w:rPr>
                <w:color w:val="000000"/>
                <w:szCs w:val="20"/>
                <w:lang w:val="fi-FI"/>
              </w:rPr>
            </w:pPr>
            <w:r w:rsidRPr="00CB48ED">
              <w:rPr>
                <w:color w:val="000000"/>
                <w:szCs w:val="20"/>
                <w:lang w:val="fi-FI"/>
              </w:rPr>
              <w:t>Osallistuja</w:t>
            </w:r>
            <w:r w:rsidR="003B1F7E" w:rsidRPr="00CB48ED">
              <w:rPr>
                <w:color w:val="000000"/>
                <w:szCs w:val="20"/>
                <w:lang w:val="fi-FI"/>
              </w:rPr>
              <w:t>:</w:t>
            </w:r>
          </w:p>
          <w:p w14:paraId="040A38E0" w14:textId="44077B22" w:rsidR="0060379C" w:rsidRPr="00CB48ED" w:rsidRDefault="0060379C">
            <w:pPr>
              <w:numPr>
                <w:ilvl w:val="0"/>
                <w:numId w:val="6"/>
              </w:numPr>
              <w:pBdr>
                <w:top w:val="nil"/>
                <w:left w:val="nil"/>
                <w:bottom w:val="nil"/>
                <w:right w:val="nil"/>
                <w:between w:val="nil"/>
              </w:pBdr>
              <w:spacing w:line="276" w:lineRule="auto"/>
              <w:jc w:val="left"/>
              <w:rPr>
                <w:color w:val="000000"/>
                <w:szCs w:val="20"/>
                <w:lang w:val="fi-FI"/>
              </w:rPr>
            </w:pPr>
            <w:r w:rsidRPr="00CB48ED">
              <w:rPr>
                <w:color w:val="000000"/>
                <w:szCs w:val="20"/>
                <w:lang w:val="fi-FI"/>
              </w:rPr>
              <w:t>käyttää ammattisanastoa liittyen työturvallisuuteen, paloturvallisuuteen ja ympäristönsuojeluun</w:t>
            </w:r>
          </w:p>
          <w:p w14:paraId="4D0BBF4D" w14:textId="52EDCBB8" w:rsidR="0060379C" w:rsidRPr="00CB48ED" w:rsidRDefault="0060379C">
            <w:pPr>
              <w:numPr>
                <w:ilvl w:val="0"/>
                <w:numId w:val="6"/>
              </w:numPr>
              <w:pBdr>
                <w:top w:val="nil"/>
                <w:left w:val="nil"/>
                <w:bottom w:val="nil"/>
                <w:right w:val="nil"/>
                <w:between w:val="nil"/>
              </w:pBdr>
              <w:spacing w:line="276" w:lineRule="auto"/>
              <w:jc w:val="left"/>
              <w:rPr>
                <w:color w:val="000000"/>
                <w:szCs w:val="20"/>
                <w:lang w:val="fi-FI"/>
              </w:rPr>
            </w:pPr>
            <w:r w:rsidRPr="00CB48ED">
              <w:rPr>
                <w:color w:val="000000"/>
                <w:szCs w:val="20"/>
                <w:lang w:val="fi-FI"/>
              </w:rPr>
              <w:t>järjestää työpaikan työturvallisuus-, ergonomia-, paloturvallisuus- ja ympäristönsuojelumääräysten mukaisesti</w:t>
            </w:r>
          </w:p>
          <w:p w14:paraId="19468C30" w14:textId="314F9EE7" w:rsidR="0060379C" w:rsidRPr="00CB48ED" w:rsidRDefault="0060379C">
            <w:pPr>
              <w:numPr>
                <w:ilvl w:val="0"/>
                <w:numId w:val="6"/>
              </w:numPr>
              <w:pBdr>
                <w:top w:val="nil"/>
                <w:left w:val="nil"/>
                <w:bottom w:val="nil"/>
                <w:right w:val="nil"/>
                <w:between w:val="nil"/>
              </w:pBdr>
              <w:spacing w:line="276" w:lineRule="auto"/>
              <w:jc w:val="left"/>
              <w:rPr>
                <w:color w:val="000000"/>
                <w:szCs w:val="20"/>
                <w:lang w:val="fi-FI"/>
              </w:rPr>
            </w:pPr>
            <w:r w:rsidRPr="00CB48ED">
              <w:rPr>
                <w:color w:val="000000"/>
                <w:szCs w:val="20"/>
                <w:lang w:val="fi-FI"/>
              </w:rPr>
              <w:t>järjestää työn tarvittavan terveys- ja hengensuojelutason turvaamiseksi työympäristön vaaroja vastaan</w:t>
            </w:r>
          </w:p>
          <w:p w14:paraId="64641960" w14:textId="6D7D6165" w:rsidR="0060379C" w:rsidRPr="00CB48ED" w:rsidRDefault="0060379C">
            <w:pPr>
              <w:numPr>
                <w:ilvl w:val="0"/>
                <w:numId w:val="6"/>
              </w:numPr>
              <w:pBdr>
                <w:top w:val="nil"/>
                <w:left w:val="nil"/>
                <w:bottom w:val="nil"/>
                <w:right w:val="nil"/>
                <w:between w:val="nil"/>
              </w:pBdr>
              <w:spacing w:line="276" w:lineRule="auto"/>
              <w:jc w:val="left"/>
              <w:rPr>
                <w:color w:val="000000"/>
                <w:szCs w:val="20"/>
                <w:lang w:val="fi-FI"/>
              </w:rPr>
            </w:pPr>
            <w:r w:rsidRPr="00CB48ED">
              <w:rPr>
                <w:color w:val="000000"/>
                <w:szCs w:val="20"/>
                <w:lang w:val="fi-FI"/>
              </w:rPr>
              <w:t>kuvaa paloturvallisuuden periaatteet</w:t>
            </w:r>
          </w:p>
          <w:p w14:paraId="040F5928" w14:textId="48C055E9" w:rsidR="0060379C" w:rsidRPr="00CB48ED" w:rsidRDefault="0060379C">
            <w:pPr>
              <w:numPr>
                <w:ilvl w:val="0"/>
                <w:numId w:val="6"/>
              </w:numPr>
              <w:pBdr>
                <w:top w:val="nil"/>
                <w:left w:val="nil"/>
                <w:bottom w:val="nil"/>
                <w:right w:val="nil"/>
                <w:between w:val="nil"/>
              </w:pBdr>
              <w:spacing w:line="276" w:lineRule="auto"/>
              <w:jc w:val="left"/>
              <w:rPr>
                <w:color w:val="000000"/>
                <w:szCs w:val="20"/>
                <w:lang w:val="fi-FI"/>
              </w:rPr>
            </w:pPr>
            <w:r w:rsidRPr="00CB48ED">
              <w:rPr>
                <w:color w:val="000000"/>
                <w:szCs w:val="20"/>
                <w:lang w:val="fi-FI"/>
              </w:rPr>
              <w:t>tunnistaa paloturvallisuuteen liittyvät informaatiomerkit</w:t>
            </w:r>
          </w:p>
          <w:p w14:paraId="1B60D734" w14:textId="6548C717" w:rsidR="0060379C" w:rsidRPr="00CB48ED" w:rsidRDefault="0060379C">
            <w:pPr>
              <w:numPr>
                <w:ilvl w:val="0"/>
                <w:numId w:val="6"/>
              </w:numPr>
              <w:pBdr>
                <w:top w:val="nil"/>
                <w:left w:val="nil"/>
                <w:bottom w:val="nil"/>
                <w:right w:val="nil"/>
                <w:between w:val="nil"/>
              </w:pBdr>
              <w:spacing w:line="276" w:lineRule="auto"/>
              <w:jc w:val="left"/>
              <w:rPr>
                <w:color w:val="000000"/>
                <w:szCs w:val="20"/>
                <w:lang w:val="fi-FI"/>
              </w:rPr>
            </w:pPr>
            <w:r w:rsidRPr="00CB48ED">
              <w:rPr>
                <w:color w:val="000000"/>
                <w:szCs w:val="20"/>
                <w:lang w:val="fi-FI"/>
              </w:rPr>
              <w:t>käyttää yhteisiä yksilönsuojatoimenpiteitä suorittaessaan ammatillisia tehtäviä</w:t>
            </w:r>
          </w:p>
          <w:p w14:paraId="5990F548" w14:textId="55987B64" w:rsidR="004611E8" w:rsidRPr="00CB48ED" w:rsidRDefault="00A90B6E" w:rsidP="00A90B6E">
            <w:pPr>
              <w:numPr>
                <w:ilvl w:val="0"/>
                <w:numId w:val="6"/>
              </w:numPr>
              <w:pBdr>
                <w:top w:val="nil"/>
                <w:left w:val="nil"/>
                <w:bottom w:val="nil"/>
                <w:right w:val="nil"/>
                <w:between w:val="nil"/>
              </w:pBdr>
              <w:spacing w:line="276" w:lineRule="auto"/>
              <w:jc w:val="left"/>
              <w:rPr>
                <w:color w:val="000000"/>
                <w:szCs w:val="20"/>
                <w:lang w:val="fi-FI"/>
              </w:rPr>
            </w:pPr>
            <w:r w:rsidRPr="00CB48ED">
              <w:rPr>
                <w:color w:val="000000"/>
                <w:szCs w:val="20"/>
                <w:lang w:val="fi-FI"/>
              </w:rPr>
              <w:t>käyttää teknisten laitteiden käsikirjaa suorittaessaan ammatillisia tehtäviä</w:t>
            </w:r>
          </w:p>
        </w:tc>
      </w:tr>
    </w:tbl>
    <w:p w14:paraId="19D7635A" w14:textId="77777777" w:rsidR="004611E8" w:rsidRPr="00CB48ED" w:rsidRDefault="004611E8">
      <w:pPr>
        <w:rPr>
          <w:lang w:val="fi-FI"/>
        </w:rPr>
      </w:pPr>
    </w:p>
    <w:tbl>
      <w:tblPr>
        <w:tblStyle w:val="a6"/>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4611E8" w:rsidRPr="00CB48ED" w14:paraId="036323B8" w14:textId="77777777">
        <w:tc>
          <w:tcPr>
            <w:tcW w:w="8789" w:type="dxa"/>
            <w:gridSpan w:val="2"/>
            <w:vAlign w:val="center"/>
          </w:tcPr>
          <w:p w14:paraId="770B30FC" w14:textId="2E305434" w:rsidR="004611E8" w:rsidRPr="00CB48ED" w:rsidRDefault="00A90B6E">
            <w:pPr>
              <w:pBdr>
                <w:top w:val="nil"/>
                <w:left w:val="nil"/>
                <w:bottom w:val="nil"/>
                <w:right w:val="nil"/>
                <w:between w:val="nil"/>
              </w:pBdr>
              <w:jc w:val="left"/>
              <w:rPr>
                <w:b/>
                <w:szCs w:val="20"/>
                <w:lang w:val="fi-FI"/>
              </w:rPr>
            </w:pPr>
            <w:r w:rsidRPr="00CB48ED">
              <w:rPr>
                <w:b/>
                <w:szCs w:val="20"/>
                <w:lang w:val="fi-FI"/>
              </w:rPr>
              <w:t>Tulos 2: Noudattaa hygienia- ja epidemiologisia säännöksiä</w:t>
            </w:r>
          </w:p>
        </w:tc>
      </w:tr>
      <w:tr w:rsidR="00A90B6E" w:rsidRPr="00CB48ED" w14:paraId="3B469CD9" w14:textId="77777777">
        <w:tc>
          <w:tcPr>
            <w:tcW w:w="2268" w:type="dxa"/>
            <w:vAlign w:val="center"/>
          </w:tcPr>
          <w:p w14:paraId="0D5DFA2D" w14:textId="115EE468" w:rsidR="00A90B6E" w:rsidRPr="00CB48ED" w:rsidRDefault="00A90B6E" w:rsidP="00A90B6E">
            <w:pPr>
              <w:pBdr>
                <w:top w:val="nil"/>
                <w:left w:val="nil"/>
                <w:bottom w:val="nil"/>
                <w:right w:val="nil"/>
                <w:between w:val="nil"/>
              </w:pBdr>
              <w:jc w:val="left"/>
              <w:rPr>
                <w:szCs w:val="20"/>
                <w:lang w:val="fi-FI"/>
              </w:rPr>
            </w:pPr>
            <w:r w:rsidRPr="00CB48ED">
              <w:rPr>
                <w:szCs w:val="20"/>
                <w:lang w:val="fi-FI"/>
              </w:rPr>
              <w:t>Asiaankuuluva aihe, taito tai pätevyys:</w:t>
            </w:r>
          </w:p>
        </w:tc>
        <w:tc>
          <w:tcPr>
            <w:tcW w:w="6521" w:type="dxa"/>
            <w:vAlign w:val="center"/>
          </w:tcPr>
          <w:p w14:paraId="695349E4" w14:textId="576B3FA1" w:rsidR="00A90B6E" w:rsidRPr="00CB48ED" w:rsidRDefault="00A90B6E" w:rsidP="00A90B6E">
            <w:pPr>
              <w:pBdr>
                <w:top w:val="nil"/>
                <w:left w:val="nil"/>
                <w:bottom w:val="nil"/>
                <w:right w:val="nil"/>
                <w:between w:val="nil"/>
              </w:pBdr>
              <w:jc w:val="left"/>
              <w:rPr>
                <w:szCs w:val="20"/>
                <w:lang w:val="fi-FI"/>
              </w:rPr>
            </w:pPr>
            <w:r w:rsidRPr="00CB48ED">
              <w:rPr>
                <w:szCs w:val="20"/>
                <w:lang w:val="fi-FI"/>
              </w:rPr>
              <w:t>Hotellin hallinnan perusteet</w:t>
            </w:r>
          </w:p>
        </w:tc>
      </w:tr>
      <w:tr w:rsidR="00A90B6E" w:rsidRPr="00CB48ED" w14:paraId="08F8F8C5" w14:textId="77777777">
        <w:trPr>
          <w:trHeight w:val="13"/>
        </w:trPr>
        <w:tc>
          <w:tcPr>
            <w:tcW w:w="2268" w:type="dxa"/>
            <w:vAlign w:val="center"/>
          </w:tcPr>
          <w:p w14:paraId="1EFC15B0" w14:textId="76D709D3" w:rsidR="00A90B6E" w:rsidRPr="00CB48ED" w:rsidRDefault="00A90B6E" w:rsidP="00A90B6E">
            <w:pPr>
              <w:pBdr>
                <w:top w:val="nil"/>
                <w:left w:val="nil"/>
                <w:bottom w:val="nil"/>
                <w:right w:val="nil"/>
                <w:between w:val="nil"/>
              </w:pBdr>
              <w:jc w:val="left"/>
              <w:rPr>
                <w:szCs w:val="20"/>
                <w:lang w:val="fi-FI"/>
              </w:rPr>
            </w:pPr>
            <w:r w:rsidRPr="00CB48ED">
              <w:rPr>
                <w:szCs w:val="20"/>
                <w:lang w:val="fi-FI"/>
              </w:rPr>
              <w:t>Kuvaus:</w:t>
            </w:r>
          </w:p>
        </w:tc>
        <w:tc>
          <w:tcPr>
            <w:tcW w:w="6521" w:type="dxa"/>
            <w:vAlign w:val="center"/>
          </w:tcPr>
          <w:p w14:paraId="47D8C725" w14:textId="65567A3A" w:rsidR="00A90B6E" w:rsidRPr="00CB48ED" w:rsidRDefault="00A90B6E" w:rsidP="00A90B6E">
            <w:pPr>
              <w:spacing w:line="276" w:lineRule="auto"/>
              <w:rPr>
                <w:color w:val="000000"/>
                <w:lang w:val="fi-FI"/>
              </w:rPr>
            </w:pPr>
            <w:r w:rsidRPr="00CB48ED">
              <w:rPr>
                <w:color w:val="000000"/>
                <w:lang w:val="fi-FI"/>
              </w:rPr>
              <w:t>Osallistuja:</w:t>
            </w:r>
          </w:p>
          <w:p w14:paraId="14E697C4" w14:textId="0A63F070" w:rsidR="00A90B6E" w:rsidRPr="00CB48ED" w:rsidRDefault="00A90B6E" w:rsidP="00A90B6E">
            <w:pPr>
              <w:pStyle w:val="Merkittyluettelo2"/>
              <w:rPr>
                <w:color w:val="000000"/>
                <w:szCs w:val="20"/>
                <w:lang w:val="fi-FI"/>
              </w:rPr>
            </w:pPr>
            <w:r w:rsidRPr="00CB48ED">
              <w:rPr>
                <w:color w:val="000000"/>
                <w:szCs w:val="20"/>
                <w:lang w:val="fi-FI"/>
              </w:rPr>
              <w:t>soveltaa hyvän hygienian ja tuotantokäytännön periaatteita</w:t>
            </w:r>
          </w:p>
          <w:p w14:paraId="574B683F" w14:textId="03F8CD8D" w:rsidR="00A90B6E" w:rsidRPr="00CB48ED" w:rsidRDefault="00A90B6E" w:rsidP="00A90B6E">
            <w:pPr>
              <w:pStyle w:val="Merkittyluettelo2"/>
              <w:rPr>
                <w:color w:val="000000"/>
                <w:szCs w:val="20"/>
                <w:lang w:val="fi-FI"/>
              </w:rPr>
            </w:pPr>
            <w:r w:rsidRPr="00CB48ED">
              <w:rPr>
                <w:color w:val="000000"/>
                <w:szCs w:val="20"/>
                <w:lang w:val="fi-FI"/>
              </w:rPr>
              <w:t>noudattaa HACCP (</w:t>
            </w:r>
            <w:proofErr w:type="spellStart"/>
            <w:r w:rsidRPr="00CB48ED">
              <w:rPr>
                <w:color w:val="000000"/>
                <w:szCs w:val="20"/>
                <w:lang w:val="fi-FI"/>
              </w:rPr>
              <w:t>Hazard</w:t>
            </w:r>
            <w:proofErr w:type="spellEnd"/>
            <w:r w:rsidRPr="00CB48ED">
              <w:rPr>
                <w:color w:val="000000"/>
                <w:szCs w:val="20"/>
                <w:lang w:val="fi-FI"/>
              </w:rPr>
              <w:t xml:space="preserve"> Analysis and Critical Control </w:t>
            </w:r>
            <w:proofErr w:type="spellStart"/>
            <w:r w:rsidRPr="00CB48ED">
              <w:rPr>
                <w:color w:val="000000"/>
                <w:szCs w:val="20"/>
                <w:lang w:val="fi-FI"/>
              </w:rPr>
              <w:t>Points</w:t>
            </w:r>
            <w:proofErr w:type="spellEnd"/>
            <w:r w:rsidRPr="00CB48ED">
              <w:rPr>
                <w:color w:val="000000"/>
                <w:szCs w:val="20"/>
                <w:lang w:val="fi-FI"/>
              </w:rPr>
              <w:t xml:space="preserve">, vaarojen arviointi ja kriittiset </w:t>
            </w:r>
            <w:r w:rsidR="00CB48ED" w:rsidRPr="00CB48ED">
              <w:rPr>
                <w:color w:val="000000"/>
                <w:szCs w:val="20"/>
                <w:lang w:val="fi-FI"/>
              </w:rPr>
              <w:t>hallintapisteet) -</w:t>
            </w:r>
            <w:r w:rsidRPr="00CB48ED">
              <w:rPr>
                <w:color w:val="000000"/>
                <w:szCs w:val="20"/>
                <w:lang w:val="fi-FI"/>
              </w:rPr>
              <w:t xml:space="preserve"> ja GHP (</w:t>
            </w:r>
            <w:proofErr w:type="spellStart"/>
            <w:r w:rsidRPr="00CB48ED">
              <w:rPr>
                <w:color w:val="000000"/>
                <w:szCs w:val="20"/>
                <w:lang w:val="fi-FI"/>
              </w:rPr>
              <w:t>Good</w:t>
            </w:r>
            <w:proofErr w:type="spellEnd"/>
            <w:r w:rsidRPr="00CB48ED">
              <w:rPr>
                <w:color w:val="000000"/>
                <w:szCs w:val="20"/>
                <w:lang w:val="fi-FI"/>
              </w:rPr>
              <w:t xml:space="preserve"> </w:t>
            </w:r>
            <w:proofErr w:type="spellStart"/>
            <w:r w:rsidRPr="00CB48ED">
              <w:rPr>
                <w:color w:val="000000"/>
                <w:szCs w:val="20"/>
                <w:lang w:val="fi-FI"/>
              </w:rPr>
              <w:t>Hygienic</w:t>
            </w:r>
            <w:proofErr w:type="spellEnd"/>
            <w:r w:rsidRPr="00CB48ED">
              <w:rPr>
                <w:color w:val="000000"/>
                <w:szCs w:val="20"/>
                <w:lang w:val="fi-FI"/>
              </w:rPr>
              <w:t xml:space="preserve"> </w:t>
            </w:r>
            <w:proofErr w:type="spellStart"/>
            <w:r w:rsidRPr="00CB48ED">
              <w:rPr>
                <w:color w:val="000000"/>
                <w:szCs w:val="20"/>
                <w:lang w:val="fi-FI"/>
              </w:rPr>
              <w:t>Practise</w:t>
            </w:r>
            <w:proofErr w:type="spellEnd"/>
            <w:r w:rsidRPr="00CB48ED">
              <w:rPr>
                <w:color w:val="000000"/>
                <w:szCs w:val="20"/>
                <w:lang w:val="fi-FI"/>
              </w:rPr>
              <w:t xml:space="preserve">, hyvän </w:t>
            </w:r>
            <w:r w:rsidR="007C150D" w:rsidRPr="00CB48ED">
              <w:rPr>
                <w:color w:val="000000"/>
                <w:szCs w:val="20"/>
                <w:lang w:val="fi-FI"/>
              </w:rPr>
              <w:t>hygienian</w:t>
            </w:r>
            <w:r w:rsidRPr="00CB48ED">
              <w:rPr>
                <w:color w:val="000000"/>
                <w:szCs w:val="20"/>
                <w:lang w:val="fi-FI"/>
              </w:rPr>
              <w:t xml:space="preserve"> käytäntö)</w:t>
            </w:r>
            <w:r w:rsidR="00CB48ED">
              <w:rPr>
                <w:color w:val="000000"/>
                <w:szCs w:val="20"/>
                <w:lang w:val="fi-FI"/>
              </w:rPr>
              <w:t xml:space="preserve"> </w:t>
            </w:r>
            <w:r w:rsidRPr="00CB48ED">
              <w:rPr>
                <w:color w:val="000000"/>
                <w:szCs w:val="20"/>
                <w:lang w:val="fi-FI"/>
              </w:rPr>
              <w:t>-periaatteita</w:t>
            </w:r>
          </w:p>
          <w:p w14:paraId="2515D660" w14:textId="125C173D" w:rsidR="00A90B6E" w:rsidRPr="00CB48ED" w:rsidRDefault="00A90B6E" w:rsidP="00A90B6E">
            <w:pPr>
              <w:pStyle w:val="Merkittyluettelo2"/>
              <w:rPr>
                <w:color w:val="000000"/>
                <w:szCs w:val="20"/>
                <w:lang w:val="fi-FI"/>
              </w:rPr>
            </w:pPr>
            <w:r w:rsidRPr="00CB48ED">
              <w:rPr>
                <w:color w:val="000000"/>
                <w:szCs w:val="20"/>
                <w:lang w:val="fi-FI"/>
              </w:rPr>
              <w:t>osoittaa hygienia- ja epidemiologisten säännösten noudattamatta jättämisen seuraukset</w:t>
            </w:r>
          </w:p>
          <w:p w14:paraId="27EB4D15" w14:textId="2EBE70C4" w:rsidR="00A90B6E" w:rsidRPr="00CB48ED" w:rsidRDefault="00A90B6E" w:rsidP="00A90B6E">
            <w:pPr>
              <w:pStyle w:val="Merkittyluettelo2"/>
              <w:rPr>
                <w:color w:val="000000"/>
                <w:szCs w:val="20"/>
                <w:lang w:val="fi-FI"/>
              </w:rPr>
            </w:pPr>
            <w:r w:rsidRPr="00CB48ED">
              <w:rPr>
                <w:color w:val="000000"/>
                <w:szCs w:val="20"/>
                <w:lang w:val="fi-FI"/>
              </w:rPr>
              <w:t>selittää hygieenisen ja epidemiologisen yhtymäkohtien periaatteen</w:t>
            </w:r>
          </w:p>
        </w:tc>
      </w:tr>
    </w:tbl>
    <w:p w14:paraId="526C64BF" w14:textId="77777777" w:rsidR="004611E8" w:rsidRPr="00CB48ED" w:rsidRDefault="004611E8">
      <w:pPr>
        <w:rPr>
          <w:lang w:val="fi-FI"/>
        </w:rPr>
      </w:pPr>
    </w:p>
    <w:tbl>
      <w:tblPr>
        <w:tblStyle w:val="a7"/>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4611E8" w:rsidRPr="00CB48ED" w14:paraId="7D4116C0" w14:textId="77777777">
        <w:tc>
          <w:tcPr>
            <w:tcW w:w="8789" w:type="dxa"/>
            <w:gridSpan w:val="2"/>
            <w:vAlign w:val="center"/>
          </w:tcPr>
          <w:p w14:paraId="2361E2A8" w14:textId="5472B390" w:rsidR="004611E8" w:rsidRPr="00CB48ED" w:rsidRDefault="005F73D3">
            <w:pPr>
              <w:pBdr>
                <w:top w:val="nil"/>
                <w:left w:val="nil"/>
                <w:bottom w:val="nil"/>
                <w:right w:val="nil"/>
                <w:between w:val="nil"/>
              </w:pBdr>
              <w:jc w:val="left"/>
              <w:rPr>
                <w:b/>
                <w:szCs w:val="20"/>
                <w:lang w:val="fi-FI"/>
              </w:rPr>
            </w:pPr>
            <w:r w:rsidRPr="00CB48ED">
              <w:rPr>
                <w:b/>
                <w:szCs w:val="20"/>
                <w:lang w:val="fi-FI"/>
              </w:rPr>
              <w:t>Tulos 3: Tekee varauksia hotellipalveluista</w:t>
            </w:r>
          </w:p>
        </w:tc>
      </w:tr>
      <w:tr w:rsidR="005F73D3" w:rsidRPr="00CB48ED" w14:paraId="78B2AC73" w14:textId="77777777">
        <w:tc>
          <w:tcPr>
            <w:tcW w:w="2268" w:type="dxa"/>
            <w:vAlign w:val="center"/>
          </w:tcPr>
          <w:p w14:paraId="4512CE24" w14:textId="3E61DC67" w:rsidR="005F73D3" w:rsidRPr="00CB48ED" w:rsidRDefault="005F73D3" w:rsidP="005F73D3">
            <w:pPr>
              <w:pBdr>
                <w:top w:val="nil"/>
                <w:left w:val="nil"/>
                <w:bottom w:val="nil"/>
                <w:right w:val="nil"/>
                <w:between w:val="nil"/>
              </w:pBdr>
              <w:jc w:val="left"/>
              <w:rPr>
                <w:szCs w:val="20"/>
                <w:lang w:val="fi-FI"/>
              </w:rPr>
            </w:pPr>
            <w:r w:rsidRPr="00CB48ED">
              <w:rPr>
                <w:szCs w:val="20"/>
                <w:lang w:val="fi-FI"/>
              </w:rPr>
              <w:lastRenderedPageBreak/>
              <w:t>Asiaankuuluva aihe, taito tai pätevyys:</w:t>
            </w:r>
          </w:p>
        </w:tc>
        <w:tc>
          <w:tcPr>
            <w:tcW w:w="6521" w:type="dxa"/>
            <w:vAlign w:val="center"/>
          </w:tcPr>
          <w:p w14:paraId="7D7B27CC" w14:textId="55448617" w:rsidR="005F73D3" w:rsidRPr="00CB48ED" w:rsidRDefault="005F73D3" w:rsidP="005F73D3">
            <w:pPr>
              <w:pBdr>
                <w:top w:val="nil"/>
                <w:left w:val="nil"/>
                <w:bottom w:val="nil"/>
                <w:right w:val="nil"/>
                <w:between w:val="nil"/>
              </w:pBdr>
              <w:jc w:val="left"/>
              <w:rPr>
                <w:szCs w:val="20"/>
                <w:lang w:val="fi-FI"/>
              </w:rPr>
            </w:pPr>
            <w:r w:rsidRPr="00CB48ED">
              <w:rPr>
                <w:szCs w:val="20"/>
                <w:lang w:val="fi-FI"/>
              </w:rPr>
              <w:t>Hotellipalveluiden varaaminen</w:t>
            </w:r>
          </w:p>
        </w:tc>
      </w:tr>
      <w:tr w:rsidR="005F73D3" w:rsidRPr="00CB48ED" w14:paraId="0C96B238" w14:textId="77777777">
        <w:tc>
          <w:tcPr>
            <w:tcW w:w="2268" w:type="dxa"/>
            <w:vAlign w:val="center"/>
          </w:tcPr>
          <w:p w14:paraId="798EB4FB" w14:textId="04B73F30" w:rsidR="005F73D3" w:rsidRPr="00CB48ED" w:rsidRDefault="005F73D3" w:rsidP="005F73D3">
            <w:pPr>
              <w:pBdr>
                <w:top w:val="nil"/>
                <w:left w:val="nil"/>
                <w:bottom w:val="nil"/>
                <w:right w:val="nil"/>
                <w:between w:val="nil"/>
              </w:pBdr>
              <w:jc w:val="left"/>
              <w:rPr>
                <w:szCs w:val="20"/>
                <w:lang w:val="fi-FI"/>
              </w:rPr>
            </w:pPr>
            <w:r w:rsidRPr="00CB48ED">
              <w:rPr>
                <w:szCs w:val="20"/>
                <w:lang w:val="fi-FI"/>
              </w:rPr>
              <w:t>Kuvaus:</w:t>
            </w:r>
          </w:p>
        </w:tc>
        <w:tc>
          <w:tcPr>
            <w:tcW w:w="6521" w:type="dxa"/>
            <w:vAlign w:val="center"/>
          </w:tcPr>
          <w:p w14:paraId="72C1EF1A" w14:textId="273E80E0" w:rsidR="005F73D3" w:rsidRPr="00CB48ED" w:rsidRDefault="005F73D3" w:rsidP="005F73D3">
            <w:pPr>
              <w:pBdr>
                <w:top w:val="nil"/>
                <w:left w:val="nil"/>
                <w:bottom w:val="nil"/>
                <w:right w:val="nil"/>
                <w:between w:val="nil"/>
              </w:pBdr>
              <w:spacing w:line="276" w:lineRule="auto"/>
              <w:rPr>
                <w:szCs w:val="20"/>
                <w:lang w:val="fi-FI"/>
              </w:rPr>
            </w:pPr>
            <w:r w:rsidRPr="00CB48ED">
              <w:rPr>
                <w:szCs w:val="20"/>
                <w:lang w:val="fi-FI"/>
              </w:rPr>
              <w:t>Osallistuja:</w:t>
            </w:r>
          </w:p>
          <w:p w14:paraId="4F52FD99" w14:textId="19B6BBC7" w:rsidR="005F73D3" w:rsidRPr="00CB48ED" w:rsidRDefault="005F73D3" w:rsidP="005F73D3">
            <w:pPr>
              <w:pStyle w:val="Merkittyluettelo2"/>
              <w:rPr>
                <w:szCs w:val="20"/>
                <w:lang w:val="fi-FI"/>
              </w:rPr>
            </w:pPr>
            <w:r w:rsidRPr="00CB48ED">
              <w:rPr>
                <w:szCs w:val="20"/>
                <w:lang w:val="fi-FI"/>
              </w:rPr>
              <w:t>erottaa eri varaustyypit</w:t>
            </w:r>
          </w:p>
          <w:p w14:paraId="67C2B126" w14:textId="4E3D4580" w:rsidR="005F73D3" w:rsidRPr="00CB48ED" w:rsidRDefault="005F73D3" w:rsidP="005F73D3">
            <w:pPr>
              <w:pStyle w:val="Merkittyluettelo2"/>
              <w:rPr>
                <w:szCs w:val="20"/>
                <w:lang w:val="fi-FI"/>
              </w:rPr>
            </w:pPr>
            <w:r w:rsidRPr="00CB48ED">
              <w:rPr>
                <w:szCs w:val="20"/>
                <w:lang w:val="fi-FI"/>
              </w:rPr>
              <w:t>osoittaa tapoja varata hotellipalveluita</w:t>
            </w:r>
          </w:p>
          <w:p w14:paraId="5F20ABEF" w14:textId="36A61482" w:rsidR="005F73D3" w:rsidRPr="00CB48ED" w:rsidRDefault="005F73D3" w:rsidP="005F73D3">
            <w:pPr>
              <w:pStyle w:val="Merkittyluettelo2"/>
              <w:rPr>
                <w:szCs w:val="20"/>
                <w:lang w:val="fi-FI"/>
              </w:rPr>
            </w:pPr>
            <w:r w:rsidRPr="00CB48ED">
              <w:rPr>
                <w:szCs w:val="20"/>
                <w:lang w:val="fi-FI"/>
              </w:rPr>
              <w:t>valitsee hotellitarjouksia vastaamaan vieraiden tarpeita ja odotuksia</w:t>
            </w:r>
          </w:p>
          <w:p w14:paraId="3045F900" w14:textId="29AED9B4" w:rsidR="005F73D3" w:rsidRPr="00CB48ED" w:rsidRDefault="005F73D3" w:rsidP="005F73D3">
            <w:pPr>
              <w:pStyle w:val="Merkittyluettelo2"/>
              <w:rPr>
                <w:szCs w:val="20"/>
                <w:lang w:val="fi-FI"/>
              </w:rPr>
            </w:pPr>
            <w:r w:rsidRPr="00CB48ED">
              <w:rPr>
                <w:szCs w:val="20"/>
                <w:lang w:val="fi-FI"/>
              </w:rPr>
              <w:t>tekee varauksia hotellipalveluihin käyttäen varausjärjestelmiä</w:t>
            </w:r>
          </w:p>
          <w:p w14:paraId="16D8CE14" w14:textId="62EFCAD5" w:rsidR="005F73D3" w:rsidRPr="00CB48ED" w:rsidRDefault="005F73D3" w:rsidP="005F73D3">
            <w:pPr>
              <w:pStyle w:val="Merkittyluettelo2"/>
              <w:rPr>
                <w:szCs w:val="20"/>
                <w:lang w:val="fi-FI"/>
              </w:rPr>
            </w:pPr>
            <w:r w:rsidRPr="00CB48ED">
              <w:rPr>
                <w:szCs w:val="20"/>
                <w:lang w:val="fi-FI"/>
              </w:rPr>
              <w:t>käyttää välineitä hotellipalveluiden markkinointiin</w:t>
            </w:r>
          </w:p>
          <w:p w14:paraId="421A78BD" w14:textId="640D7AD2" w:rsidR="005F73D3" w:rsidRPr="00CB48ED" w:rsidRDefault="005F73D3" w:rsidP="005F73D3">
            <w:pPr>
              <w:pStyle w:val="Merkittyluettelo2"/>
              <w:rPr>
                <w:szCs w:val="20"/>
                <w:lang w:val="fi-FI"/>
              </w:rPr>
            </w:pPr>
            <w:r w:rsidRPr="00CB48ED">
              <w:rPr>
                <w:szCs w:val="20"/>
                <w:lang w:val="fi-FI"/>
              </w:rPr>
              <w:t>käyttää hotellipalveluiden varaamiseen liittyviä asiakirjoja</w:t>
            </w:r>
          </w:p>
        </w:tc>
      </w:tr>
    </w:tbl>
    <w:p w14:paraId="0C3FD3BB" w14:textId="77777777" w:rsidR="004611E8" w:rsidRPr="00CB48ED" w:rsidRDefault="004611E8">
      <w:pPr>
        <w:rPr>
          <w:lang w:val="fi-FI"/>
        </w:rPr>
      </w:pPr>
    </w:p>
    <w:tbl>
      <w:tblPr>
        <w:tblStyle w:val="a8"/>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4611E8" w:rsidRPr="00CB48ED" w14:paraId="2F66A0A0" w14:textId="77777777">
        <w:tc>
          <w:tcPr>
            <w:tcW w:w="8789" w:type="dxa"/>
            <w:gridSpan w:val="2"/>
            <w:vAlign w:val="center"/>
          </w:tcPr>
          <w:p w14:paraId="07AA680E" w14:textId="2E21ADD3" w:rsidR="004611E8" w:rsidRPr="00CB48ED" w:rsidRDefault="005F73D3">
            <w:pPr>
              <w:pBdr>
                <w:top w:val="nil"/>
                <w:left w:val="nil"/>
                <w:bottom w:val="nil"/>
                <w:right w:val="nil"/>
                <w:between w:val="nil"/>
              </w:pBdr>
              <w:jc w:val="left"/>
              <w:rPr>
                <w:b/>
                <w:szCs w:val="20"/>
                <w:lang w:val="fi-FI"/>
              </w:rPr>
            </w:pPr>
            <w:r w:rsidRPr="00CB48ED">
              <w:rPr>
                <w:b/>
                <w:szCs w:val="20"/>
                <w:lang w:val="fi-FI"/>
              </w:rPr>
              <w:t>Tulos 4: Suorittaa hotellivieraiden sisään- ja uloskirjaamista</w:t>
            </w:r>
          </w:p>
        </w:tc>
      </w:tr>
      <w:tr w:rsidR="005F73D3" w:rsidRPr="00CB48ED" w14:paraId="2CED130F" w14:textId="77777777">
        <w:tc>
          <w:tcPr>
            <w:tcW w:w="2268" w:type="dxa"/>
            <w:vAlign w:val="center"/>
          </w:tcPr>
          <w:p w14:paraId="0F2CF52B" w14:textId="48826693" w:rsidR="005F73D3" w:rsidRPr="00CB48ED" w:rsidRDefault="005F73D3" w:rsidP="005F73D3">
            <w:pPr>
              <w:pBdr>
                <w:top w:val="nil"/>
                <w:left w:val="nil"/>
                <w:bottom w:val="nil"/>
                <w:right w:val="nil"/>
                <w:between w:val="nil"/>
              </w:pBdr>
              <w:jc w:val="left"/>
              <w:rPr>
                <w:szCs w:val="20"/>
                <w:lang w:val="fi-FI"/>
              </w:rPr>
            </w:pPr>
            <w:r w:rsidRPr="00CB48ED">
              <w:rPr>
                <w:szCs w:val="20"/>
                <w:lang w:val="fi-FI"/>
              </w:rPr>
              <w:t>Asiaankuuluva aihe, taito tai pätevyys:</w:t>
            </w:r>
          </w:p>
        </w:tc>
        <w:tc>
          <w:tcPr>
            <w:tcW w:w="6521" w:type="dxa"/>
            <w:vAlign w:val="center"/>
          </w:tcPr>
          <w:p w14:paraId="4AC61A55" w14:textId="7C3444A9" w:rsidR="005F73D3" w:rsidRPr="00CB48ED" w:rsidRDefault="005F73D3" w:rsidP="005F73D3">
            <w:pPr>
              <w:pBdr>
                <w:top w:val="nil"/>
                <w:left w:val="nil"/>
                <w:bottom w:val="nil"/>
                <w:right w:val="nil"/>
                <w:between w:val="nil"/>
              </w:pBdr>
              <w:jc w:val="left"/>
              <w:rPr>
                <w:szCs w:val="20"/>
                <w:lang w:val="fi-FI"/>
              </w:rPr>
            </w:pPr>
            <w:r w:rsidRPr="00CB48ED">
              <w:rPr>
                <w:szCs w:val="20"/>
                <w:lang w:val="fi-FI"/>
              </w:rPr>
              <w:t>Vastaanoton asiakaspalvelu</w:t>
            </w:r>
          </w:p>
        </w:tc>
      </w:tr>
      <w:tr w:rsidR="005F73D3" w:rsidRPr="00CB48ED" w14:paraId="6F179B6D" w14:textId="77777777">
        <w:trPr>
          <w:trHeight w:val="13"/>
        </w:trPr>
        <w:tc>
          <w:tcPr>
            <w:tcW w:w="2268" w:type="dxa"/>
            <w:vAlign w:val="center"/>
          </w:tcPr>
          <w:p w14:paraId="1E00FAAC" w14:textId="70651FE0" w:rsidR="005F73D3" w:rsidRPr="00CB48ED" w:rsidRDefault="005F73D3" w:rsidP="005F73D3">
            <w:pPr>
              <w:pBdr>
                <w:top w:val="nil"/>
                <w:left w:val="nil"/>
                <w:bottom w:val="nil"/>
                <w:right w:val="nil"/>
                <w:between w:val="nil"/>
              </w:pBdr>
              <w:jc w:val="left"/>
              <w:rPr>
                <w:szCs w:val="20"/>
                <w:lang w:val="fi-FI"/>
              </w:rPr>
            </w:pPr>
            <w:r w:rsidRPr="00CB48ED">
              <w:rPr>
                <w:szCs w:val="20"/>
                <w:lang w:val="fi-FI"/>
              </w:rPr>
              <w:t>Kuvaus:</w:t>
            </w:r>
          </w:p>
        </w:tc>
        <w:tc>
          <w:tcPr>
            <w:tcW w:w="6521" w:type="dxa"/>
            <w:vAlign w:val="center"/>
          </w:tcPr>
          <w:p w14:paraId="269D5242" w14:textId="678A23EE" w:rsidR="005F73D3" w:rsidRPr="00CB48ED" w:rsidRDefault="005F73D3" w:rsidP="005F73D3">
            <w:pPr>
              <w:spacing w:line="276" w:lineRule="auto"/>
              <w:rPr>
                <w:color w:val="000000"/>
                <w:lang w:val="fi-FI"/>
              </w:rPr>
            </w:pPr>
            <w:r w:rsidRPr="00CB48ED">
              <w:rPr>
                <w:color w:val="000000"/>
                <w:lang w:val="fi-FI"/>
              </w:rPr>
              <w:t>Osallistuja:</w:t>
            </w:r>
          </w:p>
          <w:p w14:paraId="14F89B00" w14:textId="6B888126" w:rsidR="005F73D3" w:rsidRPr="00CB48ED" w:rsidRDefault="005F73D3" w:rsidP="005F73D3">
            <w:pPr>
              <w:pStyle w:val="Merkittyluettelo2"/>
              <w:rPr>
                <w:color w:val="000000"/>
                <w:szCs w:val="20"/>
                <w:lang w:val="fi-FI"/>
              </w:rPr>
            </w:pPr>
            <w:r w:rsidRPr="00CB48ED">
              <w:rPr>
                <w:color w:val="000000"/>
                <w:szCs w:val="20"/>
                <w:lang w:val="fi-FI"/>
              </w:rPr>
              <w:t>määrittelee sisään- ja uloskirjaamisen toiminnot</w:t>
            </w:r>
          </w:p>
          <w:p w14:paraId="2B8E72D3" w14:textId="20F14A9F" w:rsidR="005F73D3" w:rsidRPr="00CB48ED" w:rsidRDefault="005F73D3" w:rsidP="005F73D3">
            <w:pPr>
              <w:pStyle w:val="Merkittyluettelo2"/>
              <w:rPr>
                <w:color w:val="000000"/>
                <w:szCs w:val="20"/>
                <w:lang w:val="fi-FI"/>
              </w:rPr>
            </w:pPr>
            <w:r w:rsidRPr="00CB48ED">
              <w:rPr>
                <w:color w:val="000000"/>
                <w:szCs w:val="20"/>
                <w:lang w:val="fi-FI"/>
              </w:rPr>
              <w:t>valmistelee sisään- ja uloskirjaamisessa käytettävät asiakirjat</w:t>
            </w:r>
          </w:p>
          <w:p w14:paraId="1FCF7D68" w14:textId="361A7277" w:rsidR="005F73D3" w:rsidRPr="00CB48ED" w:rsidRDefault="005F73D3" w:rsidP="005F73D3">
            <w:pPr>
              <w:pStyle w:val="Merkittyluettelo2"/>
              <w:rPr>
                <w:color w:val="000000"/>
                <w:szCs w:val="20"/>
                <w:lang w:val="fi-FI"/>
              </w:rPr>
            </w:pPr>
            <w:r w:rsidRPr="00CB48ED">
              <w:rPr>
                <w:color w:val="000000"/>
                <w:szCs w:val="20"/>
                <w:lang w:val="fi-FI"/>
              </w:rPr>
              <w:t>käyttää varausjärjestelmää sisään- ja uloskirjaamisessa</w:t>
            </w:r>
          </w:p>
          <w:p w14:paraId="115C01E1" w14:textId="66E8E18D" w:rsidR="005F73D3" w:rsidRPr="00CB48ED" w:rsidRDefault="005F73D3" w:rsidP="005F73D3">
            <w:pPr>
              <w:pStyle w:val="Merkittyluettelo2"/>
              <w:rPr>
                <w:color w:val="000000"/>
                <w:szCs w:val="20"/>
                <w:lang w:val="fi-FI"/>
              </w:rPr>
            </w:pPr>
            <w:r w:rsidRPr="00CB48ED">
              <w:rPr>
                <w:color w:val="000000"/>
                <w:szCs w:val="20"/>
                <w:lang w:val="fi-FI"/>
              </w:rPr>
              <w:t>toivottaa yksittäiset vieraat ja ryhmät tervetulleeksi hotelliin</w:t>
            </w:r>
          </w:p>
          <w:p w14:paraId="1E98CD37" w14:textId="4A7BFF13" w:rsidR="005F73D3" w:rsidRPr="00CB48ED" w:rsidRDefault="005F73D3" w:rsidP="005F73D3">
            <w:pPr>
              <w:pStyle w:val="Merkittyluettelo2"/>
              <w:rPr>
                <w:color w:val="000000"/>
                <w:szCs w:val="20"/>
                <w:lang w:val="fi-FI"/>
              </w:rPr>
            </w:pPr>
            <w:r w:rsidRPr="00CB48ED">
              <w:rPr>
                <w:color w:val="000000"/>
                <w:szCs w:val="20"/>
                <w:lang w:val="fi-FI"/>
              </w:rPr>
              <w:t>valmistaa tietoja hotellin eri osastoille vieraille tarjottavista palveluista</w:t>
            </w:r>
          </w:p>
          <w:p w14:paraId="0BA22ECD" w14:textId="6A026310" w:rsidR="005F73D3" w:rsidRPr="00CB48ED" w:rsidRDefault="005F73D3" w:rsidP="005F73D3">
            <w:pPr>
              <w:pStyle w:val="Merkittyluettelo2"/>
              <w:rPr>
                <w:color w:val="000000"/>
                <w:szCs w:val="20"/>
                <w:lang w:val="fi-FI"/>
              </w:rPr>
            </w:pPr>
            <w:r w:rsidRPr="00CB48ED">
              <w:rPr>
                <w:color w:val="000000"/>
                <w:szCs w:val="20"/>
                <w:lang w:val="fi-FI"/>
              </w:rPr>
              <w:t>soveltaa menetelmiä vieraan uloskirjaamiseksi</w:t>
            </w:r>
          </w:p>
          <w:p w14:paraId="1441B9D1" w14:textId="2AB9E098" w:rsidR="005F73D3" w:rsidRPr="00CB48ED" w:rsidRDefault="005F73D3" w:rsidP="005F73D3">
            <w:pPr>
              <w:pStyle w:val="Merkittyluettelo2"/>
              <w:rPr>
                <w:color w:val="000000"/>
                <w:szCs w:val="20"/>
                <w:lang w:val="fi-FI"/>
              </w:rPr>
            </w:pPr>
            <w:r w:rsidRPr="00CB48ED">
              <w:rPr>
                <w:color w:val="000000"/>
                <w:szCs w:val="20"/>
                <w:lang w:val="fi-FI"/>
              </w:rPr>
              <w:t>selvittää vieraiden oleskelun kustannukset</w:t>
            </w:r>
          </w:p>
          <w:p w14:paraId="1B5A37B3" w14:textId="4BC3BC8A" w:rsidR="005F73D3" w:rsidRPr="00CB48ED" w:rsidRDefault="005F73D3" w:rsidP="0070647B">
            <w:pPr>
              <w:pStyle w:val="Merkittyluettelo2"/>
              <w:rPr>
                <w:color w:val="000000"/>
                <w:szCs w:val="20"/>
                <w:lang w:val="fi-FI"/>
              </w:rPr>
            </w:pPr>
            <w:r w:rsidRPr="00CB48ED">
              <w:rPr>
                <w:color w:val="000000"/>
                <w:szCs w:val="20"/>
                <w:lang w:val="fi-FI"/>
              </w:rPr>
              <w:t>käyttää tietokoneohjelmia</w:t>
            </w:r>
            <w:r w:rsidR="0070647B" w:rsidRPr="00CB48ED">
              <w:rPr>
                <w:color w:val="000000"/>
                <w:szCs w:val="20"/>
                <w:lang w:val="fi-FI"/>
              </w:rPr>
              <w:t>, jotka tuottavat verodokumentteja (kuitti, lasku)</w:t>
            </w:r>
          </w:p>
        </w:tc>
      </w:tr>
    </w:tbl>
    <w:p w14:paraId="77B296C9" w14:textId="77777777" w:rsidR="004611E8" w:rsidRPr="00CB48ED" w:rsidRDefault="004611E8">
      <w:pPr>
        <w:rPr>
          <w:lang w:val="fi-FI"/>
        </w:rPr>
      </w:pPr>
    </w:p>
    <w:tbl>
      <w:tblPr>
        <w:tblStyle w:val="a9"/>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4611E8" w:rsidRPr="00CB48ED" w14:paraId="1D46F15B" w14:textId="77777777">
        <w:tc>
          <w:tcPr>
            <w:tcW w:w="8789" w:type="dxa"/>
            <w:gridSpan w:val="2"/>
            <w:vAlign w:val="center"/>
          </w:tcPr>
          <w:p w14:paraId="194F9655" w14:textId="588204B2" w:rsidR="004611E8" w:rsidRPr="00CB48ED" w:rsidRDefault="0070647B">
            <w:pPr>
              <w:pBdr>
                <w:top w:val="nil"/>
                <w:left w:val="nil"/>
                <w:bottom w:val="nil"/>
                <w:right w:val="nil"/>
                <w:between w:val="nil"/>
              </w:pBdr>
              <w:jc w:val="left"/>
              <w:rPr>
                <w:b/>
                <w:szCs w:val="20"/>
                <w:lang w:val="fi-FI"/>
              </w:rPr>
            </w:pPr>
            <w:r w:rsidRPr="00CB48ED">
              <w:rPr>
                <w:b/>
                <w:szCs w:val="20"/>
                <w:lang w:val="fi-FI"/>
              </w:rPr>
              <w:t>Tulos 5: Tarjoaa palveluita vieraan oleskeluun liittyen</w:t>
            </w:r>
          </w:p>
        </w:tc>
      </w:tr>
      <w:tr w:rsidR="0070647B" w:rsidRPr="00CB48ED" w14:paraId="0FB4837E" w14:textId="77777777">
        <w:tc>
          <w:tcPr>
            <w:tcW w:w="2268" w:type="dxa"/>
            <w:vAlign w:val="center"/>
          </w:tcPr>
          <w:p w14:paraId="45A5E58F" w14:textId="5CD916AE" w:rsidR="0070647B" w:rsidRPr="00CB48ED" w:rsidRDefault="0070647B" w:rsidP="0070647B">
            <w:pPr>
              <w:pBdr>
                <w:top w:val="nil"/>
                <w:left w:val="nil"/>
                <w:bottom w:val="nil"/>
                <w:right w:val="nil"/>
                <w:between w:val="nil"/>
              </w:pBdr>
              <w:jc w:val="left"/>
              <w:rPr>
                <w:szCs w:val="20"/>
                <w:lang w:val="fi-FI"/>
              </w:rPr>
            </w:pPr>
            <w:r w:rsidRPr="00CB48ED">
              <w:rPr>
                <w:szCs w:val="20"/>
                <w:lang w:val="fi-FI"/>
              </w:rPr>
              <w:t>Asiaankuuluva aihe, taito tai pätevyys:</w:t>
            </w:r>
          </w:p>
        </w:tc>
        <w:tc>
          <w:tcPr>
            <w:tcW w:w="6521" w:type="dxa"/>
            <w:vAlign w:val="center"/>
          </w:tcPr>
          <w:p w14:paraId="08646CF4" w14:textId="7F9A03BD" w:rsidR="0070647B" w:rsidRPr="00CB48ED" w:rsidRDefault="0070647B" w:rsidP="0070647B">
            <w:pPr>
              <w:pBdr>
                <w:top w:val="nil"/>
                <w:left w:val="nil"/>
                <w:bottom w:val="nil"/>
                <w:right w:val="nil"/>
                <w:between w:val="nil"/>
              </w:pBdr>
              <w:jc w:val="left"/>
              <w:rPr>
                <w:szCs w:val="20"/>
                <w:lang w:val="fi-FI"/>
              </w:rPr>
            </w:pPr>
            <w:r w:rsidRPr="00CB48ED">
              <w:rPr>
                <w:szCs w:val="20"/>
                <w:lang w:val="fi-FI"/>
              </w:rPr>
              <w:t>Hotellin asiakaspalvelu</w:t>
            </w:r>
          </w:p>
        </w:tc>
      </w:tr>
      <w:tr w:rsidR="0070647B" w:rsidRPr="00CB48ED" w14:paraId="160BE391" w14:textId="77777777">
        <w:tc>
          <w:tcPr>
            <w:tcW w:w="2268" w:type="dxa"/>
            <w:vAlign w:val="center"/>
          </w:tcPr>
          <w:p w14:paraId="1B252AC1" w14:textId="59BFCD77" w:rsidR="0070647B" w:rsidRPr="00CB48ED" w:rsidRDefault="0070647B" w:rsidP="0070647B">
            <w:pPr>
              <w:pBdr>
                <w:top w:val="nil"/>
                <w:left w:val="nil"/>
                <w:bottom w:val="nil"/>
                <w:right w:val="nil"/>
                <w:between w:val="nil"/>
              </w:pBdr>
              <w:jc w:val="left"/>
              <w:rPr>
                <w:szCs w:val="20"/>
                <w:lang w:val="fi-FI"/>
              </w:rPr>
            </w:pPr>
            <w:r w:rsidRPr="00CB48ED">
              <w:rPr>
                <w:szCs w:val="20"/>
                <w:lang w:val="fi-FI"/>
              </w:rPr>
              <w:t>Kuvaus:</w:t>
            </w:r>
          </w:p>
        </w:tc>
        <w:tc>
          <w:tcPr>
            <w:tcW w:w="6521" w:type="dxa"/>
            <w:vAlign w:val="center"/>
          </w:tcPr>
          <w:p w14:paraId="7BE5E781" w14:textId="7951302F" w:rsidR="0070647B" w:rsidRPr="00CB48ED" w:rsidRDefault="0070647B" w:rsidP="0070647B">
            <w:pPr>
              <w:pBdr>
                <w:top w:val="nil"/>
                <w:left w:val="nil"/>
                <w:bottom w:val="nil"/>
                <w:right w:val="nil"/>
                <w:between w:val="nil"/>
              </w:pBdr>
              <w:spacing w:line="276" w:lineRule="auto"/>
              <w:rPr>
                <w:szCs w:val="20"/>
                <w:lang w:val="fi-FI"/>
              </w:rPr>
            </w:pPr>
            <w:r w:rsidRPr="00CB48ED">
              <w:rPr>
                <w:szCs w:val="20"/>
                <w:lang w:val="fi-FI"/>
              </w:rPr>
              <w:t>Osallistuja:</w:t>
            </w:r>
          </w:p>
          <w:p w14:paraId="697B63C8" w14:textId="01C2DC4B" w:rsidR="0070647B" w:rsidRPr="00CB48ED" w:rsidRDefault="0070647B" w:rsidP="0070647B">
            <w:pPr>
              <w:pStyle w:val="Merkittyluettelo2"/>
              <w:rPr>
                <w:szCs w:val="20"/>
                <w:lang w:val="fi-FI"/>
              </w:rPr>
            </w:pPr>
            <w:r w:rsidRPr="00CB48ED">
              <w:rPr>
                <w:szCs w:val="20"/>
                <w:lang w:val="fi-FI"/>
              </w:rPr>
              <w:t>sovelt</w:t>
            </w:r>
            <w:r w:rsidR="00CB48ED">
              <w:rPr>
                <w:szCs w:val="20"/>
                <w:lang w:val="fi-FI"/>
              </w:rPr>
              <w:t>a</w:t>
            </w:r>
            <w:r w:rsidRPr="00CB48ED">
              <w:rPr>
                <w:szCs w:val="20"/>
                <w:lang w:val="fi-FI"/>
              </w:rPr>
              <w:t>a etikettiä ja kohteliaita muotoja</w:t>
            </w:r>
          </w:p>
          <w:p w14:paraId="604C74CE" w14:textId="133A5ABF" w:rsidR="0070647B" w:rsidRPr="00CB48ED" w:rsidRDefault="0070647B" w:rsidP="0070647B">
            <w:pPr>
              <w:pStyle w:val="Merkittyluettelo2"/>
              <w:rPr>
                <w:szCs w:val="20"/>
                <w:lang w:val="fi-FI"/>
              </w:rPr>
            </w:pPr>
            <w:r w:rsidRPr="00CB48ED">
              <w:rPr>
                <w:szCs w:val="20"/>
                <w:lang w:val="fi-FI"/>
              </w:rPr>
              <w:t>valitsee hotellipalveluiden tarjouksia vastamaan vieraiden tarpeita</w:t>
            </w:r>
          </w:p>
          <w:p w14:paraId="6F4BDC32" w14:textId="2BF1C23A" w:rsidR="0070647B" w:rsidRPr="00CB48ED" w:rsidRDefault="0070647B" w:rsidP="0070647B">
            <w:pPr>
              <w:pStyle w:val="Merkittyluettelo2"/>
              <w:rPr>
                <w:szCs w:val="20"/>
                <w:lang w:val="fi-FI"/>
              </w:rPr>
            </w:pPr>
            <w:r w:rsidRPr="00CB48ED">
              <w:rPr>
                <w:szCs w:val="20"/>
                <w:lang w:val="fi-FI"/>
              </w:rPr>
              <w:t>myy lisäpalveluita hotellissa</w:t>
            </w:r>
          </w:p>
          <w:p w14:paraId="5E483ECD" w14:textId="4EAF561B" w:rsidR="0070647B" w:rsidRPr="00CB48ED" w:rsidRDefault="0070647B" w:rsidP="0070647B">
            <w:pPr>
              <w:pStyle w:val="Merkittyluettelo2"/>
              <w:rPr>
                <w:szCs w:val="20"/>
                <w:lang w:val="fi-FI"/>
              </w:rPr>
            </w:pPr>
            <w:r w:rsidRPr="00CB48ED">
              <w:rPr>
                <w:szCs w:val="20"/>
                <w:lang w:val="fi-FI"/>
              </w:rPr>
              <w:t>vastaanottaa tilauksia lisäpalveluista</w:t>
            </w:r>
          </w:p>
          <w:p w14:paraId="6955A79B" w14:textId="4B28F82B" w:rsidR="0070647B" w:rsidRPr="00CB48ED" w:rsidRDefault="0070647B" w:rsidP="0070647B">
            <w:pPr>
              <w:pStyle w:val="Merkittyluettelo2"/>
              <w:rPr>
                <w:szCs w:val="20"/>
                <w:lang w:val="fi-FI"/>
              </w:rPr>
            </w:pPr>
            <w:r w:rsidRPr="00CB48ED">
              <w:rPr>
                <w:szCs w:val="20"/>
                <w:lang w:val="fi-FI"/>
              </w:rPr>
              <w:t>täyttää vieraiden oleskelun aikana tarjottuihin palveluihin liittyviä asiakirjoja</w:t>
            </w:r>
          </w:p>
        </w:tc>
      </w:tr>
    </w:tbl>
    <w:p w14:paraId="6125E79F" w14:textId="77777777" w:rsidR="004611E8" w:rsidRPr="00CB48ED" w:rsidRDefault="004611E8">
      <w:pPr>
        <w:rPr>
          <w:lang w:val="fi-FI"/>
        </w:rPr>
      </w:pPr>
    </w:p>
    <w:tbl>
      <w:tblPr>
        <w:tblStyle w:val="aa"/>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4611E8" w:rsidRPr="00CB48ED" w14:paraId="08EFE9E4" w14:textId="77777777">
        <w:tc>
          <w:tcPr>
            <w:tcW w:w="8789" w:type="dxa"/>
            <w:gridSpan w:val="2"/>
            <w:vAlign w:val="center"/>
          </w:tcPr>
          <w:p w14:paraId="0633B693" w14:textId="7C3C2087" w:rsidR="004611E8" w:rsidRPr="00CB48ED" w:rsidRDefault="00B146DA">
            <w:pPr>
              <w:pBdr>
                <w:top w:val="nil"/>
                <w:left w:val="nil"/>
                <w:bottom w:val="nil"/>
                <w:right w:val="nil"/>
                <w:between w:val="nil"/>
              </w:pBdr>
              <w:jc w:val="left"/>
              <w:rPr>
                <w:b/>
                <w:szCs w:val="20"/>
                <w:lang w:val="fi-FI"/>
              </w:rPr>
            </w:pPr>
            <w:r w:rsidRPr="00CB48ED">
              <w:rPr>
                <w:b/>
                <w:szCs w:val="20"/>
                <w:lang w:val="fi-FI"/>
              </w:rPr>
              <w:t>Tulos 6: Valmistaa aamiaisen hotellivieraille</w:t>
            </w:r>
          </w:p>
        </w:tc>
      </w:tr>
      <w:tr w:rsidR="00B146DA" w:rsidRPr="00CB48ED" w14:paraId="1E6A5E06" w14:textId="77777777">
        <w:tc>
          <w:tcPr>
            <w:tcW w:w="2268" w:type="dxa"/>
            <w:vAlign w:val="center"/>
          </w:tcPr>
          <w:p w14:paraId="76EC840D" w14:textId="365A6E79" w:rsidR="00B146DA" w:rsidRPr="00CB48ED" w:rsidRDefault="00B146DA" w:rsidP="00B146DA">
            <w:pPr>
              <w:pBdr>
                <w:top w:val="nil"/>
                <w:left w:val="nil"/>
                <w:bottom w:val="nil"/>
                <w:right w:val="nil"/>
                <w:between w:val="nil"/>
              </w:pBdr>
              <w:jc w:val="left"/>
              <w:rPr>
                <w:szCs w:val="20"/>
                <w:lang w:val="fi-FI"/>
              </w:rPr>
            </w:pPr>
            <w:r w:rsidRPr="00CB48ED">
              <w:rPr>
                <w:szCs w:val="20"/>
                <w:lang w:val="fi-FI"/>
              </w:rPr>
              <w:t>Asiaankuuluva aihe, taito tai pätevyys:</w:t>
            </w:r>
          </w:p>
        </w:tc>
        <w:tc>
          <w:tcPr>
            <w:tcW w:w="6521" w:type="dxa"/>
            <w:vAlign w:val="center"/>
          </w:tcPr>
          <w:p w14:paraId="6A92D7B6" w14:textId="570EBCA7" w:rsidR="00B146DA" w:rsidRPr="00CB48ED" w:rsidRDefault="00B146DA" w:rsidP="00B146DA">
            <w:pPr>
              <w:pBdr>
                <w:top w:val="nil"/>
                <w:left w:val="nil"/>
                <w:bottom w:val="nil"/>
                <w:right w:val="nil"/>
                <w:between w:val="nil"/>
              </w:pBdr>
              <w:jc w:val="left"/>
              <w:rPr>
                <w:szCs w:val="20"/>
                <w:lang w:val="fi-FI"/>
              </w:rPr>
            </w:pPr>
            <w:r w:rsidRPr="00CB48ED">
              <w:rPr>
                <w:szCs w:val="20"/>
                <w:lang w:val="fi-FI"/>
              </w:rPr>
              <w:t>Aamiaisen valmistaminen ja tarjoilu</w:t>
            </w:r>
          </w:p>
        </w:tc>
      </w:tr>
      <w:tr w:rsidR="00B146DA" w:rsidRPr="00CB48ED" w14:paraId="484A2111" w14:textId="77777777">
        <w:tc>
          <w:tcPr>
            <w:tcW w:w="2268" w:type="dxa"/>
            <w:vAlign w:val="center"/>
          </w:tcPr>
          <w:p w14:paraId="71A5DE26" w14:textId="0D5E5965" w:rsidR="00B146DA" w:rsidRPr="00CB48ED" w:rsidRDefault="00B146DA" w:rsidP="00B146DA">
            <w:pPr>
              <w:pBdr>
                <w:top w:val="nil"/>
                <w:left w:val="nil"/>
                <w:bottom w:val="nil"/>
                <w:right w:val="nil"/>
                <w:between w:val="nil"/>
              </w:pBdr>
              <w:jc w:val="left"/>
              <w:rPr>
                <w:szCs w:val="20"/>
                <w:lang w:val="fi-FI"/>
              </w:rPr>
            </w:pPr>
            <w:r w:rsidRPr="00CB48ED">
              <w:rPr>
                <w:szCs w:val="20"/>
                <w:lang w:val="fi-FI"/>
              </w:rPr>
              <w:lastRenderedPageBreak/>
              <w:t>Kuvaus:</w:t>
            </w:r>
          </w:p>
        </w:tc>
        <w:tc>
          <w:tcPr>
            <w:tcW w:w="6521" w:type="dxa"/>
            <w:vAlign w:val="center"/>
          </w:tcPr>
          <w:p w14:paraId="03484D12" w14:textId="613EB938" w:rsidR="00B146DA" w:rsidRPr="00CB48ED" w:rsidRDefault="00B146DA" w:rsidP="00B146DA">
            <w:pPr>
              <w:pBdr>
                <w:top w:val="nil"/>
                <w:left w:val="nil"/>
                <w:bottom w:val="nil"/>
                <w:right w:val="nil"/>
                <w:between w:val="nil"/>
              </w:pBdr>
              <w:spacing w:line="276" w:lineRule="auto"/>
              <w:rPr>
                <w:szCs w:val="20"/>
                <w:lang w:val="fi-FI"/>
              </w:rPr>
            </w:pPr>
            <w:r w:rsidRPr="00CB48ED">
              <w:rPr>
                <w:szCs w:val="20"/>
                <w:lang w:val="fi-FI"/>
              </w:rPr>
              <w:t>Osallistuja:</w:t>
            </w:r>
          </w:p>
          <w:p w14:paraId="4A4F12AD" w14:textId="5B970ACD" w:rsidR="00B146DA" w:rsidRPr="00CB48ED" w:rsidRDefault="00B146DA" w:rsidP="00B146DA">
            <w:pPr>
              <w:pStyle w:val="Merkittyluettelo2"/>
              <w:rPr>
                <w:szCs w:val="20"/>
                <w:lang w:val="fi-FI"/>
              </w:rPr>
            </w:pPr>
            <w:r w:rsidRPr="00CB48ED">
              <w:rPr>
                <w:szCs w:val="20"/>
                <w:lang w:val="fi-FI"/>
              </w:rPr>
              <w:t>valitsee aamiaisen tarjoilun muodon hotellin tarjoamien mahdollisuuksien perusteella</w:t>
            </w:r>
          </w:p>
          <w:p w14:paraId="545809CF" w14:textId="3EAA66AA" w:rsidR="00B146DA" w:rsidRPr="00CB48ED" w:rsidRDefault="00B146DA" w:rsidP="00B146DA">
            <w:pPr>
              <w:pStyle w:val="Merkittyluettelo2"/>
              <w:rPr>
                <w:szCs w:val="20"/>
                <w:lang w:val="fi-FI"/>
              </w:rPr>
            </w:pPr>
            <w:r w:rsidRPr="00CB48ED">
              <w:rPr>
                <w:szCs w:val="20"/>
                <w:lang w:val="fi-FI"/>
              </w:rPr>
              <w:t>noudattaa sääntöjä aamiaisen valmistamiseen käytettävien tuotteiden ja puolivalmisteiden säilyttämissä</w:t>
            </w:r>
          </w:p>
          <w:p w14:paraId="42B0C54F" w14:textId="5A074755" w:rsidR="00B146DA" w:rsidRPr="00CB48ED" w:rsidRDefault="00B146DA" w:rsidP="00B146DA">
            <w:pPr>
              <w:pStyle w:val="Merkittyluettelo2"/>
              <w:rPr>
                <w:szCs w:val="20"/>
                <w:lang w:val="fi-FI"/>
              </w:rPr>
            </w:pPr>
            <w:r w:rsidRPr="00CB48ED">
              <w:rPr>
                <w:szCs w:val="20"/>
                <w:lang w:val="fi-FI"/>
              </w:rPr>
              <w:t>valmistaa aamupalan hotellin vieraille</w:t>
            </w:r>
          </w:p>
          <w:p w14:paraId="4A0D082B" w14:textId="69792928" w:rsidR="00B146DA" w:rsidRPr="00CB48ED" w:rsidRDefault="00B146DA" w:rsidP="00B146DA">
            <w:pPr>
              <w:pStyle w:val="Merkittyluettelo2"/>
              <w:rPr>
                <w:szCs w:val="20"/>
                <w:lang w:val="fi-FI"/>
              </w:rPr>
            </w:pPr>
            <w:r w:rsidRPr="00CB48ED">
              <w:rPr>
                <w:szCs w:val="20"/>
                <w:lang w:val="fi-FI"/>
              </w:rPr>
              <w:t>valmistelee ruokasalin aamupalaa varten</w:t>
            </w:r>
          </w:p>
          <w:p w14:paraId="1A71D445" w14:textId="5F3D59A3" w:rsidR="00B146DA" w:rsidRPr="00CB48ED" w:rsidRDefault="00B146DA" w:rsidP="00B146DA">
            <w:pPr>
              <w:pStyle w:val="Merkittyluettelo2"/>
              <w:rPr>
                <w:szCs w:val="20"/>
                <w:lang w:val="fi-FI"/>
              </w:rPr>
            </w:pPr>
            <w:r w:rsidRPr="00CB48ED">
              <w:rPr>
                <w:szCs w:val="20"/>
                <w:lang w:val="fi-FI"/>
              </w:rPr>
              <w:t>erottaa erilaiset hotelliaamupalan tyypit</w:t>
            </w:r>
          </w:p>
          <w:p w14:paraId="5A108EFB" w14:textId="6044D524" w:rsidR="00B146DA" w:rsidRPr="00CB48ED" w:rsidRDefault="00B146DA" w:rsidP="00B146DA">
            <w:pPr>
              <w:pStyle w:val="Merkittyluettelo2"/>
              <w:rPr>
                <w:szCs w:val="20"/>
                <w:lang w:val="fi-FI"/>
              </w:rPr>
            </w:pPr>
            <w:r w:rsidRPr="00CB48ED">
              <w:rPr>
                <w:szCs w:val="20"/>
                <w:lang w:val="fi-FI"/>
              </w:rPr>
              <w:t xml:space="preserve">erottaa </w:t>
            </w:r>
            <w:r w:rsidR="00CB48ED" w:rsidRPr="00CB48ED">
              <w:rPr>
                <w:szCs w:val="20"/>
                <w:lang w:val="fi-FI"/>
              </w:rPr>
              <w:t>astioiden</w:t>
            </w:r>
            <w:r w:rsidRPr="00CB48ED">
              <w:rPr>
                <w:szCs w:val="20"/>
                <w:lang w:val="fi-FI"/>
              </w:rPr>
              <w:t xml:space="preserve"> tyypit ja osat</w:t>
            </w:r>
          </w:p>
        </w:tc>
      </w:tr>
    </w:tbl>
    <w:p w14:paraId="5EE35E4B" w14:textId="77777777" w:rsidR="004611E8" w:rsidRPr="00CB48ED" w:rsidRDefault="004611E8">
      <w:pPr>
        <w:rPr>
          <w:lang w:val="fi-FI"/>
        </w:rPr>
      </w:pPr>
    </w:p>
    <w:tbl>
      <w:tblPr>
        <w:tblStyle w:val="ab"/>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4611E8" w:rsidRPr="00CB48ED" w14:paraId="071F2FE8" w14:textId="77777777">
        <w:tc>
          <w:tcPr>
            <w:tcW w:w="8789" w:type="dxa"/>
            <w:gridSpan w:val="2"/>
            <w:vAlign w:val="center"/>
          </w:tcPr>
          <w:p w14:paraId="53A54A46" w14:textId="49B8E23E" w:rsidR="004611E8" w:rsidRPr="00CB48ED" w:rsidRDefault="00CD1A03">
            <w:pPr>
              <w:pBdr>
                <w:top w:val="nil"/>
                <w:left w:val="nil"/>
                <w:bottom w:val="nil"/>
                <w:right w:val="nil"/>
                <w:between w:val="nil"/>
              </w:pBdr>
              <w:jc w:val="left"/>
              <w:rPr>
                <w:b/>
                <w:szCs w:val="20"/>
                <w:lang w:val="fi-FI"/>
              </w:rPr>
            </w:pPr>
            <w:r w:rsidRPr="00CB48ED">
              <w:rPr>
                <w:b/>
                <w:szCs w:val="20"/>
                <w:lang w:val="fi-FI"/>
              </w:rPr>
              <w:t>Tulos 7: Tarjoaa huonepalveluita hotellissa</w:t>
            </w:r>
          </w:p>
        </w:tc>
      </w:tr>
      <w:tr w:rsidR="00CD1A03" w:rsidRPr="00CB48ED" w14:paraId="3223189A" w14:textId="77777777" w:rsidTr="00843CD1">
        <w:tc>
          <w:tcPr>
            <w:tcW w:w="2268" w:type="dxa"/>
            <w:vAlign w:val="center"/>
          </w:tcPr>
          <w:p w14:paraId="527D8DE7" w14:textId="2C09C44D" w:rsidR="00CD1A03" w:rsidRPr="00CB48ED" w:rsidRDefault="00CD1A03" w:rsidP="00CD1A03">
            <w:pPr>
              <w:pBdr>
                <w:top w:val="nil"/>
                <w:left w:val="nil"/>
                <w:bottom w:val="nil"/>
                <w:right w:val="nil"/>
                <w:between w:val="nil"/>
              </w:pBdr>
              <w:jc w:val="left"/>
              <w:rPr>
                <w:szCs w:val="20"/>
                <w:lang w:val="fi-FI"/>
              </w:rPr>
            </w:pPr>
            <w:r w:rsidRPr="00CB48ED">
              <w:rPr>
                <w:szCs w:val="20"/>
                <w:lang w:val="fi-FI"/>
              </w:rPr>
              <w:t>Asiaankuuluva aihe, taito tai pätevyys:</w:t>
            </w:r>
          </w:p>
        </w:tc>
        <w:tc>
          <w:tcPr>
            <w:tcW w:w="6521" w:type="dxa"/>
            <w:vAlign w:val="center"/>
          </w:tcPr>
          <w:p w14:paraId="35B9C0B8" w14:textId="0A1F0AFC" w:rsidR="00CD1A03" w:rsidRPr="00CB48ED" w:rsidRDefault="00CD1A03" w:rsidP="00CD1A03">
            <w:pPr>
              <w:pBdr>
                <w:top w:val="nil"/>
                <w:left w:val="nil"/>
                <w:bottom w:val="nil"/>
                <w:right w:val="nil"/>
                <w:between w:val="nil"/>
              </w:pBdr>
              <w:jc w:val="left"/>
              <w:rPr>
                <w:szCs w:val="20"/>
                <w:lang w:val="fi-FI"/>
              </w:rPr>
            </w:pPr>
            <w:r w:rsidRPr="00CB48ED">
              <w:rPr>
                <w:lang w:val="fi-FI"/>
              </w:rPr>
              <w:t>Huonepalvelu</w:t>
            </w:r>
          </w:p>
        </w:tc>
      </w:tr>
      <w:tr w:rsidR="00CD1A03" w:rsidRPr="00CB48ED" w14:paraId="5C73F4AA" w14:textId="77777777" w:rsidTr="00843CD1">
        <w:trPr>
          <w:trHeight w:val="13"/>
        </w:trPr>
        <w:tc>
          <w:tcPr>
            <w:tcW w:w="2268" w:type="dxa"/>
            <w:vAlign w:val="center"/>
          </w:tcPr>
          <w:p w14:paraId="0773A9E9" w14:textId="15A8E8CA" w:rsidR="00CD1A03" w:rsidRPr="00CB48ED" w:rsidRDefault="00CD1A03" w:rsidP="00CD1A03">
            <w:pPr>
              <w:pBdr>
                <w:top w:val="nil"/>
                <w:left w:val="nil"/>
                <w:bottom w:val="nil"/>
                <w:right w:val="nil"/>
                <w:between w:val="nil"/>
              </w:pBdr>
              <w:jc w:val="left"/>
              <w:rPr>
                <w:szCs w:val="20"/>
                <w:lang w:val="fi-FI"/>
              </w:rPr>
            </w:pPr>
            <w:r w:rsidRPr="00CB48ED">
              <w:rPr>
                <w:szCs w:val="20"/>
                <w:lang w:val="fi-FI"/>
              </w:rPr>
              <w:t>Kuvaus:</w:t>
            </w:r>
          </w:p>
        </w:tc>
        <w:tc>
          <w:tcPr>
            <w:tcW w:w="6521" w:type="dxa"/>
            <w:vAlign w:val="center"/>
          </w:tcPr>
          <w:p w14:paraId="7B49FA93" w14:textId="72B62F32" w:rsidR="00CD1A03" w:rsidRPr="00CB48ED" w:rsidRDefault="00CD1A03" w:rsidP="00CD1A03">
            <w:pPr>
              <w:spacing w:line="276" w:lineRule="auto"/>
              <w:rPr>
                <w:color w:val="000000"/>
                <w:lang w:val="fi-FI"/>
              </w:rPr>
            </w:pPr>
            <w:r w:rsidRPr="00CB48ED">
              <w:rPr>
                <w:color w:val="000000"/>
                <w:lang w:val="fi-FI"/>
              </w:rPr>
              <w:t>Osallistuja:</w:t>
            </w:r>
          </w:p>
          <w:p w14:paraId="3F1FEE0F" w14:textId="77777777" w:rsidR="00CD1A03" w:rsidRPr="00CB48ED" w:rsidRDefault="00CD1A03" w:rsidP="00CD1A03">
            <w:pPr>
              <w:pStyle w:val="Merkittyluettelo2"/>
              <w:rPr>
                <w:color w:val="000000"/>
                <w:szCs w:val="20"/>
                <w:lang w:val="fi-FI"/>
              </w:rPr>
            </w:pPr>
            <w:r w:rsidRPr="00CB48ED">
              <w:rPr>
                <w:color w:val="000000"/>
                <w:szCs w:val="20"/>
                <w:lang w:val="fi-FI"/>
              </w:rPr>
              <w:t>suunnittelee suoritettavat toiminnot täyttääkseen huonepalvelutilauksen</w:t>
            </w:r>
          </w:p>
          <w:p w14:paraId="46FC7AE8" w14:textId="099EBC85" w:rsidR="00CD1A03" w:rsidRPr="00CB48ED" w:rsidRDefault="00CD1A03" w:rsidP="00CD1A03">
            <w:pPr>
              <w:pStyle w:val="Merkittyluettelo2"/>
              <w:rPr>
                <w:color w:val="000000"/>
                <w:szCs w:val="20"/>
                <w:lang w:val="fi-FI"/>
              </w:rPr>
            </w:pPr>
            <w:r w:rsidRPr="00CB48ED">
              <w:rPr>
                <w:color w:val="000000"/>
                <w:szCs w:val="20"/>
                <w:lang w:val="fi-FI"/>
              </w:rPr>
              <w:t>soveltaa aamiaisen tarjoilusääntöjä huoneessa</w:t>
            </w:r>
          </w:p>
          <w:p w14:paraId="5F03FEBB" w14:textId="397DFE95" w:rsidR="00CD1A03" w:rsidRPr="00CB48ED" w:rsidRDefault="00CD1A03" w:rsidP="00CD1A03">
            <w:pPr>
              <w:pStyle w:val="Merkittyluettelo2"/>
              <w:rPr>
                <w:color w:val="000000"/>
                <w:szCs w:val="20"/>
                <w:lang w:val="fi-FI"/>
              </w:rPr>
            </w:pPr>
            <w:r w:rsidRPr="00CB48ED">
              <w:rPr>
                <w:color w:val="000000"/>
                <w:szCs w:val="20"/>
                <w:lang w:val="fi-FI"/>
              </w:rPr>
              <w:t>valitsee tarjoilutavan huoneessa ruokalajin mukaan</w:t>
            </w:r>
          </w:p>
          <w:p w14:paraId="1BB3D15F" w14:textId="6B84BD0E" w:rsidR="00CD1A03" w:rsidRPr="00CB48ED" w:rsidRDefault="00CD1A03" w:rsidP="00CD1A03">
            <w:pPr>
              <w:pStyle w:val="Merkittyluettelo2"/>
              <w:rPr>
                <w:color w:val="000000"/>
                <w:szCs w:val="20"/>
                <w:lang w:val="fi-FI"/>
              </w:rPr>
            </w:pPr>
            <w:r w:rsidRPr="00CB48ED">
              <w:rPr>
                <w:color w:val="000000"/>
                <w:szCs w:val="20"/>
                <w:lang w:val="fi-FI"/>
              </w:rPr>
              <w:t>tarjoilee aamiaisen huoneessa</w:t>
            </w:r>
          </w:p>
        </w:tc>
      </w:tr>
    </w:tbl>
    <w:p w14:paraId="677DFEB7" w14:textId="77777777" w:rsidR="004611E8" w:rsidRPr="00CB48ED" w:rsidRDefault="004611E8">
      <w:pPr>
        <w:rPr>
          <w:lang w:val="fi-FI"/>
        </w:rPr>
      </w:pPr>
    </w:p>
    <w:tbl>
      <w:tblPr>
        <w:tblStyle w:val="ac"/>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4611E8" w:rsidRPr="00CB48ED" w14:paraId="3BD0349E" w14:textId="77777777">
        <w:tc>
          <w:tcPr>
            <w:tcW w:w="8789" w:type="dxa"/>
            <w:gridSpan w:val="2"/>
            <w:vAlign w:val="center"/>
          </w:tcPr>
          <w:p w14:paraId="67A18DF7" w14:textId="21123864" w:rsidR="004611E8" w:rsidRPr="00CB48ED" w:rsidRDefault="00CD1A03">
            <w:pPr>
              <w:pBdr>
                <w:top w:val="nil"/>
                <w:left w:val="nil"/>
                <w:bottom w:val="nil"/>
                <w:right w:val="nil"/>
                <w:between w:val="nil"/>
              </w:pBdr>
              <w:jc w:val="left"/>
              <w:rPr>
                <w:b/>
                <w:szCs w:val="20"/>
                <w:lang w:val="fi-FI"/>
              </w:rPr>
            </w:pPr>
            <w:r w:rsidRPr="00CB48ED">
              <w:rPr>
                <w:b/>
                <w:szCs w:val="20"/>
                <w:lang w:val="fi-FI"/>
              </w:rPr>
              <w:t>Tulos 8: Ylläpitää siisteyttä ja järjestystä hotellissa</w:t>
            </w:r>
          </w:p>
        </w:tc>
      </w:tr>
      <w:tr w:rsidR="00CD1A03" w:rsidRPr="00CB48ED" w14:paraId="2FBF5DC3" w14:textId="77777777" w:rsidTr="00DF11F0">
        <w:tc>
          <w:tcPr>
            <w:tcW w:w="2268" w:type="dxa"/>
            <w:vAlign w:val="center"/>
          </w:tcPr>
          <w:p w14:paraId="3D7F5CDA" w14:textId="7BC2F23F" w:rsidR="00CD1A03" w:rsidRPr="00CB48ED" w:rsidRDefault="00CD1A03" w:rsidP="00CD1A03">
            <w:pPr>
              <w:pBdr>
                <w:top w:val="nil"/>
                <w:left w:val="nil"/>
                <w:bottom w:val="nil"/>
                <w:right w:val="nil"/>
                <w:between w:val="nil"/>
              </w:pBdr>
              <w:jc w:val="left"/>
              <w:rPr>
                <w:szCs w:val="20"/>
                <w:lang w:val="fi-FI"/>
              </w:rPr>
            </w:pPr>
            <w:r w:rsidRPr="00CB48ED">
              <w:rPr>
                <w:szCs w:val="20"/>
                <w:lang w:val="fi-FI"/>
              </w:rPr>
              <w:t>Asiaankuuluva aihe, taito tai pätevyys:</w:t>
            </w:r>
          </w:p>
        </w:tc>
        <w:tc>
          <w:tcPr>
            <w:tcW w:w="6521" w:type="dxa"/>
            <w:vAlign w:val="center"/>
          </w:tcPr>
          <w:p w14:paraId="5A19EDA9" w14:textId="2D65E0BE" w:rsidR="00CD1A03" w:rsidRPr="00CB48ED" w:rsidRDefault="00CD1A03" w:rsidP="00CD1A03">
            <w:pPr>
              <w:pBdr>
                <w:top w:val="nil"/>
                <w:left w:val="nil"/>
                <w:bottom w:val="nil"/>
                <w:right w:val="nil"/>
                <w:between w:val="nil"/>
              </w:pBdr>
              <w:jc w:val="left"/>
              <w:rPr>
                <w:szCs w:val="20"/>
                <w:lang w:val="fi-FI"/>
              </w:rPr>
            </w:pPr>
            <w:r w:rsidRPr="00CB48ED">
              <w:rPr>
                <w:szCs w:val="20"/>
                <w:lang w:val="fi-FI"/>
              </w:rPr>
              <w:t>Kerrossiivous</w:t>
            </w:r>
          </w:p>
        </w:tc>
      </w:tr>
      <w:tr w:rsidR="00CD1A03" w:rsidRPr="00CB48ED" w14:paraId="04CDF814" w14:textId="77777777" w:rsidTr="00DF11F0">
        <w:tc>
          <w:tcPr>
            <w:tcW w:w="2268" w:type="dxa"/>
            <w:vAlign w:val="center"/>
          </w:tcPr>
          <w:p w14:paraId="5B7CD4DC" w14:textId="6AE8B36E" w:rsidR="00CD1A03" w:rsidRPr="00CB48ED" w:rsidRDefault="00CD1A03" w:rsidP="00CD1A03">
            <w:pPr>
              <w:pBdr>
                <w:top w:val="nil"/>
                <w:left w:val="nil"/>
                <w:bottom w:val="nil"/>
                <w:right w:val="nil"/>
                <w:between w:val="nil"/>
              </w:pBdr>
              <w:jc w:val="left"/>
              <w:rPr>
                <w:szCs w:val="20"/>
                <w:lang w:val="fi-FI"/>
              </w:rPr>
            </w:pPr>
            <w:r w:rsidRPr="00CB48ED">
              <w:rPr>
                <w:szCs w:val="20"/>
                <w:lang w:val="fi-FI"/>
              </w:rPr>
              <w:t>Kuvaus:</w:t>
            </w:r>
          </w:p>
        </w:tc>
        <w:tc>
          <w:tcPr>
            <w:tcW w:w="6521" w:type="dxa"/>
            <w:vAlign w:val="center"/>
          </w:tcPr>
          <w:p w14:paraId="5EFEDFA6" w14:textId="470CF89A" w:rsidR="00CD1A03" w:rsidRPr="00CB48ED" w:rsidRDefault="00CD1A03" w:rsidP="00CD1A03">
            <w:pPr>
              <w:pBdr>
                <w:top w:val="nil"/>
                <w:left w:val="nil"/>
                <w:bottom w:val="nil"/>
                <w:right w:val="nil"/>
                <w:between w:val="nil"/>
              </w:pBdr>
              <w:spacing w:line="276" w:lineRule="auto"/>
              <w:rPr>
                <w:szCs w:val="20"/>
                <w:lang w:val="fi-FI"/>
              </w:rPr>
            </w:pPr>
            <w:r w:rsidRPr="00CB48ED">
              <w:rPr>
                <w:szCs w:val="20"/>
                <w:lang w:val="fi-FI"/>
              </w:rPr>
              <w:t>Osallistuja:</w:t>
            </w:r>
          </w:p>
          <w:p w14:paraId="783130C6" w14:textId="77777777" w:rsidR="00CD1A03" w:rsidRPr="00CB48ED" w:rsidRDefault="00CD1A03" w:rsidP="00CD1A03">
            <w:pPr>
              <w:pStyle w:val="Merkittyluettelo2"/>
              <w:rPr>
                <w:szCs w:val="20"/>
                <w:lang w:val="fi-FI"/>
              </w:rPr>
            </w:pPr>
            <w:r w:rsidRPr="00CB48ED">
              <w:rPr>
                <w:szCs w:val="20"/>
                <w:lang w:val="fi-FI"/>
              </w:rPr>
              <w:t>noudattaa siivoustyön aikataulua</w:t>
            </w:r>
          </w:p>
          <w:p w14:paraId="12291192" w14:textId="32A459B2" w:rsidR="00CD1A03" w:rsidRPr="00CB48ED" w:rsidRDefault="00CD1A03" w:rsidP="00CD1A03">
            <w:pPr>
              <w:pStyle w:val="Merkittyluettelo2"/>
              <w:rPr>
                <w:szCs w:val="20"/>
                <w:lang w:val="fi-FI"/>
              </w:rPr>
            </w:pPr>
            <w:r w:rsidRPr="00CB48ED">
              <w:rPr>
                <w:szCs w:val="20"/>
                <w:lang w:val="fi-FI"/>
              </w:rPr>
              <w:t>valitsee ja käyttää laitteita, välineitä sekä asianmukaisia siivoustuotteita suoritettavan siivoustyön mukaan</w:t>
            </w:r>
          </w:p>
          <w:p w14:paraId="4C93C868" w14:textId="37EB2065" w:rsidR="00CD1A03" w:rsidRPr="00CB48ED" w:rsidRDefault="00CD1A03" w:rsidP="00CD1A03">
            <w:pPr>
              <w:pStyle w:val="Merkittyluettelo2"/>
              <w:rPr>
                <w:szCs w:val="20"/>
                <w:lang w:val="fi-FI"/>
              </w:rPr>
            </w:pPr>
            <w:r w:rsidRPr="00CB48ED">
              <w:rPr>
                <w:szCs w:val="20"/>
                <w:lang w:val="fi-FI"/>
              </w:rPr>
              <w:t>valvoo asuinhuoneiston puhtautta</w:t>
            </w:r>
          </w:p>
          <w:p w14:paraId="5C7C2ABA" w14:textId="7A713941" w:rsidR="00CD1A03" w:rsidRPr="00CB48ED" w:rsidRDefault="00CD1A03" w:rsidP="00CD1A03">
            <w:pPr>
              <w:pStyle w:val="Merkittyluettelo2"/>
              <w:rPr>
                <w:szCs w:val="20"/>
                <w:lang w:val="fi-FI"/>
              </w:rPr>
            </w:pPr>
            <w:r w:rsidRPr="00CB48ED">
              <w:rPr>
                <w:szCs w:val="20"/>
                <w:lang w:val="fi-FI"/>
              </w:rPr>
              <w:t>valmistelee asuinhuoneistot ja yleiskäyttöiset tilat hotellin vieraille</w:t>
            </w:r>
          </w:p>
          <w:p w14:paraId="227FFF75" w14:textId="145AA389" w:rsidR="00CD1A03" w:rsidRPr="00CB48ED" w:rsidRDefault="00CD1A03" w:rsidP="00CD1A03">
            <w:pPr>
              <w:pStyle w:val="Merkittyluettelo2"/>
              <w:rPr>
                <w:szCs w:val="20"/>
                <w:lang w:val="fi-FI"/>
              </w:rPr>
            </w:pPr>
            <w:r w:rsidRPr="00CB48ED">
              <w:rPr>
                <w:szCs w:val="20"/>
                <w:lang w:val="fi-FI"/>
              </w:rPr>
              <w:t>suorittaa siivoustyötä hotellissa</w:t>
            </w:r>
          </w:p>
          <w:p w14:paraId="2377F5D6" w14:textId="66A5557B" w:rsidR="00CD1A03" w:rsidRPr="00CB48ED" w:rsidRDefault="00CD1A03" w:rsidP="00CD1A03">
            <w:pPr>
              <w:pStyle w:val="Merkittyluettelo2"/>
              <w:rPr>
                <w:szCs w:val="20"/>
                <w:lang w:val="fi-FI"/>
              </w:rPr>
            </w:pPr>
            <w:r w:rsidRPr="00CB48ED">
              <w:rPr>
                <w:szCs w:val="20"/>
                <w:lang w:val="fi-FI"/>
              </w:rPr>
              <w:t>valmistaa asiakirjoja, jotka liittyvät lattiapalvelun työhön</w:t>
            </w:r>
          </w:p>
          <w:p w14:paraId="0334347B" w14:textId="30ECD8CC" w:rsidR="00CD1A03" w:rsidRPr="00CB48ED" w:rsidRDefault="00CD1A03" w:rsidP="00CD1A03">
            <w:pPr>
              <w:pStyle w:val="Merkittyluettelo2"/>
              <w:rPr>
                <w:szCs w:val="20"/>
                <w:lang w:val="fi-FI"/>
              </w:rPr>
            </w:pPr>
            <w:r w:rsidRPr="00CB48ED">
              <w:rPr>
                <w:szCs w:val="20"/>
                <w:lang w:val="fi-FI"/>
              </w:rPr>
              <w:t>tekee yhteistyötä muiden lattiapalvelun työntekijöiden kanssa</w:t>
            </w:r>
          </w:p>
        </w:tc>
      </w:tr>
    </w:tbl>
    <w:p w14:paraId="6CB2BCE1" w14:textId="77777777" w:rsidR="004611E8" w:rsidRPr="00CB48ED" w:rsidRDefault="004611E8">
      <w:pPr>
        <w:rPr>
          <w:lang w:val="fi-FI"/>
        </w:rPr>
      </w:pPr>
    </w:p>
    <w:tbl>
      <w:tblPr>
        <w:tblStyle w:val="ad"/>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4611E8" w:rsidRPr="00CB48ED" w14:paraId="7A3598B6" w14:textId="77777777">
        <w:tc>
          <w:tcPr>
            <w:tcW w:w="8789" w:type="dxa"/>
            <w:gridSpan w:val="2"/>
            <w:vAlign w:val="center"/>
          </w:tcPr>
          <w:p w14:paraId="2004FB9E" w14:textId="2DF02F8B" w:rsidR="004611E8" w:rsidRPr="00CB48ED" w:rsidRDefault="00CD1A03">
            <w:pPr>
              <w:pBdr>
                <w:top w:val="nil"/>
                <w:left w:val="nil"/>
                <w:bottom w:val="nil"/>
                <w:right w:val="nil"/>
                <w:between w:val="nil"/>
              </w:pBdr>
              <w:jc w:val="left"/>
              <w:rPr>
                <w:b/>
                <w:szCs w:val="20"/>
                <w:lang w:val="fi-FI"/>
              </w:rPr>
            </w:pPr>
            <w:r w:rsidRPr="00CB48ED">
              <w:rPr>
                <w:b/>
                <w:szCs w:val="20"/>
                <w:lang w:val="fi-FI"/>
              </w:rPr>
              <w:t>Tulos 9: Tarjoaa palveluita liittyen asiakaspalveluun ja ruokailupalveluihin</w:t>
            </w:r>
          </w:p>
        </w:tc>
      </w:tr>
      <w:tr w:rsidR="00CD1A03" w:rsidRPr="00CB48ED" w14:paraId="2C6D02FA" w14:textId="77777777" w:rsidTr="009C71D5">
        <w:tc>
          <w:tcPr>
            <w:tcW w:w="2268" w:type="dxa"/>
            <w:vAlign w:val="center"/>
          </w:tcPr>
          <w:p w14:paraId="753086C9" w14:textId="28F1B043" w:rsidR="00CD1A03" w:rsidRPr="00CB48ED" w:rsidRDefault="00CD1A03" w:rsidP="00CD1A03">
            <w:pPr>
              <w:pBdr>
                <w:top w:val="nil"/>
                <w:left w:val="nil"/>
                <w:bottom w:val="nil"/>
                <w:right w:val="nil"/>
                <w:between w:val="nil"/>
              </w:pBdr>
              <w:jc w:val="left"/>
              <w:rPr>
                <w:szCs w:val="20"/>
                <w:lang w:val="fi-FI"/>
              </w:rPr>
            </w:pPr>
            <w:r w:rsidRPr="00CB48ED">
              <w:rPr>
                <w:szCs w:val="20"/>
                <w:lang w:val="fi-FI"/>
              </w:rPr>
              <w:t>Asiaankuuluva aihe, taito tai pätevyys:</w:t>
            </w:r>
          </w:p>
        </w:tc>
        <w:tc>
          <w:tcPr>
            <w:tcW w:w="6521" w:type="dxa"/>
            <w:vAlign w:val="center"/>
          </w:tcPr>
          <w:p w14:paraId="61AFB2D8" w14:textId="5D10F213" w:rsidR="00CD1A03" w:rsidRPr="00CB48ED" w:rsidRDefault="00CD1A03" w:rsidP="00CD1A03">
            <w:pPr>
              <w:pBdr>
                <w:top w:val="nil"/>
                <w:left w:val="nil"/>
                <w:bottom w:val="nil"/>
                <w:right w:val="nil"/>
                <w:between w:val="nil"/>
              </w:pBdr>
              <w:jc w:val="left"/>
              <w:rPr>
                <w:szCs w:val="20"/>
                <w:lang w:val="fi-FI"/>
              </w:rPr>
            </w:pPr>
            <w:r w:rsidRPr="00CB48ED">
              <w:rPr>
                <w:szCs w:val="20"/>
                <w:lang w:val="fi-FI"/>
              </w:rPr>
              <w:t>Tarjoilijapalvelut</w:t>
            </w:r>
          </w:p>
        </w:tc>
      </w:tr>
      <w:tr w:rsidR="00CD1A03" w:rsidRPr="00CB48ED" w14:paraId="2403E582" w14:textId="77777777" w:rsidTr="009C71D5">
        <w:tc>
          <w:tcPr>
            <w:tcW w:w="2268" w:type="dxa"/>
            <w:vAlign w:val="center"/>
          </w:tcPr>
          <w:p w14:paraId="6D1809FC" w14:textId="3CA7DD9E" w:rsidR="00CD1A03" w:rsidRPr="00CB48ED" w:rsidRDefault="00CD1A03" w:rsidP="00CD1A03">
            <w:pPr>
              <w:pBdr>
                <w:top w:val="nil"/>
                <w:left w:val="nil"/>
                <w:bottom w:val="nil"/>
                <w:right w:val="nil"/>
                <w:between w:val="nil"/>
              </w:pBdr>
              <w:jc w:val="left"/>
              <w:rPr>
                <w:szCs w:val="20"/>
                <w:lang w:val="fi-FI"/>
              </w:rPr>
            </w:pPr>
            <w:r w:rsidRPr="00CB48ED">
              <w:rPr>
                <w:szCs w:val="20"/>
                <w:lang w:val="fi-FI"/>
              </w:rPr>
              <w:t>Kuvaus:</w:t>
            </w:r>
          </w:p>
        </w:tc>
        <w:tc>
          <w:tcPr>
            <w:tcW w:w="6521" w:type="dxa"/>
            <w:vAlign w:val="center"/>
          </w:tcPr>
          <w:p w14:paraId="4E43E83B" w14:textId="0824469C" w:rsidR="00CD1A03" w:rsidRPr="00CB48ED" w:rsidRDefault="00CD1A03" w:rsidP="00CD1A03">
            <w:pPr>
              <w:pBdr>
                <w:top w:val="nil"/>
                <w:left w:val="nil"/>
                <w:bottom w:val="nil"/>
                <w:right w:val="nil"/>
                <w:between w:val="nil"/>
              </w:pBdr>
              <w:spacing w:line="276" w:lineRule="auto"/>
              <w:rPr>
                <w:szCs w:val="20"/>
                <w:lang w:val="fi-FI"/>
              </w:rPr>
            </w:pPr>
            <w:r w:rsidRPr="00CB48ED">
              <w:rPr>
                <w:szCs w:val="20"/>
                <w:lang w:val="fi-FI"/>
              </w:rPr>
              <w:t>Osallistuja:</w:t>
            </w:r>
          </w:p>
          <w:p w14:paraId="30DF5EB9" w14:textId="62A2AB86" w:rsidR="00CD1A03" w:rsidRPr="00CB48ED" w:rsidRDefault="00CD1A03" w:rsidP="00CD1A03">
            <w:pPr>
              <w:pStyle w:val="Merkittyluettelo2"/>
              <w:rPr>
                <w:szCs w:val="20"/>
                <w:lang w:val="fi-FI"/>
              </w:rPr>
            </w:pPr>
            <w:r w:rsidRPr="00CB48ED">
              <w:rPr>
                <w:szCs w:val="20"/>
                <w:lang w:val="fi-FI"/>
              </w:rPr>
              <w:t>valmistelee asiakastilan ottamaan vastaan vieraita</w:t>
            </w:r>
          </w:p>
          <w:p w14:paraId="0441BBD3" w14:textId="7BD7D127" w:rsidR="00CD1A03" w:rsidRPr="00CB48ED" w:rsidRDefault="00CD1A03" w:rsidP="00CD1A03">
            <w:pPr>
              <w:pStyle w:val="Merkittyluettelo2"/>
              <w:rPr>
                <w:szCs w:val="20"/>
                <w:lang w:val="fi-FI"/>
              </w:rPr>
            </w:pPr>
            <w:r w:rsidRPr="00CB48ED">
              <w:rPr>
                <w:szCs w:val="20"/>
                <w:lang w:val="fi-FI"/>
              </w:rPr>
              <w:t>suorittaa toimintoja, jotka liittyvät vieraiden vastaanottamiseen</w:t>
            </w:r>
          </w:p>
          <w:p w14:paraId="68CF2E3E" w14:textId="3D33E5BA" w:rsidR="00CD1A03" w:rsidRPr="00CB48ED" w:rsidRDefault="00CD1A03" w:rsidP="00CD1A03">
            <w:pPr>
              <w:pStyle w:val="Merkittyluettelo2"/>
              <w:rPr>
                <w:szCs w:val="20"/>
                <w:lang w:val="fi-FI"/>
              </w:rPr>
            </w:pPr>
            <w:r w:rsidRPr="00CB48ED">
              <w:rPr>
                <w:szCs w:val="20"/>
                <w:lang w:val="fi-FI"/>
              </w:rPr>
              <w:lastRenderedPageBreak/>
              <w:t>suorittaa toimintoja, jotka liittyvät tilauksen vastaanottamiseen</w:t>
            </w:r>
          </w:p>
          <w:p w14:paraId="6F2E013F" w14:textId="27761217" w:rsidR="00CD1A03" w:rsidRPr="00CB48ED" w:rsidRDefault="00CD1A03" w:rsidP="00CD1A03">
            <w:pPr>
              <w:pStyle w:val="Merkittyluettelo2"/>
              <w:rPr>
                <w:szCs w:val="20"/>
                <w:lang w:val="fi-FI"/>
              </w:rPr>
            </w:pPr>
            <w:r w:rsidRPr="00CB48ED">
              <w:rPr>
                <w:szCs w:val="20"/>
                <w:lang w:val="fi-FI"/>
              </w:rPr>
              <w:t>käyttää tekniikoita tarjoilijan tarjottimien, lautasien, kattiloiden, vatien, lasien, aterimien ja kuppien liikuttamiseen</w:t>
            </w:r>
          </w:p>
          <w:p w14:paraId="52F2D056" w14:textId="70404E18" w:rsidR="00CD1A03" w:rsidRPr="00CB48ED" w:rsidRDefault="00CD1A03" w:rsidP="00CD1A03">
            <w:pPr>
              <w:pStyle w:val="Merkittyluettelo2"/>
              <w:rPr>
                <w:szCs w:val="20"/>
                <w:lang w:val="fi-FI"/>
              </w:rPr>
            </w:pPr>
            <w:r w:rsidRPr="00CB48ED">
              <w:rPr>
                <w:szCs w:val="20"/>
                <w:lang w:val="fi-FI"/>
              </w:rPr>
              <w:t>käyttää tekniikoita likaisten astioiden, lasien ja aterimien keräämiseen</w:t>
            </w:r>
          </w:p>
          <w:p w14:paraId="482F5639" w14:textId="3045DA3F" w:rsidR="00CD1A03" w:rsidRPr="00CB48ED" w:rsidRDefault="00CD1A03" w:rsidP="00CD1A03">
            <w:pPr>
              <w:pStyle w:val="Merkittyluettelo2"/>
              <w:rPr>
                <w:szCs w:val="20"/>
                <w:lang w:val="fi-FI"/>
              </w:rPr>
            </w:pPr>
            <w:r w:rsidRPr="00CB48ED">
              <w:rPr>
                <w:szCs w:val="20"/>
                <w:lang w:val="fi-FI"/>
              </w:rPr>
              <w:t>valmistaa alkoholittomia ja alkoholillisia juomia</w:t>
            </w:r>
          </w:p>
          <w:p w14:paraId="5B0BA086" w14:textId="060D70DA" w:rsidR="00CD1A03" w:rsidRPr="00CB48ED" w:rsidRDefault="00CD1A03" w:rsidP="00CD1A03">
            <w:pPr>
              <w:pStyle w:val="Merkittyluettelo2"/>
              <w:rPr>
                <w:szCs w:val="20"/>
                <w:lang w:val="fi-FI"/>
              </w:rPr>
            </w:pPr>
            <w:r w:rsidRPr="00CB48ED">
              <w:rPr>
                <w:szCs w:val="20"/>
                <w:lang w:val="fi-FI"/>
              </w:rPr>
              <w:t>valitsee astiat ja tarvikkeet juomien tarjoiluun</w:t>
            </w:r>
          </w:p>
          <w:p w14:paraId="681A0A05" w14:textId="70DE84A8" w:rsidR="00CD1A03" w:rsidRPr="00CB48ED" w:rsidRDefault="00CD1A03" w:rsidP="00CD1A03">
            <w:pPr>
              <w:pStyle w:val="Merkittyluettelo2"/>
              <w:rPr>
                <w:szCs w:val="20"/>
                <w:lang w:val="fi-FI"/>
              </w:rPr>
            </w:pPr>
            <w:r w:rsidRPr="00CB48ED">
              <w:rPr>
                <w:szCs w:val="20"/>
                <w:lang w:val="fi-FI"/>
              </w:rPr>
              <w:t>välittää tilaukset toteutettavaksi</w:t>
            </w:r>
          </w:p>
          <w:p w14:paraId="117DD93E" w14:textId="308AF37D" w:rsidR="00CD1A03" w:rsidRPr="00CB48ED" w:rsidRDefault="00CD1A03" w:rsidP="00CD1A03">
            <w:pPr>
              <w:pStyle w:val="Merkittyluettelo2"/>
              <w:rPr>
                <w:szCs w:val="20"/>
                <w:lang w:val="fi-FI"/>
              </w:rPr>
            </w:pPr>
            <w:r w:rsidRPr="00CB48ED">
              <w:rPr>
                <w:szCs w:val="20"/>
                <w:lang w:val="fi-FI"/>
              </w:rPr>
              <w:t>hoitaa ruokailupalveluiden laskutusta</w:t>
            </w:r>
          </w:p>
        </w:tc>
      </w:tr>
    </w:tbl>
    <w:p w14:paraId="448878BA" w14:textId="77777777" w:rsidR="004611E8" w:rsidRPr="00CB48ED" w:rsidRDefault="004611E8">
      <w:pPr>
        <w:rPr>
          <w:lang w:val="fi-FI"/>
        </w:rPr>
      </w:pPr>
    </w:p>
    <w:tbl>
      <w:tblPr>
        <w:tblStyle w:val="ae"/>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4611E8" w:rsidRPr="00CB48ED" w14:paraId="1EB9BCB0" w14:textId="77777777">
        <w:tc>
          <w:tcPr>
            <w:tcW w:w="8789" w:type="dxa"/>
            <w:gridSpan w:val="2"/>
            <w:vAlign w:val="center"/>
          </w:tcPr>
          <w:p w14:paraId="428C62DE" w14:textId="458EF09A" w:rsidR="004611E8" w:rsidRPr="00CB48ED" w:rsidRDefault="00CD1A03">
            <w:pPr>
              <w:pBdr>
                <w:top w:val="nil"/>
                <w:left w:val="nil"/>
                <w:bottom w:val="nil"/>
                <w:right w:val="nil"/>
                <w:between w:val="nil"/>
              </w:pBdr>
              <w:jc w:val="left"/>
              <w:rPr>
                <w:b/>
                <w:szCs w:val="20"/>
                <w:lang w:val="fi-FI"/>
              </w:rPr>
            </w:pPr>
            <w:r w:rsidRPr="00CB48ED">
              <w:rPr>
                <w:b/>
                <w:szCs w:val="20"/>
                <w:lang w:val="fi-FI"/>
              </w:rPr>
              <w:t>Tulos 10: Käyttää englantia arkielämässä ja ammatissa</w:t>
            </w:r>
          </w:p>
        </w:tc>
      </w:tr>
      <w:tr w:rsidR="00CD1A03" w:rsidRPr="00CB48ED" w14:paraId="2BA80966" w14:textId="77777777" w:rsidTr="00000A77">
        <w:tc>
          <w:tcPr>
            <w:tcW w:w="2268" w:type="dxa"/>
            <w:vAlign w:val="center"/>
          </w:tcPr>
          <w:p w14:paraId="56885DD7" w14:textId="5B659468" w:rsidR="00CD1A03" w:rsidRPr="00CB48ED" w:rsidRDefault="00CD1A03" w:rsidP="00CD1A03">
            <w:pPr>
              <w:pBdr>
                <w:top w:val="nil"/>
                <w:left w:val="nil"/>
                <w:bottom w:val="nil"/>
                <w:right w:val="nil"/>
                <w:between w:val="nil"/>
              </w:pBdr>
              <w:jc w:val="left"/>
              <w:rPr>
                <w:szCs w:val="20"/>
                <w:lang w:val="fi-FI"/>
              </w:rPr>
            </w:pPr>
            <w:r w:rsidRPr="00CB48ED">
              <w:rPr>
                <w:szCs w:val="20"/>
                <w:lang w:val="fi-FI"/>
              </w:rPr>
              <w:t>Asiaankuuluva aihe, taito tai pätevyys:</w:t>
            </w:r>
          </w:p>
        </w:tc>
        <w:tc>
          <w:tcPr>
            <w:tcW w:w="6521" w:type="dxa"/>
            <w:vAlign w:val="center"/>
          </w:tcPr>
          <w:p w14:paraId="4884D9E5" w14:textId="7E8BE83E" w:rsidR="00CD1A03" w:rsidRPr="00CB48ED" w:rsidRDefault="00CD1A03" w:rsidP="00CD1A03">
            <w:pPr>
              <w:pBdr>
                <w:top w:val="nil"/>
                <w:left w:val="nil"/>
                <w:bottom w:val="nil"/>
                <w:right w:val="nil"/>
                <w:between w:val="nil"/>
              </w:pBdr>
              <w:jc w:val="left"/>
              <w:rPr>
                <w:szCs w:val="20"/>
                <w:lang w:val="fi-FI"/>
              </w:rPr>
            </w:pPr>
            <w:r w:rsidRPr="00CB48ED">
              <w:rPr>
                <w:szCs w:val="20"/>
                <w:lang w:val="fi-FI"/>
              </w:rPr>
              <w:t>Ammatillinen englanti</w:t>
            </w:r>
          </w:p>
        </w:tc>
      </w:tr>
      <w:tr w:rsidR="00CD1A03" w:rsidRPr="00CB48ED" w14:paraId="39621573" w14:textId="77777777" w:rsidTr="00000A77">
        <w:trPr>
          <w:trHeight w:val="13"/>
        </w:trPr>
        <w:tc>
          <w:tcPr>
            <w:tcW w:w="2268" w:type="dxa"/>
            <w:vAlign w:val="center"/>
          </w:tcPr>
          <w:p w14:paraId="687D5469" w14:textId="5CE94A8C" w:rsidR="00CD1A03" w:rsidRPr="00CB48ED" w:rsidRDefault="00CD1A03" w:rsidP="00CD1A03">
            <w:pPr>
              <w:pBdr>
                <w:top w:val="nil"/>
                <w:left w:val="nil"/>
                <w:bottom w:val="nil"/>
                <w:right w:val="nil"/>
                <w:between w:val="nil"/>
              </w:pBdr>
              <w:jc w:val="left"/>
              <w:rPr>
                <w:szCs w:val="20"/>
                <w:lang w:val="fi-FI"/>
              </w:rPr>
            </w:pPr>
            <w:r w:rsidRPr="00CB48ED">
              <w:rPr>
                <w:szCs w:val="20"/>
                <w:lang w:val="fi-FI"/>
              </w:rPr>
              <w:t>Kuvaus:</w:t>
            </w:r>
          </w:p>
        </w:tc>
        <w:tc>
          <w:tcPr>
            <w:tcW w:w="6521" w:type="dxa"/>
            <w:vAlign w:val="center"/>
          </w:tcPr>
          <w:p w14:paraId="35CB7935" w14:textId="554E4309" w:rsidR="00CD1A03" w:rsidRPr="00CB48ED" w:rsidRDefault="00CD1A03" w:rsidP="00CD1A03">
            <w:pPr>
              <w:spacing w:line="276" w:lineRule="auto"/>
              <w:rPr>
                <w:color w:val="000000"/>
                <w:lang w:val="fi-FI"/>
              </w:rPr>
            </w:pPr>
            <w:r w:rsidRPr="00CB48ED">
              <w:rPr>
                <w:color w:val="000000"/>
                <w:lang w:val="fi-FI"/>
              </w:rPr>
              <w:t>Osallistuja käyttää perustason englannin kieliresursseja suorittaakseen ammatillisia tehtäviä seuraavilla alueilla:</w:t>
            </w:r>
          </w:p>
          <w:p w14:paraId="59F5B886" w14:textId="77777777" w:rsidR="00CD1A03" w:rsidRPr="00CB48ED" w:rsidRDefault="00CD1A03" w:rsidP="00CD1A03">
            <w:pPr>
              <w:spacing w:line="276" w:lineRule="auto"/>
              <w:rPr>
                <w:color w:val="000000"/>
                <w:lang w:val="fi-FI"/>
              </w:rPr>
            </w:pPr>
            <w:r w:rsidRPr="00CB48ED">
              <w:rPr>
                <w:color w:val="000000"/>
                <w:lang w:val="fi-FI"/>
              </w:rPr>
              <w:t>− Työhön liittyvät toiminnot.</w:t>
            </w:r>
          </w:p>
          <w:p w14:paraId="42B4D774" w14:textId="77777777" w:rsidR="00CD1A03" w:rsidRPr="00CB48ED" w:rsidRDefault="00CD1A03" w:rsidP="00CD1A03">
            <w:pPr>
              <w:spacing w:line="276" w:lineRule="auto"/>
              <w:rPr>
                <w:color w:val="000000"/>
                <w:lang w:val="fi-FI"/>
              </w:rPr>
            </w:pPr>
            <w:r w:rsidRPr="00CB48ED">
              <w:rPr>
                <w:color w:val="000000"/>
                <w:lang w:val="fi-FI"/>
              </w:rPr>
              <w:t>− Työhön tarvittavat työkalut, koneet, laitteet ja materiaalit.</w:t>
            </w:r>
          </w:p>
          <w:p w14:paraId="2EBA50C3" w14:textId="77777777" w:rsidR="00CD1A03" w:rsidRPr="00CB48ED" w:rsidRDefault="00CD1A03" w:rsidP="00CD1A03">
            <w:pPr>
              <w:spacing w:line="276" w:lineRule="auto"/>
              <w:rPr>
                <w:color w:val="000000"/>
                <w:lang w:val="fi-FI"/>
              </w:rPr>
            </w:pPr>
            <w:r w:rsidRPr="00CB48ED">
              <w:rPr>
                <w:color w:val="000000"/>
                <w:lang w:val="fi-FI"/>
              </w:rPr>
              <w:t>− Prosessit ja menettelyt tehtävän suorittamiseksi.</w:t>
            </w:r>
          </w:p>
          <w:p w14:paraId="6C8B5C55" w14:textId="2ADC8D99" w:rsidR="00CD1A03" w:rsidRPr="00CB48ED" w:rsidRDefault="00CD1A03" w:rsidP="00CD1A03">
            <w:pPr>
              <w:spacing w:line="276" w:lineRule="auto"/>
              <w:rPr>
                <w:color w:val="000000"/>
                <w:szCs w:val="20"/>
                <w:lang w:val="fi-FI"/>
              </w:rPr>
            </w:pPr>
            <w:r w:rsidRPr="00CB48ED">
              <w:rPr>
                <w:color w:val="000000"/>
                <w:lang w:val="fi-FI"/>
              </w:rPr>
              <w:t>− Soveltaa tilanteeseen sopivaa muodollista tai epämuodollista puhetyyliä.</w:t>
            </w:r>
          </w:p>
        </w:tc>
      </w:tr>
    </w:tbl>
    <w:p w14:paraId="02DDBE43" w14:textId="77777777" w:rsidR="004611E8" w:rsidRPr="00CB48ED" w:rsidRDefault="004611E8">
      <w:pPr>
        <w:rPr>
          <w:lang w:val="fi-FI"/>
        </w:rPr>
      </w:pPr>
    </w:p>
    <w:tbl>
      <w:tblPr>
        <w:tblStyle w:val="af"/>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4611E8" w:rsidRPr="00CB48ED" w14:paraId="0BABC5C8" w14:textId="77777777">
        <w:tc>
          <w:tcPr>
            <w:tcW w:w="8789" w:type="dxa"/>
            <w:gridSpan w:val="2"/>
            <w:vAlign w:val="center"/>
          </w:tcPr>
          <w:p w14:paraId="0FD8CFE2" w14:textId="513B1795" w:rsidR="004611E8" w:rsidRPr="00CB48ED" w:rsidRDefault="00CD1A03">
            <w:pPr>
              <w:jc w:val="left"/>
              <w:rPr>
                <w:b/>
                <w:lang w:val="fi-FI"/>
              </w:rPr>
            </w:pPr>
            <w:r w:rsidRPr="00CB48ED">
              <w:rPr>
                <w:b/>
                <w:lang w:val="fi-FI"/>
              </w:rPr>
              <w:t>Tulos 11: Kehittää ja parantaa henkilökohtaisia ja sosiaalisia taitoja</w:t>
            </w:r>
          </w:p>
        </w:tc>
      </w:tr>
      <w:tr w:rsidR="00CD1A03" w:rsidRPr="00CB48ED" w14:paraId="2B4DB22C" w14:textId="77777777" w:rsidTr="009349B0">
        <w:tc>
          <w:tcPr>
            <w:tcW w:w="2268" w:type="dxa"/>
            <w:vAlign w:val="center"/>
          </w:tcPr>
          <w:p w14:paraId="57CF485F" w14:textId="2DBD14F9" w:rsidR="00CD1A03" w:rsidRPr="00CB48ED" w:rsidRDefault="00CD1A03" w:rsidP="00CD1A03">
            <w:pPr>
              <w:jc w:val="left"/>
              <w:rPr>
                <w:lang w:val="fi-FI"/>
              </w:rPr>
            </w:pPr>
            <w:r w:rsidRPr="00CB48ED">
              <w:rPr>
                <w:szCs w:val="20"/>
                <w:lang w:val="fi-FI"/>
              </w:rPr>
              <w:t>Asiaankuuluva aihe, taito tai pätevyys:</w:t>
            </w:r>
          </w:p>
        </w:tc>
        <w:tc>
          <w:tcPr>
            <w:tcW w:w="6521" w:type="dxa"/>
            <w:vAlign w:val="center"/>
          </w:tcPr>
          <w:p w14:paraId="46183FA0" w14:textId="5B701ECA" w:rsidR="00CD1A03" w:rsidRPr="00CB48ED" w:rsidRDefault="00CD1A03" w:rsidP="00CD1A03">
            <w:pPr>
              <w:jc w:val="left"/>
              <w:rPr>
                <w:lang w:val="fi-FI"/>
              </w:rPr>
            </w:pPr>
            <w:r w:rsidRPr="00CB48ED">
              <w:rPr>
                <w:lang w:val="fi-FI"/>
              </w:rPr>
              <w:t>Sosiaaliset taidot</w:t>
            </w:r>
          </w:p>
        </w:tc>
      </w:tr>
      <w:tr w:rsidR="00CD1A03" w:rsidRPr="00CB48ED" w14:paraId="78CAE001" w14:textId="77777777" w:rsidTr="009349B0">
        <w:trPr>
          <w:trHeight w:val="13"/>
        </w:trPr>
        <w:tc>
          <w:tcPr>
            <w:tcW w:w="2268" w:type="dxa"/>
            <w:vAlign w:val="center"/>
          </w:tcPr>
          <w:p w14:paraId="5EB8FBAD" w14:textId="590BAAB5" w:rsidR="00CD1A03" w:rsidRPr="00CB48ED" w:rsidRDefault="00CD1A03" w:rsidP="00CD1A03">
            <w:pPr>
              <w:jc w:val="left"/>
              <w:rPr>
                <w:lang w:val="fi-FI"/>
              </w:rPr>
            </w:pPr>
            <w:r w:rsidRPr="00CB48ED">
              <w:rPr>
                <w:szCs w:val="20"/>
                <w:lang w:val="fi-FI"/>
              </w:rPr>
              <w:t>Kuvaus:</w:t>
            </w:r>
          </w:p>
        </w:tc>
        <w:tc>
          <w:tcPr>
            <w:tcW w:w="6521" w:type="dxa"/>
            <w:vAlign w:val="center"/>
          </w:tcPr>
          <w:p w14:paraId="799C16CD" w14:textId="3DA97FC9" w:rsidR="00CD1A03" w:rsidRPr="00CB48ED" w:rsidRDefault="00CD1A03" w:rsidP="00CD1A03">
            <w:pPr>
              <w:spacing w:line="276" w:lineRule="auto"/>
              <w:rPr>
                <w:lang w:val="fi-FI"/>
              </w:rPr>
            </w:pPr>
            <w:r w:rsidRPr="00CB48ED">
              <w:rPr>
                <w:lang w:val="fi-FI"/>
              </w:rPr>
              <w:t>Osallistuja:</w:t>
            </w:r>
          </w:p>
          <w:p w14:paraId="470F33E0" w14:textId="1D6C2EE0" w:rsidR="006D5B87" w:rsidRPr="00CB48ED" w:rsidRDefault="006D5B87" w:rsidP="006D5B87">
            <w:pPr>
              <w:pStyle w:val="Merkittyluettelo2"/>
              <w:rPr>
                <w:lang w:val="fi-FI"/>
              </w:rPr>
            </w:pPr>
            <w:r w:rsidRPr="00CB48ED">
              <w:rPr>
                <w:lang w:val="fi-FI"/>
              </w:rPr>
              <w:t>luo uusia kontakteja ihmisten kanssa</w:t>
            </w:r>
          </w:p>
          <w:p w14:paraId="2D45F284" w14:textId="25F12CBA" w:rsidR="006D5B87" w:rsidRPr="00CB48ED" w:rsidRDefault="006D5B87" w:rsidP="006D5B87">
            <w:pPr>
              <w:pStyle w:val="Merkittyluettelo2"/>
              <w:rPr>
                <w:lang w:val="fi-FI"/>
              </w:rPr>
            </w:pPr>
            <w:r w:rsidRPr="00CB48ED">
              <w:rPr>
                <w:lang w:val="fi-FI"/>
              </w:rPr>
              <w:t>sopeutuu erilaisiin viestintätyyleihin</w:t>
            </w:r>
          </w:p>
          <w:p w14:paraId="6F757922" w14:textId="57FAF542" w:rsidR="006D5B87" w:rsidRPr="00CB48ED" w:rsidRDefault="006D5B87" w:rsidP="006D5B87">
            <w:pPr>
              <w:pStyle w:val="Merkittyluettelo2"/>
              <w:rPr>
                <w:lang w:val="fi-FI"/>
              </w:rPr>
            </w:pPr>
            <w:r w:rsidRPr="00CB48ED">
              <w:rPr>
                <w:lang w:val="fi-FI"/>
              </w:rPr>
              <w:t xml:space="preserve">neuvottelee, ratkaisee konflikteja ja pääsee </w:t>
            </w:r>
            <w:r w:rsidR="0058131C">
              <w:rPr>
                <w:lang w:val="fi-FI"/>
              </w:rPr>
              <w:t>yhteisymmärryks</w:t>
            </w:r>
            <w:r w:rsidRPr="00CB48ED">
              <w:rPr>
                <w:lang w:val="fi-FI"/>
              </w:rPr>
              <w:t>een erilaisissa tilanteissa</w:t>
            </w:r>
          </w:p>
          <w:p w14:paraId="08B4FCA0" w14:textId="7C53481F" w:rsidR="006D5B87" w:rsidRPr="00CB48ED" w:rsidRDefault="006D5B87" w:rsidP="006D5B87">
            <w:pPr>
              <w:pStyle w:val="Merkittyluettelo2"/>
              <w:rPr>
                <w:lang w:val="fi-FI"/>
              </w:rPr>
            </w:pPr>
            <w:r w:rsidRPr="00CB48ED">
              <w:rPr>
                <w:lang w:val="fi-FI"/>
              </w:rPr>
              <w:t>työskentelee tehokkaasti ryhmässä, jakaa vastuuta</w:t>
            </w:r>
          </w:p>
          <w:p w14:paraId="224C2F90" w14:textId="60FE5B10" w:rsidR="006D5B87" w:rsidRPr="00CB48ED" w:rsidRDefault="006D5B87" w:rsidP="006D5B87">
            <w:pPr>
              <w:pStyle w:val="Merkittyluettelo2"/>
              <w:rPr>
                <w:lang w:val="fi-FI"/>
              </w:rPr>
            </w:pPr>
            <w:r w:rsidRPr="00CB48ED">
              <w:rPr>
                <w:lang w:val="fi-FI"/>
              </w:rPr>
              <w:t>suunnittelee ja organisoi työaikaansa saavuttaakseen asetetut tavoitteet ja tehtävät</w:t>
            </w:r>
          </w:p>
          <w:p w14:paraId="2D42DAA6" w14:textId="1CF74245" w:rsidR="00CD1A03" w:rsidRPr="00CB48ED" w:rsidRDefault="006D5B87" w:rsidP="006D5B87">
            <w:pPr>
              <w:pStyle w:val="Merkittyluettelo2"/>
              <w:rPr>
                <w:lang w:val="fi-FI"/>
              </w:rPr>
            </w:pPr>
            <w:r w:rsidRPr="00CB48ED">
              <w:rPr>
                <w:lang w:val="fi-FI"/>
              </w:rPr>
              <w:t>suorittaa ammatillisia tehtäviä aikapaineessa tai stressaavissa olosuhteissa</w:t>
            </w:r>
          </w:p>
        </w:tc>
      </w:tr>
    </w:tbl>
    <w:p w14:paraId="1A006E11" w14:textId="77777777" w:rsidR="004611E8" w:rsidRPr="00CB48ED" w:rsidRDefault="004611E8">
      <w:pPr>
        <w:rPr>
          <w:lang w:val="fi-FI"/>
        </w:rPr>
      </w:pPr>
    </w:p>
    <w:tbl>
      <w:tblPr>
        <w:tblStyle w:val="af0"/>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4611E8" w:rsidRPr="00CB48ED" w14:paraId="02D4FF7B" w14:textId="77777777">
        <w:tc>
          <w:tcPr>
            <w:tcW w:w="8789" w:type="dxa"/>
            <w:gridSpan w:val="2"/>
            <w:vAlign w:val="center"/>
          </w:tcPr>
          <w:p w14:paraId="1D8B44A4" w14:textId="6017EE24" w:rsidR="004611E8" w:rsidRPr="00CB48ED" w:rsidRDefault="006D5B87">
            <w:pPr>
              <w:jc w:val="left"/>
              <w:rPr>
                <w:b/>
                <w:lang w:val="fi-FI"/>
              </w:rPr>
            </w:pPr>
            <w:r w:rsidRPr="00CB48ED">
              <w:rPr>
                <w:b/>
                <w:lang w:val="fi-FI"/>
              </w:rPr>
              <w:t>Tulos 12: Kehittää kulttuurista ymmärrystä</w:t>
            </w:r>
          </w:p>
        </w:tc>
      </w:tr>
      <w:tr w:rsidR="00CD1A03" w:rsidRPr="00CB48ED" w14:paraId="1F99A5D8" w14:textId="77777777" w:rsidTr="0029648E">
        <w:tc>
          <w:tcPr>
            <w:tcW w:w="2268" w:type="dxa"/>
            <w:vAlign w:val="center"/>
          </w:tcPr>
          <w:p w14:paraId="4059B221" w14:textId="19B8215A" w:rsidR="00CD1A03" w:rsidRPr="00CB48ED" w:rsidRDefault="00CD1A03" w:rsidP="00CD1A03">
            <w:pPr>
              <w:jc w:val="left"/>
              <w:rPr>
                <w:lang w:val="fi-FI"/>
              </w:rPr>
            </w:pPr>
            <w:r w:rsidRPr="00CB48ED">
              <w:rPr>
                <w:szCs w:val="20"/>
                <w:lang w:val="fi-FI"/>
              </w:rPr>
              <w:t>Asiaankuuluva aihe, taito tai pätevyys:</w:t>
            </w:r>
          </w:p>
        </w:tc>
        <w:tc>
          <w:tcPr>
            <w:tcW w:w="6521" w:type="dxa"/>
            <w:vAlign w:val="center"/>
          </w:tcPr>
          <w:p w14:paraId="4C13686B" w14:textId="28D8D7D6" w:rsidR="00CD1A03" w:rsidRPr="00CB48ED" w:rsidRDefault="006D5B87" w:rsidP="00CD1A03">
            <w:pPr>
              <w:jc w:val="left"/>
              <w:rPr>
                <w:lang w:val="fi-FI"/>
              </w:rPr>
            </w:pPr>
            <w:r w:rsidRPr="00CB48ED">
              <w:rPr>
                <w:lang w:val="fi-FI"/>
              </w:rPr>
              <w:t>Kulttuurinen ymmärrys</w:t>
            </w:r>
          </w:p>
        </w:tc>
      </w:tr>
      <w:tr w:rsidR="00CD1A03" w:rsidRPr="00CB48ED" w14:paraId="31BB7816" w14:textId="77777777" w:rsidTr="0029648E">
        <w:trPr>
          <w:trHeight w:val="13"/>
        </w:trPr>
        <w:tc>
          <w:tcPr>
            <w:tcW w:w="2268" w:type="dxa"/>
            <w:vAlign w:val="center"/>
          </w:tcPr>
          <w:p w14:paraId="647C0231" w14:textId="194F2F85" w:rsidR="00CD1A03" w:rsidRPr="00CB48ED" w:rsidRDefault="00CD1A03" w:rsidP="00CD1A03">
            <w:pPr>
              <w:jc w:val="left"/>
              <w:rPr>
                <w:lang w:val="fi-FI"/>
              </w:rPr>
            </w:pPr>
            <w:r w:rsidRPr="00CB48ED">
              <w:rPr>
                <w:szCs w:val="20"/>
                <w:lang w:val="fi-FI"/>
              </w:rPr>
              <w:t>Kuvaus:</w:t>
            </w:r>
          </w:p>
        </w:tc>
        <w:tc>
          <w:tcPr>
            <w:tcW w:w="6521" w:type="dxa"/>
            <w:vAlign w:val="center"/>
          </w:tcPr>
          <w:p w14:paraId="046D10E2" w14:textId="231EC033" w:rsidR="00CD1A03" w:rsidRPr="00CB48ED" w:rsidRDefault="006D5B87" w:rsidP="00CD1A03">
            <w:pPr>
              <w:spacing w:line="276" w:lineRule="auto"/>
              <w:rPr>
                <w:lang w:val="fi-FI"/>
              </w:rPr>
            </w:pPr>
            <w:r w:rsidRPr="00CB48ED">
              <w:rPr>
                <w:lang w:val="fi-FI"/>
              </w:rPr>
              <w:t>Osallistuja</w:t>
            </w:r>
            <w:r w:rsidR="00CD1A03" w:rsidRPr="00CB48ED">
              <w:rPr>
                <w:lang w:val="fi-FI"/>
              </w:rPr>
              <w:t>:</w:t>
            </w:r>
          </w:p>
          <w:p w14:paraId="5195C74C" w14:textId="77777777" w:rsidR="006D5B87" w:rsidRPr="00CB48ED" w:rsidRDefault="006D5B87" w:rsidP="00CD1A03">
            <w:pPr>
              <w:numPr>
                <w:ilvl w:val="0"/>
                <w:numId w:val="12"/>
              </w:numPr>
              <w:spacing w:line="276" w:lineRule="auto"/>
              <w:rPr>
                <w:lang w:val="fi-FI"/>
              </w:rPr>
            </w:pPr>
            <w:r w:rsidRPr="00CB48ED">
              <w:rPr>
                <w:lang w:val="fi-FI"/>
              </w:rPr>
              <w:t>soveltaa henkilökohtaisen kulttuurin periaatteita</w:t>
            </w:r>
          </w:p>
          <w:p w14:paraId="465F533A" w14:textId="77777777" w:rsidR="006D5B87" w:rsidRPr="00CB48ED" w:rsidRDefault="006D5B87" w:rsidP="00CD1A03">
            <w:pPr>
              <w:numPr>
                <w:ilvl w:val="0"/>
                <w:numId w:val="12"/>
              </w:numPr>
              <w:spacing w:line="276" w:lineRule="auto"/>
              <w:rPr>
                <w:lang w:val="fi-FI"/>
              </w:rPr>
            </w:pPr>
            <w:r w:rsidRPr="00CB48ED">
              <w:rPr>
                <w:lang w:val="fi-FI"/>
              </w:rPr>
              <w:t>tunnistaa kulttuurierot</w:t>
            </w:r>
          </w:p>
          <w:p w14:paraId="1B90AA27" w14:textId="77777777" w:rsidR="006D5B87" w:rsidRPr="00CB48ED" w:rsidRDefault="006D5B87" w:rsidP="00CD1A03">
            <w:pPr>
              <w:numPr>
                <w:ilvl w:val="0"/>
                <w:numId w:val="12"/>
              </w:numPr>
              <w:spacing w:line="276" w:lineRule="auto"/>
              <w:rPr>
                <w:lang w:val="fi-FI"/>
              </w:rPr>
            </w:pPr>
            <w:r w:rsidRPr="00CB48ED">
              <w:rPr>
                <w:lang w:val="fi-FI"/>
              </w:rPr>
              <w:t>työskentelee kulttuurisesti monimuotoisessa ympäristössä</w:t>
            </w:r>
          </w:p>
          <w:p w14:paraId="171D4B45" w14:textId="77777777" w:rsidR="006D5B87" w:rsidRPr="00CB48ED" w:rsidRDefault="006D5B87" w:rsidP="00CD1A03">
            <w:pPr>
              <w:numPr>
                <w:ilvl w:val="0"/>
                <w:numId w:val="12"/>
              </w:numPr>
              <w:spacing w:line="276" w:lineRule="auto"/>
              <w:rPr>
                <w:lang w:val="fi-FI"/>
              </w:rPr>
            </w:pPr>
            <w:r w:rsidRPr="00CB48ED">
              <w:rPr>
                <w:lang w:val="fi-FI"/>
              </w:rPr>
              <w:lastRenderedPageBreak/>
              <w:t>kunnioittaa isäntämaan kulttuurinormeja</w:t>
            </w:r>
          </w:p>
          <w:p w14:paraId="74F42643" w14:textId="06640EE4" w:rsidR="006D5B87" w:rsidRPr="00CB48ED" w:rsidRDefault="006D5B87" w:rsidP="00CD1A03">
            <w:pPr>
              <w:numPr>
                <w:ilvl w:val="0"/>
                <w:numId w:val="12"/>
              </w:numPr>
              <w:spacing w:line="276" w:lineRule="auto"/>
              <w:rPr>
                <w:lang w:val="fi-FI"/>
              </w:rPr>
            </w:pPr>
            <w:r w:rsidRPr="00CB48ED">
              <w:rPr>
                <w:lang w:val="fi-FI"/>
              </w:rPr>
              <w:t>huomio</w:t>
            </w:r>
            <w:r w:rsidR="00015F5B">
              <w:rPr>
                <w:lang w:val="fi-FI"/>
              </w:rPr>
              <w:t>i</w:t>
            </w:r>
            <w:r w:rsidRPr="00CB48ED">
              <w:rPr>
                <w:lang w:val="fi-FI"/>
              </w:rPr>
              <w:t xml:space="preserve"> kulttuuritekijät päätöksenteossa</w:t>
            </w:r>
          </w:p>
          <w:p w14:paraId="0828CE38" w14:textId="77777777" w:rsidR="006D5B87" w:rsidRPr="00CB48ED" w:rsidRDefault="006D5B87" w:rsidP="00CD1A03">
            <w:pPr>
              <w:numPr>
                <w:ilvl w:val="0"/>
                <w:numId w:val="12"/>
              </w:numPr>
              <w:spacing w:line="276" w:lineRule="auto"/>
              <w:rPr>
                <w:lang w:val="fi-FI"/>
              </w:rPr>
            </w:pPr>
            <w:r w:rsidRPr="00CB48ED">
              <w:rPr>
                <w:lang w:val="fi-FI"/>
              </w:rPr>
              <w:t>osallistuu kulttuuritoimintoihin ja tapahtumiin</w:t>
            </w:r>
          </w:p>
          <w:p w14:paraId="2305D4A5" w14:textId="67ED0950" w:rsidR="00CD1A03" w:rsidRPr="00CB48ED" w:rsidRDefault="006D5B87" w:rsidP="006D5B87">
            <w:pPr>
              <w:numPr>
                <w:ilvl w:val="0"/>
                <w:numId w:val="12"/>
              </w:numPr>
              <w:spacing w:line="276" w:lineRule="auto"/>
              <w:rPr>
                <w:lang w:val="fi-FI"/>
              </w:rPr>
            </w:pPr>
            <w:r w:rsidRPr="00CB48ED">
              <w:rPr>
                <w:lang w:val="fi-FI"/>
              </w:rPr>
              <w:t>edistää kulttuurista herkkyyttä</w:t>
            </w:r>
          </w:p>
        </w:tc>
      </w:tr>
    </w:tbl>
    <w:p w14:paraId="7FFABC08" w14:textId="77777777" w:rsidR="004611E8" w:rsidRPr="00CB48ED" w:rsidRDefault="004611E8">
      <w:pPr>
        <w:rPr>
          <w:lang w:val="fi-FI"/>
        </w:rPr>
      </w:pPr>
    </w:p>
    <w:p w14:paraId="510C6927" w14:textId="2C9423B5" w:rsidR="004611E8" w:rsidRPr="00CB48ED" w:rsidRDefault="006D5B87">
      <w:pPr>
        <w:pStyle w:val="Otsikko1"/>
        <w:numPr>
          <w:ilvl w:val="0"/>
          <w:numId w:val="5"/>
        </w:numPr>
        <w:rPr>
          <w:lang w:val="fi-FI"/>
        </w:rPr>
      </w:pPr>
      <w:r w:rsidRPr="00CB48ED">
        <w:rPr>
          <w:lang w:val="fi-FI"/>
        </w:rPr>
        <w:t>Oppimisohjelma ja tehtävät</w:t>
      </w:r>
    </w:p>
    <w:p w14:paraId="642AECE2" w14:textId="2508E94C" w:rsidR="004611E8" w:rsidRPr="00CB48ED" w:rsidRDefault="006D5B87">
      <w:pPr>
        <w:pBdr>
          <w:top w:val="nil"/>
          <w:left w:val="nil"/>
          <w:bottom w:val="nil"/>
          <w:right w:val="nil"/>
          <w:between w:val="nil"/>
        </w:pBdr>
        <w:spacing w:before="240" w:after="240"/>
        <w:rPr>
          <w:szCs w:val="20"/>
          <w:lang w:val="fi-FI"/>
        </w:rPr>
      </w:pPr>
      <w:bookmarkStart w:id="0" w:name="_Hlk158808059"/>
      <w:r w:rsidRPr="00CB48ED">
        <w:rPr>
          <w:szCs w:val="20"/>
          <w:lang w:val="fi-FI"/>
        </w:rPr>
        <w:t>Sopimuksessa sovittujen oppimistulosten saavuttamiseksi osallistuja suorittaa seuraavat toiminnot ja tehtävät liikkuvuuden aikana</w:t>
      </w:r>
      <w:bookmarkEnd w:id="0"/>
      <w:r w:rsidRPr="00CB48ED">
        <w:rPr>
          <w:szCs w:val="20"/>
          <w:lang w:val="fi-FI"/>
        </w:rPr>
        <w:t>.</w:t>
      </w:r>
    </w:p>
    <w:tbl>
      <w:tblPr>
        <w:tblStyle w:val="af1"/>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4611E8" w:rsidRPr="00CB48ED" w14:paraId="59029F84" w14:textId="77777777">
        <w:tc>
          <w:tcPr>
            <w:tcW w:w="8789" w:type="dxa"/>
            <w:gridSpan w:val="2"/>
            <w:vAlign w:val="center"/>
          </w:tcPr>
          <w:p w14:paraId="5DCE93A2" w14:textId="6E79E37F" w:rsidR="004611E8" w:rsidRPr="00CB48ED" w:rsidRDefault="006D5B87">
            <w:pPr>
              <w:pBdr>
                <w:top w:val="nil"/>
                <w:left w:val="nil"/>
                <w:bottom w:val="nil"/>
                <w:right w:val="nil"/>
                <w:between w:val="nil"/>
              </w:pBdr>
              <w:jc w:val="left"/>
              <w:rPr>
                <w:b/>
                <w:szCs w:val="20"/>
                <w:lang w:val="fi-FI"/>
              </w:rPr>
            </w:pPr>
            <w:r w:rsidRPr="00CB48ED">
              <w:rPr>
                <w:b/>
                <w:szCs w:val="20"/>
                <w:lang w:val="fi-FI"/>
              </w:rPr>
              <w:t>Toiminta / tehtävä 1: Työpaikan ja tehtävien, työturvallisuusmääräysten ja paloturvallisuuden perehdyttäminen</w:t>
            </w:r>
          </w:p>
        </w:tc>
      </w:tr>
      <w:tr w:rsidR="004611E8" w:rsidRPr="00CB48ED" w14:paraId="5A0DC9A6" w14:textId="77777777">
        <w:tc>
          <w:tcPr>
            <w:tcW w:w="2268" w:type="dxa"/>
            <w:vAlign w:val="center"/>
          </w:tcPr>
          <w:p w14:paraId="54AE79D9" w14:textId="4B664146" w:rsidR="004611E8" w:rsidRPr="00CB48ED" w:rsidRDefault="006D5B87">
            <w:pPr>
              <w:pBdr>
                <w:top w:val="nil"/>
                <w:left w:val="nil"/>
                <w:bottom w:val="nil"/>
                <w:right w:val="nil"/>
                <w:between w:val="nil"/>
              </w:pBdr>
              <w:jc w:val="left"/>
              <w:rPr>
                <w:szCs w:val="20"/>
                <w:lang w:val="fi-FI"/>
              </w:rPr>
            </w:pPr>
            <w:r w:rsidRPr="00CB48ED">
              <w:rPr>
                <w:szCs w:val="20"/>
                <w:lang w:val="fi-FI"/>
              </w:rPr>
              <w:t>Kuvaus:</w:t>
            </w:r>
          </w:p>
        </w:tc>
        <w:tc>
          <w:tcPr>
            <w:tcW w:w="6521" w:type="dxa"/>
            <w:vAlign w:val="center"/>
          </w:tcPr>
          <w:p w14:paraId="4A0C5BB5" w14:textId="6CCDCCC3" w:rsidR="006D5B87" w:rsidRPr="00CB48ED" w:rsidRDefault="006D5B87" w:rsidP="006D5B87">
            <w:pPr>
              <w:pStyle w:val="Numeroituluettelo"/>
              <w:rPr>
                <w:color w:val="000000"/>
                <w:szCs w:val="20"/>
                <w:lang w:val="fi-FI"/>
              </w:rPr>
            </w:pPr>
            <w:r w:rsidRPr="00CB48ED">
              <w:rPr>
                <w:color w:val="000000"/>
                <w:szCs w:val="20"/>
                <w:lang w:val="fi-FI"/>
              </w:rPr>
              <w:t>Organisaation esittely, organisaatiokysymysten käsittely, työturvallisuuden ja paloturvallisuuden määräysten ja periaatteiden esittely.</w:t>
            </w:r>
          </w:p>
          <w:p w14:paraId="57271BEC" w14:textId="4DDE8666" w:rsidR="006D5B87" w:rsidRPr="00CB48ED" w:rsidRDefault="006D5B87" w:rsidP="006D5B87">
            <w:pPr>
              <w:pStyle w:val="Numeroituluettelo"/>
              <w:rPr>
                <w:color w:val="000000"/>
                <w:szCs w:val="20"/>
                <w:lang w:val="fi-FI"/>
              </w:rPr>
            </w:pPr>
            <w:r w:rsidRPr="00CB48ED">
              <w:rPr>
                <w:color w:val="000000"/>
                <w:szCs w:val="20"/>
                <w:lang w:val="fi-FI"/>
              </w:rPr>
              <w:t>Työpaikan varustelun määrittäminen.</w:t>
            </w:r>
          </w:p>
          <w:p w14:paraId="12671F87" w14:textId="05F96B4F" w:rsidR="006D5B87" w:rsidRPr="00CB48ED" w:rsidRDefault="006D5B87" w:rsidP="006D5B87">
            <w:pPr>
              <w:pStyle w:val="Numeroituluettelo"/>
              <w:rPr>
                <w:color w:val="000000"/>
                <w:szCs w:val="20"/>
                <w:lang w:val="fi-FI"/>
              </w:rPr>
            </w:pPr>
            <w:r w:rsidRPr="00CB48ED">
              <w:rPr>
                <w:color w:val="000000"/>
                <w:szCs w:val="20"/>
                <w:lang w:val="fi-FI"/>
              </w:rPr>
              <w:t>Työn suunnittelu seuraavalle viikolle organisaation harjoittelumestarin ohjauksessa, tehtävän määrääminen tiettyyn työtehtävään.</w:t>
            </w:r>
          </w:p>
          <w:p w14:paraId="3AAEAC1E" w14:textId="73801C44" w:rsidR="004611E8" w:rsidRPr="00CB48ED" w:rsidRDefault="006D5B87" w:rsidP="006D5B87">
            <w:pPr>
              <w:pStyle w:val="Numeroituluettelo"/>
              <w:rPr>
                <w:color w:val="000000"/>
                <w:szCs w:val="20"/>
                <w:lang w:val="fi-FI"/>
              </w:rPr>
            </w:pPr>
            <w:r w:rsidRPr="00CB48ED">
              <w:rPr>
                <w:color w:val="000000"/>
                <w:szCs w:val="20"/>
                <w:lang w:val="fi-FI"/>
              </w:rPr>
              <w:t xml:space="preserve">Työpaikan </w:t>
            </w:r>
            <w:r w:rsidR="00015F5B">
              <w:rPr>
                <w:color w:val="000000"/>
                <w:szCs w:val="20"/>
                <w:lang w:val="fi-FI"/>
              </w:rPr>
              <w:t>organisaatio</w:t>
            </w:r>
            <w:r w:rsidRPr="00CB48ED">
              <w:rPr>
                <w:color w:val="000000"/>
                <w:szCs w:val="20"/>
                <w:lang w:val="fi-FI"/>
              </w:rPr>
              <w:t>.</w:t>
            </w:r>
          </w:p>
        </w:tc>
      </w:tr>
    </w:tbl>
    <w:p w14:paraId="5DFDBB79" w14:textId="77777777" w:rsidR="004611E8" w:rsidRPr="00CB48ED" w:rsidRDefault="004611E8">
      <w:pPr>
        <w:rPr>
          <w:lang w:val="fi-FI"/>
        </w:rPr>
      </w:pPr>
    </w:p>
    <w:tbl>
      <w:tblPr>
        <w:tblStyle w:val="af2"/>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4611E8" w:rsidRPr="00CB48ED" w14:paraId="324EAD49" w14:textId="77777777">
        <w:tc>
          <w:tcPr>
            <w:tcW w:w="8789" w:type="dxa"/>
            <w:gridSpan w:val="2"/>
            <w:vAlign w:val="center"/>
          </w:tcPr>
          <w:p w14:paraId="6A0DE673" w14:textId="5768BB26" w:rsidR="004611E8" w:rsidRPr="00CB48ED" w:rsidRDefault="006D5B87">
            <w:pPr>
              <w:pBdr>
                <w:top w:val="nil"/>
                <w:left w:val="nil"/>
                <w:bottom w:val="nil"/>
                <w:right w:val="nil"/>
                <w:between w:val="nil"/>
              </w:pBdr>
              <w:jc w:val="left"/>
              <w:rPr>
                <w:b/>
                <w:szCs w:val="20"/>
                <w:lang w:val="fi-FI"/>
              </w:rPr>
            </w:pPr>
            <w:r w:rsidRPr="00CB48ED">
              <w:rPr>
                <w:b/>
                <w:szCs w:val="20"/>
                <w:lang w:val="fi-FI"/>
              </w:rPr>
              <w:t>Toiminta / tehtävä 2: Varaa hotellipalveluita</w:t>
            </w:r>
          </w:p>
        </w:tc>
      </w:tr>
      <w:tr w:rsidR="004611E8" w:rsidRPr="00CB48ED" w14:paraId="68FC3699" w14:textId="77777777">
        <w:tc>
          <w:tcPr>
            <w:tcW w:w="2268" w:type="dxa"/>
            <w:vAlign w:val="center"/>
          </w:tcPr>
          <w:p w14:paraId="0F5A8564" w14:textId="13970ECC" w:rsidR="004611E8" w:rsidRPr="00CB48ED" w:rsidRDefault="006D5B87">
            <w:pPr>
              <w:pBdr>
                <w:top w:val="nil"/>
                <w:left w:val="nil"/>
                <w:bottom w:val="nil"/>
                <w:right w:val="nil"/>
                <w:between w:val="nil"/>
              </w:pBdr>
              <w:jc w:val="left"/>
              <w:rPr>
                <w:szCs w:val="20"/>
                <w:lang w:val="fi-FI"/>
              </w:rPr>
            </w:pPr>
            <w:r w:rsidRPr="00CB48ED">
              <w:rPr>
                <w:szCs w:val="20"/>
                <w:lang w:val="fi-FI"/>
              </w:rPr>
              <w:t>Kuvaus:</w:t>
            </w:r>
          </w:p>
        </w:tc>
        <w:tc>
          <w:tcPr>
            <w:tcW w:w="6521" w:type="dxa"/>
            <w:vAlign w:val="center"/>
          </w:tcPr>
          <w:p w14:paraId="5175A9D6" w14:textId="77777777" w:rsidR="006D5B87" w:rsidRPr="00CB48ED" w:rsidRDefault="006D5B87" w:rsidP="006D5B87">
            <w:pPr>
              <w:pStyle w:val="StyleListBulletListBulletJustifiedLeft"/>
              <w:rPr>
                <w:lang w:val="fi-FI"/>
              </w:rPr>
            </w:pPr>
            <w:r w:rsidRPr="00CB48ED">
              <w:rPr>
                <w:lang w:val="fi-FI"/>
              </w:rPr>
              <w:t>Valmistelee palvelutarjouksen vieraiden tarpeiden ja odotusten mukaisesti.</w:t>
            </w:r>
          </w:p>
          <w:p w14:paraId="2A014711" w14:textId="45040541" w:rsidR="006D5B87" w:rsidRPr="00CB48ED" w:rsidRDefault="006D5B87" w:rsidP="006D5B87">
            <w:pPr>
              <w:pStyle w:val="StyleListBulletListBulletJustifiedLeft"/>
              <w:rPr>
                <w:lang w:val="fi-FI"/>
              </w:rPr>
            </w:pPr>
            <w:r w:rsidRPr="00CB48ED">
              <w:rPr>
                <w:lang w:val="fi-FI"/>
              </w:rPr>
              <w:t>Varaa huoneita ja palveluita varaussysteemissä.</w:t>
            </w:r>
          </w:p>
          <w:p w14:paraId="7F3D2D35" w14:textId="10D9CB5D" w:rsidR="004611E8" w:rsidRPr="00CB48ED" w:rsidRDefault="006D5B87" w:rsidP="006D5B87">
            <w:pPr>
              <w:pStyle w:val="StyleListBulletListBulletJustifiedLeft"/>
              <w:rPr>
                <w:lang w:val="fi-FI"/>
              </w:rPr>
            </w:pPr>
            <w:r w:rsidRPr="00CB48ED">
              <w:rPr>
                <w:lang w:val="fi-FI"/>
              </w:rPr>
              <w:t>Valmistelee ja täydentää asiakirjoja, jotka liittyvät hotellipalveluiden varaamiseen.</w:t>
            </w:r>
          </w:p>
        </w:tc>
      </w:tr>
    </w:tbl>
    <w:p w14:paraId="2EC77E99" w14:textId="77777777" w:rsidR="004611E8" w:rsidRPr="00CB48ED" w:rsidRDefault="004611E8">
      <w:pPr>
        <w:rPr>
          <w:lang w:val="fi-FI"/>
        </w:rPr>
      </w:pPr>
    </w:p>
    <w:tbl>
      <w:tblPr>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657999" w:rsidRPr="00CB48ED" w14:paraId="456A0807" w14:textId="77777777" w:rsidTr="000842FA">
        <w:tc>
          <w:tcPr>
            <w:tcW w:w="8789" w:type="dxa"/>
            <w:gridSpan w:val="2"/>
            <w:vAlign w:val="center"/>
          </w:tcPr>
          <w:p w14:paraId="29BFFD6D" w14:textId="78857CA2" w:rsidR="00657999" w:rsidRPr="00CB48ED" w:rsidRDefault="006D5B87" w:rsidP="000842FA">
            <w:pPr>
              <w:pBdr>
                <w:top w:val="nil"/>
                <w:left w:val="nil"/>
                <w:bottom w:val="nil"/>
                <w:right w:val="nil"/>
                <w:between w:val="nil"/>
              </w:pBdr>
              <w:jc w:val="left"/>
              <w:rPr>
                <w:b/>
                <w:szCs w:val="20"/>
                <w:lang w:val="fi-FI"/>
              </w:rPr>
            </w:pPr>
            <w:r w:rsidRPr="00CB48ED">
              <w:rPr>
                <w:b/>
                <w:szCs w:val="20"/>
                <w:lang w:val="fi-FI"/>
              </w:rPr>
              <w:t>Toiminta / tehtävä 3: Palvelee saapuvia vieraita</w:t>
            </w:r>
          </w:p>
        </w:tc>
      </w:tr>
      <w:tr w:rsidR="00657999" w:rsidRPr="00CB48ED" w14:paraId="265E9962" w14:textId="77777777" w:rsidTr="000842FA">
        <w:tc>
          <w:tcPr>
            <w:tcW w:w="2268" w:type="dxa"/>
            <w:vAlign w:val="center"/>
          </w:tcPr>
          <w:p w14:paraId="0FC2CEAF" w14:textId="29D9C4EE" w:rsidR="00657999" w:rsidRPr="00CB48ED" w:rsidRDefault="006D5B87" w:rsidP="000842FA">
            <w:pPr>
              <w:pBdr>
                <w:top w:val="nil"/>
                <w:left w:val="nil"/>
                <w:bottom w:val="nil"/>
                <w:right w:val="nil"/>
                <w:between w:val="nil"/>
              </w:pBdr>
              <w:jc w:val="left"/>
              <w:rPr>
                <w:szCs w:val="20"/>
                <w:lang w:val="fi-FI"/>
              </w:rPr>
            </w:pPr>
            <w:r w:rsidRPr="00CB48ED">
              <w:rPr>
                <w:szCs w:val="20"/>
                <w:lang w:val="fi-FI"/>
              </w:rPr>
              <w:t>Kuvaus:</w:t>
            </w:r>
          </w:p>
        </w:tc>
        <w:tc>
          <w:tcPr>
            <w:tcW w:w="6521" w:type="dxa"/>
            <w:vAlign w:val="center"/>
          </w:tcPr>
          <w:p w14:paraId="001C9855" w14:textId="251CD815" w:rsidR="006D5B87" w:rsidRPr="00CB48ED" w:rsidRDefault="006D5B87" w:rsidP="006D5B87">
            <w:pPr>
              <w:pStyle w:val="StyleListBulletListBulletJustifiedLeft"/>
              <w:rPr>
                <w:lang w:val="fi-FI"/>
              </w:rPr>
            </w:pPr>
            <w:r w:rsidRPr="00CB48ED">
              <w:rPr>
                <w:lang w:val="fi-FI"/>
              </w:rPr>
              <w:t>Soveltaa menettelyjä, jotka liittyvät vieraiden tervetulleeksi toivottamiseen.</w:t>
            </w:r>
          </w:p>
          <w:p w14:paraId="640CA9DA" w14:textId="31DC7FC4" w:rsidR="006D5B87" w:rsidRPr="00CB48ED" w:rsidRDefault="006D5B87" w:rsidP="006D5B87">
            <w:pPr>
              <w:pStyle w:val="StyleListBulletListBulletJustifiedLeft"/>
              <w:rPr>
                <w:lang w:val="fi-FI"/>
              </w:rPr>
            </w:pPr>
            <w:r w:rsidRPr="00CB48ED">
              <w:rPr>
                <w:lang w:val="fi-FI"/>
              </w:rPr>
              <w:t>Käyttää rekisteröintijärjestelmää sisäänkirjautumismenettelyssä.</w:t>
            </w:r>
          </w:p>
          <w:p w14:paraId="54DCFA25" w14:textId="6B2BCCCB" w:rsidR="006D5B87" w:rsidRPr="00CB48ED" w:rsidRDefault="006D5B87" w:rsidP="006D5B87">
            <w:pPr>
              <w:pStyle w:val="StyleListBulletListBulletJustifiedLeft"/>
              <w:rPr>
                <w:lang w:val="fi-FI"/>
              </w:rPr>
            </w:pPr>
            <w:r w:rsidRPr="00CB48ED">
              <w:rPr>
                <w:lang w:val="fi-FI"/>
              </w:rPr>
              <w:t>Vahvistaa varausyksityiskohdat.</w:t>
            </w:r>
          </w:p>
          <w:p w14:paraId="3C753F86" w14:textId="15F2FF6A" w:rsidR="006D5B87" w:rsidRPr="00CB48ED" w:rsidRDefault="006D5B87" w:rsidP="006D5B87">
            <w:pPr>
              <w:pStyle w:val="StyleListBulletListBulletJustifiedLeft"/>
              <w:rPr>
                <w:lang w:val="fi-FI"/>
              </w:rPr>
            </w:pPr>
            <w:r w:rsidRPr="00CB48ED">
              <w:rPr>
                <w:lang w:val="fi-FI"/>
              </w:rPr>
              <w:t>Syöttää vierastiedot varaussysteemiin.</w:t>
            </w:r>
          </w:p>
          <w:p w14:paraId="7912C899" w14:textId="15C88CD5" w:rsidR="006D5B87" w:rsidRPr="00CB48ED" w:rsidRDefault="006D5B87" w:rsidP="006D5B87">
            <w:pPr>
              <w:pStyle w:val="StyleListBulletListBulletJustifiedLeft"/>
              <w:rPr>
                <w:lang w:val="fi-FI"/>
              </w:rPr>
            </w:pPr>
            <w:r w:rsidRPr="00CB48ED">
              <w:rPr>
                <w:lang w:val="fi-FI"/>
              </w:rPr>
              <w:t>Kannustaa vieraita käyttämään lisäpalveluita.</w:t>
            </w:r>
          </w:p>
          <w:p w14:paraId="60A69C60" w14:textId="3B7D2922" w:rsidR="006D5B87" w:rsidRPr="00CB48ED" w:rsidRDefault="006D5B87" w:rsidP="006D5B87">
            <w:pPr>
              <w:pStyle w:val="StyleListBulletListBulletJustifiedLeft"/>
              <w:rPr>
                <w:lang w:val="fi-FI"/>
              </w:rPr>
            </w:pPr>
            <w:r w:rsidRPr="00CB48ED">
              <w:rPr>
                <w:lang w:val="fi-FI"/>
              </w:rPr>
              <w:t>Täyttää asiakirjoja, kuten: rekisteröintikortti, rekisterikirja, oleskelukortti.</w:t>
            </w:r>
          </w:p>
          <w:p w14:paraId="3F7FD6C2" w14:textId="67E94CD6" w:rsidR="00657999" w:rsidRPr="00CB48ED" w:rsidRDefault="006D5B87" w:rsidP="00020676">
            <w:pPr>
              <w:pStyle w:val="StyleListBulletListBulletJustifiedLeft"/>
              <w:rPr>
                <w:lang w:val="fi-FI"/>
              </w:rPr>
            </w:pPr>
            <w:r w:rsidRPr="00CB48ED">
              <w:rPr>
                <w:lang w:val="fi-FI"/>
              </w:rPr>
              <w:t>Valmistelee raportin vieraiden saapumisesta tietylle päivälle.</w:t>
            </w:r>
          </w:p>
        </w:tc>
      </w:tr>
    </w:tbl>
    <w:p w14:paraId="03FA05DF" w14:textId="77777777" w:rsidR="00657999" w:rsidRPr="00CB48ED" w:rsidRDefault="00657999">
      <w:pPr>
        <w:rPr>
          <w:lang w:val="fi-FI"/>
        </w:rPr>
      </w:pPr>
    </w:p>
    <w:tbl>
      <w:tblPr>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657999" w:rsidRPr="00CB48ED" w14:paraId="427DEC3C" w14:textId="77777777" w:rsidTr="000842FA">
        <w:tc>
          <w:tcPr>
            <w:tcW w:w="8789" w:type="dxa"/>
            <w:gridSpan w:val="2"/>
            <w:vAlign w:val="center"/>
          </w:tcPr>
          <w:p w14:paraId="511234BC" w14:textId="0E4F110F" w:rsidR="00657999" w:rsidRPr="00CB48ED" w:rsidRDefault="00020676" w:rsidP="000842FA">
            <w:pPr>
              <w:pBdr>
                <w:top w:val="nil"/>
                <w:left w:val="nil"/>
                <w:bottom w:val="nil"/>
                <w:right w:val="nil"/>
                <w:between w:val="nil"/>
              </w:pBdr>
              <w:jc w:val="left"/>
              <w:rPr>
                <w:b/>
                <w:szCs w:val="20"/>
                <w:lang w:val="fi-FI"/>
              </w:rPr>
            </w:pPr>
            <w:r w:rsidRPr="00CB48ED">
              <w:rPr>
                <w:b/>
                <w:szCs w:val="20"/>
                <w:lang w:val="fi-FI"/>
              </w:rPr>
              <w:t>Toiminta / tehtävä 4: Palvelee poistuvia vieraita</w:t>
            </w:r>
          </w:p>
        </w:tc>
      </w:tr>
      <w:tr w:rsidR="00657999" w:rsidRPr="00CB48ED" w14:paraId="7CBFEC08" w14:textId="77777777" w:rsidTr="000842FA">
        <w:tc>
          <w:tcPr>
            <w:tcW w:w="2268" w:type="dxa"/>
            <w:vAlign w:val="center"/>
          </w:tcPr>
          <w:p w14:paraId="73DC8EC3" w14:textId="752E94B3" w:rsidR="00657999" w:rsidRPr="00CB48ED" w:rsidRDefault="006D5B87" w:rsidP="000842FA">
            <w:pPr>
              <w:pBdr>
                <w:top w:val="nil"/>
                <w:left w:val="nil"/>
                <w:bottom w:val="nil"/>
                <w:right w:val="nil"/>
                <w:between w:val="nil"/>
              </w:pBdr>
              <w:jc w:val="left"/>
              <w:rPr>
                <w:szCs w:val="20"/>
                <w:lang w:val="fi-FI"/>
              </w:rPr>
            </w:pPr>
            <w:r w:rsidRPr="00CB48ED">
              <w:rPr>
                <w:szCs w:val="20"/>
                <w:lang w:val="fi-FI"/>
              </w:rPr>
              <w:t>Kuvaus:</w:t>
            </w:r>
          </w:p>
        </w:tc>
        <w:tc>
          <w:tcPr>
            <w:tcW w:w="6521" w:type="dxa"/>
            <w:vAlign w:val="center"/>
          </w:tcPr>
          <w:p w14:paraId="466BAC4B" w14:textId="5C05FF08" w:rsidR="00020676" w:rsidRPr="00CB48ED" w:rsidRDefault="00020676" w:rsidP="00020676">
            <w:pPr>
              <w:pStyle w:val="StyleListBulletListBulletJustifiedLeft"/>
              <w:rPr>
                <w:lang w:val="fi-FI"/>
              </w:rPr>
            </w:pPr>
            <w:r w:rsidRPr="00CB48ED">
              <w:rPr>
                <w:lang w:val="fi-FI"/>
              </w:rPr>
              <w:t>Soveltaa menettelyjä, jotka liittyvät vieraiden uloskirjautumiseen.</w:t>
            </w:r>
          </w:p>
          <w:p w14:paraId="2BBD9243" w14:textId="76B30526" w:rsidR="00020676" w:rsidRPr="00CB48ED" w:rsidRDefault="00020676" w:rsidP="00020676">
            <w:pPr>
              <w:pStyle w:val="StyleListBulletListBulletJustifiedLeft"/>
              <w:rPr>
                <w:lang w:val="fi-FI"/>
              </w:rPr>
            </w:pPr>
            <w:r w:rsidRPr="00CB48ED">
              <w:rPr>
                <w:lang w:val="fi-FI"/>
              </w:rPr>
              <w:lastRenderedPageBreak/>
              <w:t>Määrittää, käyttikö vieras maksullisia palveluita, jotka eivät sisältyneet varaukseen.</w:t>
            </w:r>
          </w:p>
          <w:p w14:paraId="22A0E617" w14:textId="4B95A2BD" w:rsidR="00020676" w:rsidRPr="00CB48ED" w:rsidRDefault="00020676" w:rsidP="00020676">
            <w:pPr>
              <w:pStyle w:val="StyleListBulletListBulletJustifiedLeft"/>
              <w:rPr>
                <w:lang w:val="fi-FI"/>
              </w:rPr>
            </w:pPr>
            <w:r w:rsidRPr="00CB48ED">
              <w:rPr>
                <w:lang w:val="fi-FI"/>
              </w:rPr>
              <w:t>Esittää oleskelun kustannukset ja määrittää maksutavan.</w:t>
            </w:r>
          </w:p>
          <w:p w14:paraId="11A7BA5A" w14:textId="435D1D90" w:rsidR="00020676" w:rsidRPr="00CB48ED" w:rsidRDefault="00020676" w:rsidP="00020676">
            <w:pPr>
              <w:pStyle w:val="StyleListBulletListBulletJustifiedLeft"/>
              <w:rPr>
                <w:lang w:val="fi-FI"/>
              </w:rPr>
            </w:pPr>
            <w:r w:rsidRPr="00CB48ED">
              <w:rPr>
                <w:lang w:val="fi-FI"/>
              </w:rPr>
              <w:t>Hyväksyy maksut hotellipalveluiden tarjoamisesta.</w:t>
            </w:r>
          </w:p>
          <w:p w14:paraId="6AA4D8CC" w14:textId="1F843EF1" w:rsidR="00020676" w:rsidRPr="00CB48ED" w:rsidRDefault="00020676" w:rsidP="00020676">
            <w:pPr>
              <w:pStyle w:val="StyleListBulletListBulletJustifiedLeft"/>
              <w:rPr>
                <w:lang w:val="fi-FI"/>
              </w:rPr>
            </w:pPr>
            <w:r w:rsidRPr="00CB48ED">
              <w:rPr>
                <w:lang w:val="fi-FI"/>
              </w:rPr>
              <w:t>Käyttää tietokoneohjelmia, jotka tuottavat taloudellisia asiakirjoja (kuitti, lasku).</w:t>
            </w:r>
          </w:p>
          <w:p w14:paraId="511DFC99" w14:textId="5F25254C" w:rsidR="00020676" w:rsidRPr="00CB48ED" w:rsidRDefault="00020676" w:rsidP="00020676">
            <w:pPr>
              <w:pStyle w:val="StyleListBulletListBulletJustifiedLeft"/>
              <w:rPr>
                <w:lang w:val="fi-FI"/>
              </w:rPr>
            </w:pPr>
            <w:r w:rsidRPr="00CB48ED">
              <w:rPr>
                <w:lang w:val="fi-FI"/>
              </w:rPr>
              <w:t>Järjestää siirron vieraan pyynnöstä.</w:t>
            </w:r>
          </w:p>
          <w:p w14:paraId="6F5DCE4A" w14:textId="52BEE739" w:rsidR="00657999" w:rsidRPr="00CB48ED" w:rsidRDefault="00020676" w:rsidP="00020676">
            <w:pPr>
              <w:pStyle w:val="StyleListBulletListBulletJustifiedLeft"/>
              <w:rPr>
                <w:lang w:val="fi-FI"/>
              </w:rPr>
            </w:pPr>
            <w:r w:rsidRPr="00CB48ED">
              <w:rPr>
                <w:lang w:val="fi-FI"/>
              </w:rPr>
              <w:t>Arkistoi asiakirjat, jotka liittyvät hotellivieraiden vastaanottoon ja uloskirjautumiseen.</w:t>
            </w:r>
          </w:p>
        </w:tc>
      </w:tr>
    </w:tbl>
    <w:p w14:paraId="7FFABC2E" w14:textId="77777777" w:rsidR="00657999" w:rsidRPr="00CB48ED" w:rsidRDefault="00657999">
      <w:pPr>
        <w:rPr>
          <w:lang w:val="fi-FI"/>
        </w:rPr>
      </w:pPr>
    </w:p>
    <w:tbl>
      <w:tblPr>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A55959" w:rsidRPr="00CB48ED" w14:paraId="4CFB61F8" w14:textId="77777777" w:rsidTr="000842FA">
        <w:tc>
          <w:tcPr>
            <w:tcW w:w="8789" w:type="dxa"/>
            <w:gridSpan w:val="2"/>
            <w:vAlign w:val="center"/>
          </w:tcPr>
          <w:p w14:paraId="2CE44A19" w14:textId="5D51F6EB" w:rsidR="00A55959" w:rsidRPr="00CB48ED" w:rsidRDefault="00020676" w:rsidP="000842FA">
            <w:pPr>
              <w:pBdr>
                <w:top w:val="nil"/>
                <w:left w:val="nil"/>
                <w:bottom w:val="nil"/>
                <w:right w:val="nil"/>
                <w:between w:val="nil"/>
              </w:pBdr>
              <w:jc w:val="left"/>
              <w:rPr>
                <w:b/>
                <w:szCs w:val="20"/>
                <w:lang w:val="fi-FI"/>
              </w:rPr>
            </w:pPr>
            <w:r w:rsidRPr="00CB48ED">
              <w:rPr>
                <w:b/>
                <w:szCs w:val="20"/>
                <w:lang w:val="fi-FI"/>
              </w:rPr>
              <w:t>Toiminta / tehtävä 5: Tarjoaa palveluita vieraiden oleskeluun liittyen</w:t>
            </w:r>
          </w:p>
        </w:tc>
      </w:tr>
      <w:tr w:rsidR="00A55959" w:rsidRPr="00CB48ED" w14:paraId="655EAEB0" w14:textId="77777777" w:rsidTr="000842FA">
        <w:tc>
          <w:tcPr>
            <w:tcW w:w="2268" w:type="dxa"/>
            <w:vAlign w:val="center"/>
          </w:tcPr>
          <w:p w14:paraId="62EA4C78" w14:textId="7899D385" w:rsidR="00A55959" w:rsidRPr="00CB48ED" w:rsidRDefault="006D5B87" w:rsidP="000842FA">
            <w:pPr>
              <w:pBdr>
                <w:top w:val="nil"/>
                <w:left w:val="nil"/>
                <w:bottom w:val="nil"/>
                <w:right w:val="nil"/>
                <w:between w:val="nil"/>
              </w:pBdr>
              <w:jc w:val="left"/>
              <w:rPr>
                <w:szCs w:val="20"/>
                <w:lang w:val="fi-FI"/>
              </w:rPr>
            </w:pPr>
            <w:r w:rsidRPr="00CB48ED">
              <w:rPr>
                <w:szCs w:val="20"/>
                <w:lang w:val="fi-FI"/>
              </w:rPr>
              <w:t>Kuvaus:</w:t>
            </w:r>
          </w:p>
        </w:tc>
        <w:tc>
          <w:tcPr>
            <w:tcW w:w="6521" w:type="dxa"/>
            <w:vAlign w:val="center"/>
          </w:tcPr>
          <w:p w14:paraId="3F2F1C05" w14:textId="77777777" w:rsidR="00020676" w:rsidRPr="00CB48ED" w:rsidRDefault="00020676" w:rsidP="00020676">
            <w:pPr>
              <w:pStyle w:val="StyleListBulletListBulletJustifiedLeft"/>
              <w:rPr>
                <w:lang w:val="fi-FI"/>
              </w:rPr>
            </w:pPr>
            <w:r w:rsidRPr="00CB48ED">
              <w:rPr>
                <w:lang w:val="fi-FI"/>
              </w:rPr>
              <w:t>Soveltaa etikettiä ja kohteliaita muotoja.</w:t>
            </w:r>
          </w:p>
          <w:p w14:paraId="0D52B64C" w14:textId="272A1B49" w:rsidR="00020676" w:rsidRPr="00CB48ED" w:rsidRDefault="00020676" w:rsidP="00020676">
            <w:pPr>
              <w:pStyle w:val="StyleListBulletListBulletJustifiedLeft"/>
              <w:rPr>
                <w:lang w:val="fi-FI"/>
              </w:rPr>
            </w:pPr>
            <w:r w:rsidRPr="00CB48ED">
              <w:rPr>
                <w:lang w:val="fi-FI"/>
              </w:rPr>
              <w:t>Tarjoaa tietoa vieraille heidän odotustensa mukaisesti.</w:t>
            </w:r>
          </w:p>
          <w:p w14:paraId="39284A37" w14:textId="729A3306" w:rsidR="00020676" w:rsidRPr="00CB48ED" w:rsidRDefault="00020676" w:rsidP="00020676">
            <w:pPr>
              <w:pStyle w:val="StyleListBulletListBulletJustifiedLeft"/>
              <w:rPr>
                <w:lang w:val="fi-FI"/>
              </w:rPr>
            </w:pPr>
            <w:r w:rsidRPr="00CB48ED">
              <w:rPr>
                <w:lang w:val="fi-FI"/>
              </w:rPr>
              <w:t>Informoi vierasta hotellissa tarjottavista palveluista.</w:t>
            </w:r>
          </w:p>
          <w:p w14:paraId="59B3FA31" w14:textId="1B8F0C9E" w:rsidR="00020676" w:rsidRPr="00CB48ED" w:rsidRDefault="00020676" w:rsidP="00020676">
            <w:pPr>
              <w:pStyle w:val="StyleListBulletListBulletJustifiedLeft"/>
              <w:rPr>
                <w:lang w:val="fi-FI"/>
              </w:rPr>
            </w:pPr>
            <w:r w:rsidRPr="00CB48ED">
              <w:rPr>
                <w:lang w:val="fi-FI"/>
              </w:rPr>
              <w:t>Vastaa vieraiden epätavallisiin pyyntöihin ja välittää asian hotellin asianmukaisille osastoille.</w:t>
            </w:r>
          </w:p>
          <w:p w14:paraId="68921E50" w14:textId="12361F03" w:rsidR="00020676" w:rsidRPr="00CB48ED" w:rsidRDefault="00020676" w:rsidP="00020676">
            <w:pPr>
              <w:pStyle w:val="StyleListBulletListBulletJustifiedLeft"/>
              <w:rPr>
                <w:lang w:val="fi-FI"/>
              </w:rPr>
            </w:pPr>
            <w:r w:rsidRPr="00CB48ED">
              <w:rPr>
                <w:lang w:val="fi-FI"/>
              </w:rPr>
              <w:t>Suorittaa vieraiden pyynnöt koskien lippujen varaamista kulttuuri-, urheilu- ja viihdetapahtumiin.</w:t>
            </w:r>
          </w:p>
          <w:p w14:paraId="51848E94" w14:textId="37AE2311" w:rsidR="00A55959" w:rsidRPr="00CB48ED" w:rsidRDefault="00020676" w:rsidP="00020676">
            <w:pPr>
              <w:pStyle w:val="StyleListBulletListBulletJustifiedLeft"/>
              <w:rPr>
                <w:lang w:val="fi-FI"/>
              </w:rPr>
            </w:pPr>
            <w:r w:rsidRPr="00CB48ED">
              <w:rPr>
                <w:lang w:val="fi-FI"/>
              </w:rPr>
              <w:t>Täyttää vieraiden pyynnöt liittyen kulkuvälineiden vuokraamiseen.</w:t>
            </w:r>
          </w:p>
        </w:tc>
      </w:tr>
    </w:tbl>
    <w:p w14:paraId="5A66980E" w14:textId="77777777" w:rsidR="00A55959" w:rsidRPr="00CB48ED" w:rsidRDefault="00A55959">
      <w:pPr>
        <w:rPr>
          <w:lang w:val="fi-FI"/>
        </w:rPr>
      </w:pPr>
    </w:p>
    <w:tbl>
      <w:tblPr>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657999" w:rsidRPr="00CB48ED" w14:paraId="15F6D5EA" w14:textId="77777777" w:rsidTr="000842FA">
        <w:tc>
          <w:tcPr>
            <w:tcW w:w="8789" w:type="dxa"/>
            <w:gridSpan w:val="2"/>
            <w:vAlign w:val="center"/>
          </w:tcPr>
          <w:p w14:paraId="31D00FB1" w14:textId="566F40ED" w:rsidR="00657999" w:rsidRPr="00CB48ED" w:rsidRDefault="00020676" w:rsidP="000842FA">
            <w:pPr>
              <w:pBdr>
                <w:top w:val="nil"/>
                <w:left w:val="nil"/>
                <w:bottom w:val="nil"/>
                <w:right w:val="nil"/>
                <w:between w:val="nil"/>
              </w:pBdr>
              <w:jc w:val="left"/>
              <w:rPr>
                <w:b/>
                <w:szCs w:val="20"/>
                <w:lang w:val="fi-FI"/>
              </w:rPr>
            </w:pPr>
            <w:r w:rsidRPr="00CB48ED">
              <w:rPr>
                <w:b/>
                <w:szCs w:val="20"/>
                <w:lang w:val="fi-FI"/>
              </w:rPr>
              <w:t>Toiminta / tehtävä 6: Myy lisäpalveluita hotellissa</w:t>
            </w:r>
          </w:p>
        </w:tc>
      </w:tr>
      <w:tr w:rsidR="00657999" w:rsidRPr="00CB48ED" w14:paraId="49A712CE" w14:textId="77777777" w:rsidTr="000842FA">
        <w:tc>
          <w:tcPr>
            <w:tcW w:w="2268" w:type="dxa"/>
            <w:vAlign w:val="center"/>
          </w:tcPr>
          <w:p w14:paraId="397938F7" w14:textId="29DC990A" w:rsidR="00657999" w:rsidRPr="00CB48ED" w:rsidRDefault="006D5B87" w:rsidP="000842FA">
            <w:pPr>
              <w:pBdr>
                <w:top w:val="nil"/>
                <w:left w:val="nil"/>
                <w:bottom w:val="nil"/>
                <w:right w:val="nil"/>
                <w:between w:val="nil"/>
              </w:pBdr>
              <w:jc w:val="left"/>
              <w:rPr>
                <w:szCs w:val="20"/>
                <w:lang w:val="fi-FI"/>
              </w:rPr>
            </w:pPr>
            <w:r w:rsidRPr="00CB48ED">
              <w:rPr>
                <w:szCs w:val="20"/>
                <w:lang w:val="fi-FI"/>
              </w:rPr>
              <w:t>Kuvaus:</w:t>
            </w:r>
          </w:p>
        </w:tc>
        <w:tc>
          <w:tcPr>
            <w:tcW w:w="6521" w:type="dxa"/>
            <w:vAlign w:val="center"/>
          </w:tcPr>
          <w:p w14:paraId="2FEBAA83" w14:textId="2EA6DF5B" w:rsidR="00020676" w:rsidRPr="00CB48ED" w:rsidRDefault="00020676" w:rsidP="00020676">
            <w:pPr>
              <w:pStyle w:val="StyleListBulletListBulletJustifiedLeft"/>
              <w:rPr>
                <w:lang w:val="fi-FI"/>
              </w:rPr>
            </w:pPr>
            <w:r w:rsidRPr="00CB48ED">
              <w:rPr>
                <w:lang w:val="fi-FI"/>
              </w:rPr>
              <w:t>Informoi vierasta hotellissa tarjottavista lisäpalveluista.</w:t>
            </w:r>
          </w:p>
          <w:p w14:paraId="7EF9412C" w14:textId="6CFBDD41" w:rsidR="00020676" w:rsidRPr="00CB48ED" w:rsidRDefault="00020676" w:rsidP="00020676">
            <w:pPr>
              <w:pStyle w:val="StyleListBulletListBulletJustifiedLeft"/>
              <w:rPr>
                <w:lang w:val="fi-FI"/>
              </w:rPr>
            </w:pPr>
            <w:r w:rsidRPr="00CB48ED">
              <w:rPr>
                <w:lang w:val="fi-FI"/>
              </w:rPr>
              <w:t>Käyttää henkilökohtaista myyntiä keskustelussa vieraan kanssa.</w:t>
            </w:r>
          </w:p>
          <w:p w14:paraId="3B46302B" w14:textId="360518AD" w:rsidR="00020676" w:rsidRPr="00CB48ED" w:rsidRDefault="00020676" w:rsidP="00020676">
            <w:pPr>
              <w:pStyle w:val="StyleListBulletListBulletJustifiedLeft"/>
              <w:rPr>
                <w:lang w:val="fi-FI"/>
              </w:rPr>
            </w:pPr>
            <w:r w:rsidRPr="00CB48ED">
              <w:rPr>
                <w:lang w:val="fi-FI"/>
              </w:rPr>
              <w:t>Soveltaa ristimyynnin periaatteita.</w:t>
            </w:r>
          </w:p>
          <w:p w14:paraId="0EB2ACC7" w14:textId="4C8A2C6E" w:rsidR="00020676" w:rsidRPr="00CB48ED" w:rsidRDefault="00020676" w:rsidP="00020676">
            <w:pPr>
              <w:pStyle w:val="StyleListBulletListBulletJustifiedLeft"/>
              <w:rPr>
                <w:lang w:val="fi-FI"/>
              </w:rPr>
            </w:pPr>
            <w:r w:rsidRPr="00CB48ED">
              <w:rPr>
                <w:lang w:val="fi-FI"/>
              </w:rPr>
              <w:t>Valitsee lisäpalveluita vastaamaan vieraiden tarpeita ja odotuksia.</w:t>
            </w:r>
          </w:p>
          <w:p w14:paraId="779B08E2" w14:textId="400DA443" w:rsidR="00020676" w:rsidRPr="00CB48ED" w:rsidRDefault="00020676" w:rsidP="00020676">
            <w:pPr>
              <w:pStyle w:val="StyleListBulletListBulletJustifiedLeft"/>
              <w:rPr>
                <w:lang w:val="fi-FI"/>
              </w:rPr>
            </w:pPr>
            <w:r w:rsidRPr="00CB48ED">
              <w:rPr>
                <w:lang w:val="fi-FI"/>
              </w:rPr>
              <w:t>Kannustaa vieraita käyttämään hotellin palveluja ja ulkopuolisten yritysten palveluja.</w:t>
            </w:r>
          </w:p>
          <w:p w14:paraId="11B0C7F5" w14:textId="12C6BA36" w:rsidR="00020676" w:rsidRPr="00CB48ED" w:rsidRDefault="00020676" w:rsidP="00020676">
            <w:pPr>
              <w:pStyle w:val="StyleListBulletListBulletJustifiedLeft"/>
              <w:rPr>
                <w:lang w:val="fi-FI"/>
              </w:rPr>
            </w:pPr>
            <w:r w:rsidRPr="00CB48ED">
              <w:rPr>
                <w:lang w:val="fi-FI"/>
              </w:rPr>
              <w:t>Laskee lisäpalvelun hinnan.</w:t>
            </w:r>
          </w:p>
          <w:p w14:paraId="45F3AD3D" w14:textId="446D6421" w:rsidR="00020676" w:rsidRPr="00CB48ED" w:rsidRDefault="00020676" w:rsidP="00020676">
            <w:pPr>
              <w:pStyle w:val="StyleListBulletListBulletJustifiedLeft"/>
              <w:rPr>
                <w:lang w:val="fi-FI"/>
              </w:rPr>
            </w:pPr>
            <w:r w:rsidRPr="00CB48ED">
              <w:rPr>
                <w:lang w:val="fi-FI"/>
              </w:rPr>
              <w:t>Kerää saatavat vierastileiltä.</w:t>
            </w:r>
          </w:p>
          <w:p w14:paraId="7A8B3617" w14:textId="7C58B71C" w:rsidR="00657999" w:rsidRPr="00CB48ED" w:rsidRDefault="00020676" w:rsidP="00020676">
            <w:pPr>
              <w:pStyle w:val="StyleListBulletListBulletJustifiedLeft"/>
              <w:rPr>
                <w:lang w:val="fi-FI"/>
              </w:rPr>
            </w:pPr>
            <w:r w:rsidRPr="00CB48ED">
              <w:rPr>
                <w:lang w:val="fi-FI"/>
              </w:rPr>
              <w:t>Täyttää asiakirjoja, jotka liittyvät palvelujen tarjoamiseen vieraiden oleskelun aikana.</w:t>
            </w:r>
          </w:p>
        </w:tc>
      </w:tr>
    </w:tbl>
    <w:p w14:paraId="5ED523EC" w14:textId="77777777" w:rsidR="00657999" w:rsidRPr="00CB48ED" w:rsidRDefault="00657999">
      <w:pPr>
        <w:rPr>
          <w:lang w:val="fi-FI"/>
        </w:rPr>
      </w:pPr>
    </w:p>
    <w:tbl>
      <w:tblPr>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657999" w:rsidRPr="00CB48ED" w14:paraId="072D3B1A" w14:textId="77777777" w:rsidTr="000842FA">
        <w:tc>
          <w:tcPr>
            <w:tcW w:w="8789" w:type="dxa"/>
            <w:gridSpan w:val="2"/>
            <w:vAlign w:val="center"/>
          </w:tcPr>
          <w:p w14:paraId="29A056C3" w14:textId="1EE7ED73" w:rsidR="00657999" w:rsidRPr="00CB48ED" w:rsidRDefault="00020676" w:rsidP="000842FA">
            <w:pPr>
              <w:pBdr>
                <w:top w:val="nil"/>
                <w:left w:val="nil"/>
                <w:bottom w:val="nil"/>
                <w:right w:val="nil"/>
                <w:between w:val="nil"/>
              </w:pBdr>
              <w:jc w:val="left"/>
              <w:rPr>
                <w:b/>
                <w:szCs w:val="20"/>
                <w:lang w:val="fi-FI"/>
              </w:rPr>
            </w:pPr>
            <w:r w:rsidRPr="00CB48ED">
              <w:rPr>
                <w:b/>
                <w:szCs w:val="20"/>
                <w:lang w:val="fi-FI"/>
              </w:rPr>
              <w:t>Toiminta / tehtävä 7: Valmistaa aamiaisen hotellivieraille</w:t>
            </w:r>
          </w:p>
        </w:tc>
      </w:tr>
      <w:tr w:rsidR="00657999" w:rsidRPr="00CB48ED" w14:paraId="52A784AD" w14:textId="77777777" w:rsidTr="000842FA">
        <w:tc>
          <w:tcPr>
            <w:tcW w:w="2268" w:type="dxa"/>
            <w:vAlign w:val="center"/>
          </w:tcPr>
          <w:p w14:paraId="6D411A20" w14:textId="47AFBAAC" w:rsidR="00657999" w:rsidRPr="00CB48ED" w:rsidRDefault="006D5B87" w:rsidP="000842FA">
            <w:pPr>
              <w:pBdr>
                <w:top w:val="nil"/>
                <w:left w:val="nil"/>
                <w:bottom w:val="nil"/>
                <w:right w:val="nil"/>
                <w:between w:val="nil"/>
              </w:pBdr>
              <w:jc w:val="left"/>
              <w:rPr>
                <w:szCs w:val="20"/>
                <w:lang w:val="fi-FI"/>
              </w:rPr>
            </w:pPr>
            <w:r w:rsidRPr="00CB48ED">
              <w:rPr>
                <w:szCs w:val="20"/>
                <w:lang w:val="fi-FI"/>
              </w:rPr>
              <w:t>Kuvaus:</w:t>
            </w:r>
          </w:p>
        </w:tc>
        <w:tc>
          <w:tcPr>
            <w:tcW w:w="6521" w:type="dxa"/>
            <w:vAlign w:val="center"/>
          </w:tcPr>
          <w:p w14:paraId="57DB784D" w14:textId="5CB2E951" w:rsidR="005C7BDF" w:rsidRPr="00CB48ED" w:rsidRDefault="005C7BDF" w:rsidP="005C7BDF">
            <w:pPr>
              <w:pStyle w:val="StyleListBulletListBulletJustifiedLeft"/>
              <w:rPr>
                <w:lang w:val="fi-FI"/>
              </w:rPr>
            </w:pPr>
            <w:r w:rsidRPr="00CB48ED">
              <w:rPr>
                <w:lang w:val="fi-FI"/>
              </w:rPr>
              <w:t>Valitsee aamiaisen tarjoilumuodon hotellin tarjoamien hotellipalvelujen mahdollisuuksien mukaan.</w:t>
            </w:r>
          </w:p>
          <w:p w14:paraId="19A31883" w14:textId="4B7F53D5" w:rsidR="005C7BDF" w:rsidRPr="00CB48ED" w:rsidRDefault="005C7BDF" w:rsidP="005C7BDF">
            <w:pPr>
              <w:pStyle w:val="StyleListBulletListBulletJustifiedLeft"/>
              <w:rPr>
                <w:lang w:val="fi-FI"/>
              </w:rPr>
            </w:pPr>
            <w:r w:rsidRPr="00CB48ED">
              <w:rPr>
                <w:lang w:val="fi-FI"/>
              </w:rPr>
              <w:t>Noudattaa tuotteiden ja puolivalmisteiden varastointia koskevia sääntöjä aamiaisen valmistelua varten.</w:t>
            </w:r>
          </w:p>
          <w:p w14:paraId="20F01AB4" w14:textId="55DB5ABC" w:rsidR="005C7BDF" w:rsidRPr="00CB48ED" w:rsidRDefault="005C7BDF" w:rsidP="005C7BDF">
            <w:pPr>
              <w:pStyle w:val="StyleListBulletListBulletJustifiedLeft"/>
              <w:rPr>
                <w:lang w:val="fi-FI"/>
              </w:rPr>
            </w:pPr>
            <w:r w:rsidRPr="00CB48ED">
              <w:rPr>
                <w:lang w:val="fi-FI"/>
              </w:rPr>
              <w:t>Valitsee ja käyttää laitteita ja apuvälineitä aamiaisen valmistamiseen ja tarjoiluun.</w:t>
            </w:r>
          </w:p>
          <w:p w14:paraId="363D3F50" w14:textId="2B2F6842" w:rsidR="005C7BDF" w:rsidRPr="00CB48ED" w:rsidRDefault="005C7BDF" w:rsidP="005C7BDF">
            <w:pPr>
              <w:pStyle w:val="StyleListBulletListBulletJustifiedLeft"/>
              <w:rPr>
                <w:lang w:val="fi-FI"/>
              </w:rPr>
            </w:pPr>
            <w:r w:rsidRPr="00CB48ED">
              <w:rPr>
                <w:lang w:val="fi-FI"/>
              </w:rPr>
              <w:t>Valmistaa aamiaisen hotellivierail</w:t>
            </w:r>
            <w:r w:rsidR="00CB48ED">
              <w:rPr>
                <w:lang w:val="fi-FI"/>
              </w:rPr>
              <w:t>l</w:t>
            </w:r>
            <w:r w:rsidRPr="00CB48ED">
              <w:rPr>
                <w:lang w:val="fi-FI"/>
              </w:rPr>
              <w:t>e käyttäen reseptejä ruokien ja juomien valmistamiseen.</w:t>
            </w:r>
          </w:p>
          <w:p w14:paraId="75943AFA" w14:textId="0AF8305F" w:rsidR="00657999" w:rsidRPr="00CB48ED" w:rsidRDefault="005C7BDF" w:rsidP="005C7BDF">
            <w:pPr>
              <w:pStyle w:val="StyleListBulletListBulletJustifiedLeft"/>
              <w:rPr>
                <w:lang w:val="fi-FI"/>
              </w:rPr>
            </w:pPr>
            <w:r w:rsidRPr="00CB48ED">
              <w:rPr>
                <w:lang w:val="fi-FI"/>
              </w:rPr>
              <w:t>Valmistaa aamiaisia erityistarpeita omaaville vieraille.</w:t>
            </w:r>
          </w:p>
        </w:tc>
      </w:tr>
    </w:tbl>
    <w:p w14:paraId="7214B210" w14:textId="77777777" w:rsidR="00657999" w:rsidRPr="00CB48ED" w:rsidRDefault="00657999">
      <w:pPr>
        <w:rPr>
          <w:lang w:val="fi-FI"/>
        </w:rPr>
      </w:pPr>
    </w:p>
    <w:tbl>
      <w:tblPr>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657999" w:rsidRPr="00CB48ED" w14:paraId="2673674D" w14:textId="77777777" w:rsidTr="000842FA">
        <w:tc>
          <w:tcPr>
            <w:tcW w:w="8789" w:type="dxa"/>
            <w:gridSpan w:val="2"/>
            <w:vAlign w:val="center"/>
          </w:tcPr>
          <w:p w14:paraId="11D4A966" w14:textId="19C46B88" w:rsidR="00657999" w:rsidRPr="00CB48ED" w:rsidRDefault="005C7BDF" w:rsidP="000842FA">
            <w:pPr>
              <w:pBdr>
                <w:top w:val="nil"/>
                <w:left w:val="nil"/>
                <w:bottom w:val="nil"/>
                <w:right w:val="nil"/>
                <w:between w:val="nil"/>
              </w:pBdr>
              <w:jc w:val="left"/>
              <w:rPr>
                <w:b/>
                <w:szCs w:val="20"/>
                <w:lang w:val="fi-FI"/>
              </w:rPr>
            </w:pPr>
            <w:r w:rsidRPr="00CB48ED">
              <w:rPr>
                <w:b/>
                <w:szCs w:val="20"/>
                <w:lang w:val="fi-FI"/>
              </w:rPr>
              <w:t>Toiminta / tehtävä 8: Valmistaa ruokailu- ja asiakastilat vieraiden vastaanottamista varten</w:t>
            </w:r>
          </w:p>
        </w:tc>
      </w:tr>
      <w:tr w:rsidR="00657999" w:rsidRPr="00CB48ED" w14:paraId="7BAC82DE" w14:textId="77777777" w:rsidTr="000842FA">
        <w:tc>
          <w:tcPr>
            <w:tcW w:w="2268" w:type="dxa"/>
            <w:vAlign w:val="center"/>
          </w:tcPr>
          <w:p w14:paraId="344EC61F" w14:textId="3211DFF3" w:rsidR="00657999" w:rsidRPr="00CB48ED" w:rsidRDefault="006D5B87" w:rsidP="000842FA">
            <w:pPr>
              <w:pBdr>
                <w:top w:val="nil"/>
                <w:left w:val="nil"/>
                <w:bottom w:val="nil"/>
                <w:right w:val="nil"/>
                <w:between w:val="nil"/>
              </w:pBdr>
              <w:jc w:val="left"/>
              <w:rPr>
                <w:szCs w:val="20"/>
                <w:lang w:val="fi-FI"/>
              </w:rPr>
            </w:pPr>
            <w:r w:rsidRPr="00CB48ED">
              <w:rPr>
                <w:szCs w:val="20"/>
                <w:lang w:val="fi-FI"/>
              </w:rPr>
              <w:t>Kuvaus:</w:t>
            </w:r>
          </w:p>
        </w:tc>
        <w:tc>
          <w:tcPr>
            <w:tcW w:w="6521" w:type="dxa"/>
            <w:vAlign w:val="center"/>
          </w:tcPr>
          <w:p w14:paraId="388AFFE2" w14:textId="77777777" w:rsidR="005C7BDF" w:rsidRPr="00CB48ED" w:rsidRDefault="005C7BDF" w:rsidP="005C7BDF">
            <w:pPr>
              <w:pStyle w:val="StyleListBulletListBulletJustifiedLeft"/>
              <w:rPr>
                <w:lang w:val="fi-FI"/>
              </w:rPr>
            </w:pPr>
            <w:r w:rsidRPr="00CB48ED">
              <w:rPr>
                <w:lang w:val="fi-FI"/>
              </w:rPr>
              <w:t>Suorittaa siivoustyötä, jotka liittyvät ruokailuhuoneen valmisteluun.</w:t>
            </w:r>
          </w:p>
          <w:p w14:paraId="478754F2" w14:textId="7A64D3CE" w:rsidR="005C7BDF" w:rsidRPr="00CB48ED" w:rsidRDefault="005C7BDF" w:rsidP="005C7BDF">
            <w:pPr>
              <w:pStyle w:val="StyleListBulletListBulletJustifiedLeft"/>
              <w:rPr>
                <w:lang w:val="fi-FI"/>
              </w:rPr>
            </w:pPr>
            <w:r w:rsidRPr="00CB48ED">
              <w:rPr>
                <w:lang w:val="fi-FI"/>
              </w:rPr>
              <w:t>Järjestää pöydät ottaen huomioon kulkuväylät.</w:t>
            </w:r>
          </w:p>
          <w:p w14:paraId="2DD2AB92" w14:textId="713A3446" w:rsidR="005C7BDF" w:rsidRPr="00CB48ED" w:rsidRDefault="005C7BDF" w:rsidP="005C7BDF">
            <w:pPr>
              <w:pStyle w:val="StyleListBulletListBulletJustifiedLeft"/>
              <w:rPr>
                <w:lang w:val="fi-FI"/>
              </w:rPr>
            </w:pPr>
            <w:r w:rsidRPr="00CB48ED">
              <w:rPr>
                <w:lang w:val="fi-FI"/>
              </w:rPr>
              <w:t>Valitsee pöytäliinat ja astiat.</w:t>
            </w:r>
          </w:p>
          <w:p w14:paraId="060CC9D9" w14:textId="184A0D16" w:rsidR="005C7BDF" w:rsidRPr="00CB48ED" w:rsidRDefault="005C7BDF" w:rsidP="005C7BDF">
            <w:pPr>
              <w:pStyle w:val="StyleListBulletListBulletJustifiedLeft"/>
              <w:rPr>
                <w:lang w:val="fi-FI"/>
              </w:rPr>
            </w:pPr>
            <w:r w:rsidRPr="00CB48ED">
              <w:rPr>
                <w:lang w:val="fi-FI"/>
              </w:rPr>
              <w:t>Kattaa pöydät liinalla ja astioilla.</w:t>
            </w:r>
          </w:p>
          <w:p w14:paraId="33A83A16" w14:textId="3F57D2D8" w:rsidR="005C7BDF" w:rsidRPr="00CB48ED" w:rsidRDefault="005C7BDF" w:rsidP="005C7BDF">
            <w:pPr>
              <w:pStyle w:val="StyleListBulletListBulletJustifiedLeft"/>
              <w:rPr>
                <w:lang w:val="fi-FI"/>
              </w:rPr>
            </w:pPr>
            <w:r w:rsidRPr="00CB48ED">
              <w:rPr>
                <w:lang w:val="fi-FI"/>
              </w:rPr>
              <w:t>Koristelee pöydät ja paikat vieraille.</w:t>
            </w:r>
          </w:p>
          <w:p w14:paraId="4D13623C" w14:textId="299919EB" w:rsidR="00657999" w:rsidRPr="00CB48ED" w:rsidRDefault="005C7BDF" w:rsidP="005C7BDF">
            <w:pPr>
              <w:pStyle w:val="StyleListBulletListBulletJustifiedLeft"/>
              <w:rPr>
                <w:lang w:val="fi-FI"/>
              </w:rPr>
            </w:pPr>
            <w:r w:rsidRPr="00CB48ED">
              <w:rPr>
                <w:lang w:val="fi-FI"/>
              </w:rPr>
              <w:t>Huolehtii siisteyden ja järjestyksen ylläpidosta.</w:t>
            </w:r>
          </w:p>
        </w:tc>
      </w:tr>
    </w:tbl>
    <w:p w14:paraId="6119C409" w14:textId="77777777" w:rsidR="004611E8" w:rsidRPr="00CB48ED" w:rsidRDefault="004611E8">
      <w:pPr>
        <w:rPr>
          <w:lang w:val="fi-FI"/>
        </w:rPr>
      </w:pPr>
    </w:p>
    <w:tbl>
      <w:tblPr>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657999" w:rsidRPr="00CB48ED" w14:paraId="5CBD123E" w14:textId="77777777" w:rsidTr="000842FA">
        <w:tc>
          <w:tcPr>
            <w:tcW w:w="8789" w:type="dxa"/>
            <w:gridSpan w:val="2"/>
            <w:vAlign w:val="center"/>
          </w:tcPr>
          <w:p w14:paraId="7B613F0F" w14:textId="65C81D1F" w:rsidR="00657999" w:rsidRPr="00CB48ED" w:rsidRDefault="005C7BDF" w:rsidP="000842FA">
            <w:pPr>
              <w:pBdr>
                <w:top w:val="nil"/>
                <w:left w:val="nil"/>
                <w:bottom w:val="nil"/>
                <w:right w:val="nil"/>
                <w:between w:val="nil"/>
              </w:pBdr>
              <w:jc w:val="left"/>
              <w:rPr>
                <w:b/>
                <w:szCs w:val="20"/>
                <w:lang w:val="fi-FI"/>
              </w:rPr>
            </w:pPr>
            <w:r w:rsidRPr="00CB48ED">
              <w:rPr>
                <w:b/>
                <w:szCs w:val="20"/>
                <w:lang w:val="fi-FI"/>
              </w:rPr>
              <w:t>Toiminta / tehtävä 9: Valmistaa huonepalvelun vieraiden pyynnöstä</w:t>
            </w:r>
          </w:p>
        </w:tc>
      </w:tr>
      <w:tr w:rsidR="00657999" w:rsidRPr="00CB48ED" w14:paraId="7A4DC474" w14:textId="77777777" w:rsidTr="000842FA">
        <w:tc>
          <w:tcPr>
            <w:tcW w:w="2268" w:type="dxa"/>
            <w:vAlign w:val="center"/>
          </w:tcPr>
          <w:p w14:paraId="5C71AEA9" w14:textId="17F028FC" w:rsidR="00657999" w:rsidRPr="00CB48ED" w:rsidRDefault="006D5B87" w:rsidP="000842FA">
            <w:pPr>
              <w:pBdr>
                <w:top w:val="nil"/>
                <w:left w:val="nil"/>
                <w:bottom w:val="nil"/>
                <w:right w:val="nil"/>
                <w:between w:val="nil"/>
              </w:pBdr>
              <w:jc w:val="left"/>
              <w:rPr>
                <w:szCs w:val="20"/>
                <w:lang w:val="fi-FI"/>
              </w:rPr>
            </w:pPr>
            <w:r w:rsidRPr="00CB48ED">
              <w:rPr>
                <w:szCs w:val="20"/>
                <w:lang w:val="fi-FI"/>
              </w:rPr>
              <w:t>Kuvaus:</w:t>
            </w:r>
          </w:p>
        </w:tc>
        <w:tc>
          <w:tcPr>
            <w:tcW w:w="6521" w:type="dxa"/>
            <w:vAlign w:val="center"/>
          </w:tcPr>
          <w:p w14:paraId="6B6722B8" w14:textId="77777777" w:rsidR="005C7BDF" w:rsidRPr="00CB48ED" w:rsidRDefault="005C7BDF" w:rsidP="005C7BDF">
            <w:pPr>
              <w:pStyle w:val="StyleListBulletListBulletJustifiedLeft"/>
              <w:rPr>
                <w:lang w:val="fi-FI"/>
              </w:rPr>
            </w:pPr>
            <w:r w:rsidRPr="00CB48ED">
              <w:rPr>
                <w:lang w:val="fi-FI"/>
              </w:rPr>
              <w:t>Soveltaa aamiaisen tarjoilusääntöjä huoneessa.</w:t>
            </w:r>
          </w:p>
          <w:p w14:paraId="6EABD3A5" w14:textId="4059DB09" w:rsidR="005C7BDF" w:rsidRPr="00CB48ED" w:rsidRDefault="005C7BDF" w:rsidP="005C7BDF">
            <w:pPr>
              <w:pStyle w:val="StyleListBulletListBulletJustifiedLeft"/>
              <w:rPr>
                <w:lang w:val="fi-FI"/>
              </w:rPr>
            </w:pPr>
            <w:r w:rsidRPr="00CB48ED">
              <w:rPr>
                <w:lang w:val="fi-FI"/>
              </w:rPr>
              <w:t>Valitsee tarjoilutavan tilauksen tyypin mukaan.</w:t>
            </w:r>
          </w:p>
          <w:p w14:paraId="104676F1" w14:textId="4D803869" w:rsidR="00657999" w:rsidRPr="00CB48ED" w:rsidRDefault="005C7BDF" w:rsidP="005C7BDF">
            <w:pPr>
              <w:pStyle w:val="StyleListBulletListBulletJustifiedLeft"/>
              <w:rPr>
                <w:lang w:val="fi-FI"/>
              </w:rPr>
            </w:pPr>
            <w:r w:rsidRPr="00CB48ED">
              <w:rPr>
                <w:lang w:val="fi-FI"/>
              </w:rPr>
              <w:t>Toimittaa ateriat ja juomat vieraiden huoneisiin.</w:t>
            </w:r>
          </w:p>
        </w:tc>
      </w:tr>
    </w:tbl>
    <w:p w14:paraId="623A8DDD" w14:textId="77777777" w:rsidR="00657999" w:rsidRPr="00CB48ED" w:rsidRDefault="00657999">
      <w:pPr>
        <w:rPr>
          <w:lang w:val="fi-FI"/>
        </w:rPr>
      </w:pPr>
    </w:p>
    <w:tbl>
      <w:tblPr>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657999" w:rsidRPr="00CB48ED" w14:paraId="7B189E46" w14:textId="77777777" w:rsidTr="000842FA">
        <w:tc>
          <w:tcPr>
            <w:tcW w:w="8789" w:type="dxa"/>
            <w:gridSpan w:val="2"/>
            <w:vAlign w:val="center"/>
          </w:tcPr>
          <w:p w14:paraId="4AE98177" w14:textId="10D46D49" w:rsidR="00657999" w:rsidRPr="00CB48ED" w:rsidRDefault="005C7BDF" w:rsidP="000842FA">
            <w:pPr>
              <w:pBdr>
                <w:top w:val="nil"/>
                <w:left w:val="nil"/>
                <w:bottom w:val="nil"/>
                <w:right w:val="nil"/>
                <w:between w:val="nil"/>
              </w:pBdr>
              <w:jc w:val="left"/>
              <w:rPr>
                <w:b/>
                <w:szCs w:val="20"/>
                <w:lang w:val="fi-FI"/>
              </w:rPr>
            </w:pPr>
            <w:r w:rsidRPr="00CB48ED">
              <w:rPr>
                <w:b/>
                <w:szCs w:val="20"/>
                <w:lang w:val="fi-FI"/>
              </w:rPr>
              <w:t>Toiminta / tehtävä 10: Suorittaa siivoustyötä hotellissa</w:t>
            </w:r>
          </w:p>
        </w:tc>
      </w:tr>
      <w:tr w:rsidR="00657999" w:rsidRPr="00CB48ED" w14:paraId="575F092B" w14:textId="77777777" w:rsidTr="000842FA">
        <w:tc>
          <w:tcPr>
            <w:tcW w:w="2268" w:type="dxa"/>
            <w:vAlign w:val="center"/>
          </w:tcPr>
          <w:p w14:paraId="7A7CE0C8" w14:textId="7DA8AC84" w:rsidR="00657999" w:rsidRPr="00CB48ED" w:rsidRDefault="006D5B87" w:rsidP="000842FA">
            <w:pPr>
              <w:pBdr>
                <w:top w:val="nil"/>
                <w:left w:val="nil"/>
                <w:bottom w:val="nil"/>
                <w:right w:val="nil"/>
                <w:between w:val="nil"/>
              </w:pBdr>
              <w:jc w:val="left"/>
              <w:rPr>
                <w:szCs w:val="20"/>
                <w:lang w:val="fi-FI"/>
              </w:rPr>
            </w:pPr>
            <w:r w:rsidRPr="00CB48ED">
              <w:rPr>
                <w:szCs w:val="20"/>
                <w:lang w:val="fi-FI"/>
              </w:rPr>
              <w:t>Kuvaus:</w:t>
            </w:r>
          </w:p>
        </w:tc>
        <w:tc>
          <w:tcPr>
            <w:tcW w:w="6521" w:type="dxa"/>
            <w:vAlign w:val="center"/>
          </w:tcPr>
          <w:p w14:paraId="38DE45F7" w14:textId="77777777" w:rsidR="005C7BDF" w:rsidRPr="00CB48ED" w:rsidRDefault="005C7BDF" w:rsidP="005C7BDF">
            <w:pPr>
              <w:pStyle w:val="StyleListBulletListBulletJustifiedLeft"/>
              <w:rPr>
                <w:lang w:val="fi-FI"/>
              </w:rPr>
            </w:pPr>
            <w:r w:rsidRPr="00CB48ED">
              <w:rPr>
                <w:lang w:val="fi-FI"/>
              </w:rPr>
              <w:t>Tarkastaa asuinhuoneistojen ja yleisten alueiden puhtauden ja varustuksen.</w:t>
            </w:r>
          </w:p>
          <w:p w14:paraId="422ED95D" w14:textId="25C78857" w:rsidR="005C7BDF" w:rsidRPr="00CB48ED" w:rsidRDefault="005C7BDF" w:rsidP="005C7BDF">
            <w:pPr>
              <w:pStyle w:val="StyleListBulletListBulletJustifiedLeft"/>
              <w:rPr>
                <w:lang w:val="fi-FI"/>
              </w:rPr>
            </w:pPr>
            <w:r w:rsidRPr="00CB48ED">
              <w:rPr>
                <w:lang w:val="fi-FI"/>
              </w:rPr>
              <w:t>Valitsee laitteet ja välineet sekä sopivat siivoustuotteet tehtävän työn mukaan.</w:t>
            </w:r>
          </w:p>
          <w:p w14:paraId="1A55AD50" w14:textId="121C8F39" w:rsidR="005C7BDF" w:rsidRPr="00CB48ED" w:rsidRDefault="005C7BDF" w:rsidP="005C7BDF">
            <w:pPr>
              <w:pStyle w:val="StyleListBulletListBulletJustifiedLeft"/>
              <w:rPr>
                <w:lang w:val="fi-FI"/>
              </w:rPr>
            </w:pPr>
            <w:r w:rsidRPr="00CB48ED">
              <w:rPr>
                <w:lang w:val="fi-FI"/>
              </w:rPr>
              <w:t>Suorittaa siivoustyötä asuinhuoneistoissa.</w:t>
            </w:r>
          </w:p>
          <w:p w14:paraId="63E69872" w14:textId="196BB953" w:rsidR="005C7BDF" w:rsidRPr="00CB48ED" w:rsidRDefault="005C7BDF" w:rsidP="005C7BDF">
            <w:pPr>
              <w:pStyle w:val="StyleListBulletListBulletJustifiedLeft"/>
              <w:rPr>
                <w:lang w:val="fi-FI"/>
              </w:rPr>
            </w:pPr>
            <w:r w:rsidRPr="00CB48ED">
              <w:rPr>
                <w:lang w:val="fi-FI"/>
              </w:rPr>
              <w:t>Täydentää asuinhuoneistojen varustelua.</w:t>
            </w:r>
          </w:p>
          <w:p w14:paraId="23C85484" w14:textId="34A19324" w:rsidR="00657999" w:rsidRPr="00CB48ED" w:rsidRDefault="005C7BDF" w:rsidP="005C7BDF">
            <w:pPr>
              <w:pStyle w:val="StyleListBulletListBulletJustifiedLeft"/>
              <w:rPr>
                <w:lang w:val="fi-FI"/>
              </w:rPr>
            </w:pPr>
            <w:r w:rsidRPr="00CB48ED">
              <w:rPr>
                <w:lang w:val="fi-FI"/>
              </w:rPr>
              <w:t>Suorittaa siivoustyötä yleisillä alueilla.</w:t>
            </w:r>
          </w:p>
        </w:tc>
      </w:tr>
    </w:tbl>
    <w:p w14:paraId="0DF7BD42" w14:textId="77777777" w:rsidR="004611E8" w:rsidRPr="00CB48ED" w:rsidRDefault="004611E8">
      <w:pPr>
        <w:rPr>
          <w:lang w:val="fi-FI"/>
        </w:rPr>
      </w:pPr>
    </w:p>
    <w:tbl>
      <w:tblPr>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A55959" w:rsidRPr="00CB48ED" w14:paraId="0E7C6616" w14:textId="77777777" w:rsidTr="000842FA">
        <w:tc>
          <w:tcPr>
            <w:tcW w:w="8789" w:type="dxa"/>
            <w:gridSpan w:val="2"/>
            <w:vAlign w:val="center"/>
          </w:tcPr>
          <w:p w14:paraId="08A3C9AB" w14:textId="4ED78B93" w:rsidR="00A55959" w:rsidRPr="00CB48ED" w:rsidRDefault="005C7BDF" w:rsidP="000842FA">
            <w:pPr>
              <w:pBdr>
                <w:top w:val="nil"/>
                <w:left w:val="nil"/>
                <w:bottom w:val="nil"/>
                <w:right w:val="nil"/>
                <w:between w:val="nil"/>
              </w:pBdr>
              <w:jc w:val="left"/>
              <w:rPr>
                <w:b/>
                <w:szCs w:val="20"/>
                <w:lang w:val="fi-FI"/>
              </w:rPr>
            </w:pPr>
            <w:r w:rsidRPr="00CB48ED">
              <w:rPr>
                <w:b/>
                <w:szCs w:val="20"/>
                <w:lang w:val="fi-FI"/>
              </w:rPr>
              <w:t>Toiminta / tehtävä 11: Suorittaa tarjoilijan tehtäviä eri tiloissa kaupallisen ja palvelualueen osalta</w:t>
            </w:r>
          </w:p>
        </w:tc>
      </w:tr>
      <w:tr w:rsidR="00A55959" w:rsidRPr="00CB48ED" w14:paraId="7E003F1D" w14:textId="77777777" w:rsidTr="000842FA">
        <w:tc>
          <w:tcPr>
            <w:tcW w:w="2268" w:type="dxa"/>
            <w:vAlign w:val="center"/>
          </w:tcPr>
          <w:p w14:paraId="55651FF9" w14:textId="03291E48" w:rsidR="00A55959" w:rsidRPr="00CB48ED" w:rsidRDefault="006D5B87" w:rsidP="000842FA">
            <w:pPr>
              <w:pBdr>
                <w:top w:val="nil"/>
                <w:left w:val="nil"/>
                <w:bottom w:val="nil"/>
                <w:right w:val="nil"/>
                <w:between w:val="nil"/>
              </w:pBdr>
              <w:jc w:val="left"/>
              <w:rPr>
                <w:szCs w:val="20"/>
                <w:lang w:val="fi-FI"/>
              </w:rPr>
            </w:pPr>
            <w:r w:rsidRPr="00CB48ED">
              <w:rPr>
                <w:szCs w:val="20"/>
                <w:lang w:val="fi-FI"/>
              </w:rPr>
              <w:t>Kuvaus:</w:t>
            </w:r>
          </w:p>
        </w:tc>
        <w:tc>
          <w:tcPr>
            <w:tcW w:w="6521" w:type="dxa"/>
            <w:vAlign w:val="center"/>
          </w:tcPr>
          <w:p w14:paraId="7B02D12B" w14:textId="77777777" w:rsidR="005C7BDF" w:rsidRPr="00CB48ED" w:rsidRDefault="005C7BDF" w:rsidP="005C7BDF">
            <w:pPr>
              <w:pStyle w:val="StyleListBulletListBulletJustifiedLeft"/>
              <w:rPr>
                <w:lang w:val="fi-FI"/>
              </w:rPr>
            </w:pPr>
            <w:r w:rsidRPr="00CB48ED">
              <w:rPr>
                <w:lang w:val="fi-FI"/>
              </w:rPr>
              <w:t>Auttaa vieraita valitsemaan pöydän ja ottamaan paikkansa.</w:t>
            </w:r>
          </w:p>
          <w:p w14:paraId="361F62A5" w14:textId="50A8E9AD" w:rsidR="005C7BDF" w:rsidRPr="00CB48ED" w:rsidRDefault="005C7BDF" w:rsidP="005C7BDF">
            <w:pPr>
              <w:pStyle w:val="StyleListBulletListBulletJustifiedLeft"/>
              <w:rPr>
                <w:lang w:val="fi-FI"/>
              </w:rPr>
            </w:pPr>
            <w:r w:rsidRPr="00CB48ED">
              <w:rPr>
                <w:lang w:val="fi-FI"/>
              </w:rPr>
              <w:t xml:space="preserve">Esittelee </w:t>
            </w:r>
            <w:r w:rsidR="00CB48ED" w:rsidRPr="00CB48ED">
              <w:rPr>
                <w:lang w:val="fi-FI"/>
              </w:rPr>
              <w:t>tämänhetkiset</w:t>
            </w:r>
            <w:r w:rsidRPr="00CB48ED">
              <w:rPr>
                <w:lang w:val="fi-FI"/>
              </w:rPr>
              <w:t xml:space="preserve"> tarjoukset ja antaa yksityiskohtaista tietoa tarjouksesta.</w:t>
            </w:r>
          </w:p>
          <w:p w14:paraId="6D182FE0" w14:textId="01FF7972" w:rsidR="005C7BDF" w:rsidRPr="00CB48ED" w:rsidRDefault="005C7BDF" w:rsidP="005C7BDF">
            <w:pPr>
              <w:pStyle w:val="StyleListBulletListBulletJustifiedLeft"/>
              <w:rPr>
                <w:lang w:val="fi-FI"/>
              </w:rPr>
            </w:pPr>
            <w:r w:rsidRPr="00CB48ED">
              <w:rPr>
                <w:lang w:val="fi-FI"/>
              </w:rPr>
              <w:t>Antaa neuvoja ruokien ja juomien valinnassa.</w:t>
            </w:r>
          </w:p>
          <w:p w14:paraId="53F19FB5" w14:textId="55484940" w:rsidR="005C7BDF" w:rsidRPr="00CB48ED" w:rsidRDefault="005C7BDF" w:rsidP="005C7BDF">
            <w:pPr>
              <w:pStyle w:val="StyleListBulletListBulletJustifiedLeft"/>
              <w:rPr>
                <w:lang w:val="fi-FI"/>
              </w:rPr>
            </w:pPr>
            <w:r w:rsidRPr="00CB48ED">
              <w:rPr>
                <w:lang w:val="fi-FI"/>
              </w:rPr>
              <w:t>Hyväksyy tilauksia vierailta.</w:t>
            </w:r>
          </w:p>
          <w:p w14:paraId="7788BBFE" w14:textId="15AE7379" w:rsidR="005C7BDF" w:rsidRPr="00CB48ED" w:rsidRDefault="005C7BDF" w:rsidP="005C7BDF">
            <w:pPr>
              <w:pStyle w:val="StyleListBulletListBulletJustifiedLeft"/>
              <w:rPr>
                <w:lang w:val="fi-FI"/>
              </w:rPr>
            </w:pPr>
            <w:r w:rsidRPr="00CB48ED">
              <w:rPr>
                <w:lang w:val="fi-FI"/>
              </w:rPr>
              <w:t>Välittää tilaukset toteutettavaksi.</w:t>
            </w:r>
          </w:p>
          <w:p w14:paraId="53A0E5ED" w14:textId="289FCB0C" w:rsidR="005C7BDF" w:rsidRPr="00CB48ED" w:rsidRDefault="005C7BDF" w:rsidP="005C7BDF">
            <w:pPr>
              <w:pStyle w:val="StyleListBulletListBulletJustifiedLeft"/>
              <w:rPr>
                <w:lang w:val="fi-FI"/>
              </w:rPr>
            </w:pPr>
            <w:r w:rsidRPr="00CB48ED">
              <w:rPr>
                <w:lang w:val="fi-FI"/>
              </w:rPr>
              <w:t>Valmistaa alkoholittomia ja alkoholillisia juomia.</w:t>
            </w:r>
          </w:p>
          <w:p w14:paraId="5EA1893E" w14:textId="6CFEC29D" w:rsidR="005C7BDF" w:rsidRPr="00CB48ED" w:rsidRDefault="005C7BDF" w:rsidP="005C7BDF">
            <w:pPr>
              <w:pStyle w:val="StyleListBulletListBulletJustifiedLeft"/>
              <w:rPr>
                <w:lang w:val="fi-FI"/>
              </w:rPr>
            </w:pPr>
            <w:r w:rsidRPr="00CB48ED">
              <w:rPr>
                <w:lang w:val="fi-FI"/>
              </w:rPr>
              <w:t>Valitsee astiat ja tarvikkeet juomien jakeluun ja tarjoiluun.</w:t>
            </w:r>
          </w:p>
          <w:p w14:paraId="1C081AFE" w14:textId="7C66EC27" w:rsidR="00A55959" w:rsidRPr="00CB48ED" w:rsidRDefault="005C7BDF" w:rsidP="005C7BDF">
            <w:pPr>
              <w:pStyle w:val="StyleListBulletListBulletJustifiedLeft"/>
              <w:rPr>
                <w:lang w:val="fi-FI"/>
              </w:rPr>
            </w:pPr>
            <w:r w:rsidRPr="00CB48ED">
              <w:rPr>
                <w:lang w:val="fi-FI"/>
              </w:rPr>
              <w:t>Hoitaa ruokailupalveluiden laskutusta.</w:t>
            </w:r>
          </w:p>
        </w:tc>
      </w:tr>
    </w:tbl>
    <w:p w14:paraId="1248A9B9" w14:textId="77777777" w:rsidR="00A55959" w:rsidRPr="00CB48ED" w:rsidRDefault="00A55959">
      <w:pPr>
        <w:rPr>
          <w:lang w:val="fi-FI"/>
        </w:rPr>
      </w:pPr>
    </w:p>
    <w:tbl>
      <w:tblPr>
        <w:tblStyle w:val="afd"/>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4611E8" w:rsidRPr="00CB48ED" w14:paraId="306A158D" w14:textId="77777777">
        <w:tc>
          <w:tcPr>
            <w:tcW w:w="8789" w:type="dxa"/>
            <w:gridSpan w:val="2"/>
            <w:vAlign w:val="center"/>
          </w:tcPr>
          <w:p w14:paraId="742451FC" w14:textId="53AECA4C" w:rsidR="004611E8" w:rsidRPr="00CB48ED" w:rsidRDefault="005C7BDF">
            <w:pPr>
              <w:spacing w:line="360" w:lineRule="auto"/>
              <w:rPr>
                <w:lang w:val="fi-FI"/>
              </w:rPr>
            </w:pPr>
            <w:r w:rsidRPr="00CB48ED">
              <w:rPr>
                <w:b/>
                <w:lang w:val="fi-FI"/>
              </w:rPr>
              <w:t>Toiminta / tehtävä 12: Viestintä englanniksi</w:t>
            </w:r>
          </w:p>
        </w:tc>
      </w:tr>
      <w:tr w:rsidR="004611E8" w:rsidRPr="00CB48ED" w14:paraId="06F0DD2F" w14:textId="77777777">
        <w:tc>
          <w:tcPr>
            <w:tcW w:w="2268" w:type="dxa"/>
            <w:vAlign w:val="center"/>
          </w:tcPr>
          <w:p w14:paraId="70C9965D" w14:textId="44BA7460" w:rsidR="004611E8" w:rsidRPr="00CB48ED" w:rsidRDefault="006D5B87">
            <w:pPr>
              <w:pBdr>
                <w:top w:val="nil"/>
                <w:left w:val="nil"/>
                <w:bottom w:val="nil"/>
                <w:right w:val="nil"/>
                <w:between w:val="nil"/>
              </w:pBdr>
              <w:jc w:val="left"/>
              <w:rPr>
                <w:szCs w:val="20"/>
                <w:lang w:val="fi-FI"/>
              </w:rPr>
            </w:pPr>
            <w:r w:rsidRPr="00CB48ED">
              <w:rPr>
                <w:szCs w:val="20"/>
                <w:lang w:val="fi-FI"/>
              </w:rPr>
              <w:t>Kuvaus:</w:t>
            </w:r>
          </w:p>
        </w:tc>
        <w:tc>
          <w:tcPr>
            <w:tcW w:w="6521" w:type="dxa"/>
            <w:vAlign w:val="center"/>
          </w:tcPr>
          <w:p w14:paraId="73300BD8" w14:textId="77777777" w:rsidR="005C7BDF" w:rsidRPr="00CB48ED" w:rsidRDefault="005C7BDF" w:rsidP="005C7BDF">
            <w:pPr>
              <w:pStyle w:val="Numeroituluettelo3"/>
              <w:rPr>
                <w:szCs w:val="20"/>
                <w:lang w:val="fi-FI"/>
              </w:rPr>
            </w:pPr>
            <w:r w:rsidRPr="00CB48ED">
              <w:rPr>
                <w:szCs w:val="20"/>
                <w:lang w:val="fi-FI"/>
              </w:rPr>
              <w:t>Osallistuu keskusteluun tyypillisissä tilanteissa, jotka liittyvät ammatillisten tehtävien suorittamiseen.</w:t>
            </w:r>
          </w:p>
          <w:p w14:paraId="15434266" w14:textId="1CA8AF55" w:rsidR="005C7BDF" w:rsidRPr="00CB48ED" w:rsidRDefault="005C7BDF" w:rsidP="005C7BDF">
            <w:pPr>
              <w:pStyle w:val="Numeroituluettelo3"/>
              <w:rPr>
                <w:szCs w:val="20"/>
                <w:lang w:val="fi-FI"/>
              </w:rPr>
            </w:pPr>
            <w:r w:rsidRPr="00CB48ED">
              <w:rPr>
                <w:szCs w:val="20"/>
                <w:lang w:val="fi-FI"/>
              </w:rPr>
              <w:t>Ymmärtää selvästi lausutut yksinkertaiset suulliset ilmaisut standardienglannilla.</w:t>
            </w:r>
          </w:p>
          <w:p w14:paraId="5057104E" w14:textId="56151ACA" w:rsidR="005C7BDF" w:rsidRPr="00CB48ED" w:rsidRDefault="005C7BDF" w:rsidP="005C7BDF">
            <w:pPr>
              <w:pStyle w:val="Numeroituluettelo3"/>
              <w:rPr>
                <w:szCs w:val="20"/>
                <w:lang w:val="fi-FI"/>
              </w:rPr>
            </w:pPr>
            <w:r w:rsidRPr="00CB48ED">
              <w:rPr>
                <w:szCs w:val="20"/>
                <w:lang w:val="fi-FI"/>
              </w:rPr>
              <w:lastRenderedPageBreak/>
              <w:t>Tuottaa lyhyitä, yksinkertaisia, loogisia ja johdonmukaisia suullisia ja kirjallisia lausuntoja itsenäisesti englanniksi.</w:t>
            </w:r>
          </w:p>
          <w:p w14:paraId="37196497" w14:textId="70A16EF0" w:rsidR="005C7BDF" w:rsidRPr="00CB48ED" w:rsidRDefault="005C7BDF" w:rsidP="005C7BDF">
            <w:pPr>
              <w:pStyle w:val="Numeroituluettelo3"/>
              <w:rPr>
                <w:szCs w:val="20"/>
                <w:lang w:val="fi-FI"/>
              </w:rPr>
            </w:pPr>
            <w:r w:rsidRPr="00CB48ED">
              <w:rPr>
                <w:szCs w:val="20"/>
                <w:lang w:val="fi-FI"/>
              </w:rPr>
              <w:t>Lukee ja täydentää asiakirjoja käyttäen englannin kieltä ja ammattisanastoa.</w:t>
            </w:r>
          </w:p>
          <w:p w14:paraId="6434D00B" w14:textId="6D433812" w:rsidR="005C7BDF" w:rsidRPr="00CB48ED" w:rsidRDefault="005C7BDF" w:rsidP="005C7BDF">
            <w:pPr>
              <w:pStyle w:val="Numeroituluettelo3"/>
              <w:rPr>
                <w:szCs w:val="20"/>
                <w:lang w:val="fi-FI"/>
              </w:rPr>
            </w:pPr>
            <w:r w:rsidRPr="00CB48ED">
              <w:rPr>
                <w:szCs w:val="20"/>
                <w:lang w:val="fi-FI"/>
              </w:rPr>
              <w:t>Käyttää työkaluja oman kielitaidon parantamiseen ja tietoisuuden lisäämiseen.</w:t>
            </w:r>
          </w:p>
          <w:p w14:paraId="3DD3F1D2" w14:textId="60278CCE" w:rsidR="004611E8" w:rsidRPr="00CB48ED" w:rsidRDefault="005C7BDF" w:rsidP="005C7BDF">
            <w:pPr>
              <w:pStyle w:val="Numeroituluettelo3"/>
              <w:rPr>
                <w:szCs w:val="20"/>
                <w:lang w:val="fi-FI"/>
              </w:rPr>
            </w:pPr>
            <w:r w:rsidRPr="00CB48ED">
              <w:rPr>
                <w:szCs w:val="20"/>
                <w:lang w:val="fi-FI"/>
              </w:rPr>
              <w:t>Työskentelee kansainvälisessä tiimissä.</w:t>
            </w:r>
          </w:p>
        </w:tc>
      </w:tr>
    </w:tbl>
    <w:p w14:paraId="61620A05" w14:textId="77777777" w:rsidR="004611E8" w:rsidRPr="00CB48ED" w:rsidRDefault="004611E8">
      <w:pPr>
        <w:rPr>
          <w:lang w:val="fi-FI"/>
        </w:rPr>
      </w:pPr>
    </w:p>
    <w:p w14:paraId="092759A1" w14:textId="3DFCF605" w:rsidR="004611E8" w:rsidRPr="00CB48ED" w:rsidRDefault="005C7BDF">
      <w:pPr>
        <w:pStyle w:val="Otsikko1"/>
        <w:numPr>
          <w:ilvl w:val="0"/>
          <w:numId w:val="5"/>
        </w:numPr>
        <w:rPr>
          <w:lang w:val="fi-FI"/>
        </w:rPr>
      </w:pPr>
      <w:r w:rsidRPr="00CB48ED">
        <w:rPr>
          <w:lang w:val="fi-FI"/>
        </w:rPr>
        <w:t>Seuranta, mentorointi ja tuki toiminnan aikana</w:t>
      </w:r>
    </w:p>
    <w:p w14:paraId="45A639F9" w14:textId="5AD94F63" w:rsidR="004611E8" w:rsidRPr="00CB48ED" w:rsidRDefault="005C7BDF">
      <w:pPr>
        <w:pStyle w:val="Otsikko2"/>
        <w:numPr>
          <w:ilvl w:val="1"/>
          <w:numId w:val="5"/>
        </w:numPr>
        <w:rPr>
          <w:lang w:val="fi-FI"/>
        </w:rPr>
      </w:pPr>
      <w:r w:rsidRPr="00CB48ED">
        <w:rPr>
          <w:lang w:val="fi-FI"/>
        </w:rPr>
        <w:t>Vastuuhenkilöt vastaanottavassa organisaatiossa</w:t>
      </w:r>
    </w:p>
    <w:p w14:paraId="150AE00C" w14:textId="416750AB" w:rsidR="004611E8" w:rsidRPr="00CB48ED" w:rsidRDefault="005C7BDF">
      <w:pPr>
        <w:spacing w:before="240" w:after="240"/>
        <w:rPr>
          <w:lang w:val="fi-FI"/>
        </w:rPr>
      </w:pPr>
      <w:r w:rsidRPr="00CB48ED">
        <w:rPr>
          <w:lang w:val="fi-FI"/>
        </w:rPr>
        <w:t>Seuraava(t) henkilö(t) vastaanottavassa organisaatiossa vastaavat osallistujan perehdyttämisestä heidän tehtäviinsä ja aktiviteetteihinsa, tarjoavat käytännön tukea, seuraavat oppimisen etenemistä, tukevat odotettujen oppimistulosten saavuttamisessa ja auttavat heitä integroitumaan päivittäisiin rutiineihin sekä sosiaaliseen kontekstiin vastaanottavassa organisaatiossa.</w:t>
      </w:r>
    </w:p>
    <w:tbl>
      <w:tblPr>
        <w:tblStyle w:val="afe"/>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5954"/>
      </w:tblGrid>
      <w:tr w:rsidR="004611E8" w:rsidRPr="00CB48ED" w14:paraId="7A761A1C" w14:textId="77777777">
        <w:tc>
          <w:tcPr>
            <w:tcW w:w="2835" w:type="dxa"/>
            <w:vAlign w:val="center"/>
          </w:tcPr>
          <w:p w14:paraId="5D41F6FD" w14:textId="1BB48ACE" w:rsidR="004611E8" w:rsidRPr="00CB48ED" w:rsidRDefault="0008446B">
            <w:pPr>
              <w:pBdr>
                <w:top w:val="nil"/>
                <w:left w:val="nil"/>
                <w:bottom w:val="nil"/>
                <w:right w:val="nil"/>
                <w:between w:val="nil"/>
              </w:pBdr>
              <w:jc w:val="left"/>
              <w:rPr>
                <w:szCs w:val="20"/>
                <w:lang w:val="fi-FI"/>
              </w:rPr>
            </w:pPr>
            <w:r w:rsidRPr="00CB48ED">
              <w:rPr>
                <w:szCs w:val="20"/>
                <w:lang w:val="fi-FI"/>
              </w:rPr>
              <w:t>Koko nimi</w:t>
            </w:r>
            <w:r w:rsidR="003B1F7E" w:rsidRPr="00CB48ED">
              <w:rPr>
                <w:szCs w:val="20"/>
                <w:lang w:val="fi-FI"/>
              </w:rPr>
              <w:t>:</w:t>
            </w:r>
          </w:p>
        </w:tc>
        <w:tc>
          <w:tcPr>
            <w:tcW w:w="5954" w:type="dxa"/>
            <w:vAlign w:val="center"/>
          </w:tcPr>
          <w:p w14:paraId="46AD1E74" w14:textId="77777777" w:rsidR="004611E8" w:rsidRPr="00CB48ED" w:rsidRDefault="004611E8">
            <w:pPr>
              <w:pBdr>
                <w:top w:val="nil"/>
                <w:left w:val="nil"/>
                <w:bottom w:val="nil"/>
                <w:right w:val="nil"/>
                <w:between w:val="nil"/>
              </w:pBdr>
              <w:jc w:val="left"/>
              <w:rPr>
                <w:szCs w:val="20"/>
                <w:lang w:val="fi-FI"/>
              </w:rPr>
            </w:pPr>
          </w:p>
        </w:tc>
      </w:tr>
      <w:tr w:rsidR="004611E8" w:rsidRPr="00CB48ED" w14:paraId="709EF814" w14:textId="77777777">
        <w:tc>
          <w:tcPr>
            <w:tcW w:w="2835" w:type="dxa"/>
            <w:vAlign w:val="center"/>
          </w:tcPr>
          <w:p w14:paraId="1FD49970" w14:textId="22F700D3" w:rsidR="004611E8" w:rsidRPr="00CB48ED" w:rsidRDefault="0008446B">
            <w:pPr>
              <w:pBdr>
                <w:top w:val="nil"/>
                <w:left w:val="nil"/>
                <w:bottom w:val="nil"/>
                <w:right w:val="nil"/>
                <w:between w:val="nil"/>
              </w:pBdr>
              <w:jc w:val="left"/>
              <w:rPr>
                <w:szCs w:val="20"/>
                <w:lang w:val="fi-FI"/>
              </w:rPr>
            </w:pPr>
            <w:r w:rsidRPr="00CB48ED">
              <w:rPr>
                <w:szCs w:val="20"/>
                <w:lang w:val="fi-FI"/>
              </w:rPr>
              <w:t>Työtehtävä</w:t>
            </w:r>
            <w:r w:rsidR="003B1F7E" w:rsidRPr="00CB48ED">
              <w:rPr>
                <w:szCs w:val="20"/>
                <w:lang w:val="fi-FI"/>
              </w:rPr>
              <w:t>:</w:t>
            </w:r>
          </w:p>
        </w:tc>
        <w:tc>
          <w:tcPr>
            <w:tcW w:w="5954" w:type="dxa"/>
            <w:vAlign w:val="center"/>
          </w:tcPr>
          <w:p w14:paraId="3A0F1B81" w14:textId="475D827E" w:rsidR="004611E8" w:rsidRPr="00CB48ED" w:rsidRDefault="003B1F7E">
            <w:pPr>
              <w:pBdr>
                <w:top w:val="nil"/>
                <w:left w:val="nil"/>
                <w:bottom w:val="nil"/>
                <w:right w:val="nil"/>
                <w:between w:val="nil"/>
              </w:pBdr>
              <w:jc w:val="left"/>
              <w:rPr>
                <w:szCs w:val="20"/>
                <w:lang w:val="fi-FI"/>
              </w:rPr>
            </w:pPr>
            <w:r w:rsidRPr="00CB48ED">
              <w:rPr>
                <w:szCs w:val="20"/>
                <w:lang w:val="fi-FI"/>
              </w:rPr>
              <w:t>Mentor</w:t>
            </w:r>
            <w:r w:rsidR="0008446B" w:rsidRPr="00CB48ED">
              <w:rPr>
                <w:szCs w:val="20"/>
                <w:lang w:val="fi-FI"/>
              </w:rPr>
              <w:t>i</w:t>
            </w:r>
          </w:p>
        </w:tc>
      </w:tr>
      <w:tr w:rsidR="004611E8" w:rsidRPr="00CB48ED" w14:paraId="538030C7" w14:textId="77777777">
        <w:tc>
          <w:tcPr>
            <w:tcW w:w="2835" w:type="dxa"/>
            <w:vAlign w:val="center"/>
          </w:tcPr>
          <w:p w14:paraId="1DA01DC4" w14:textId="081364F4" w:rsidR="004611E8" w:rsidRPr="00CB48ED" w:rsidRDefault="0008446B">
            <w:pPr>
              <w:pBdr>
                <w:top w:val="nil"/>
                <w:left w:val="nil"/>
                <w:bottom w:val="nil"/>
                <w:right w:val="nil"/>
                <w:between w:val="nil"/>
              </w:pBdr>
              <w:jc w:val="left"/>
              <w:rPr>
                <w:szCs w:val="20"/>
                <w:lang w:val="fi-FI"/>
              </w:rPr>
            </w:pPr>
            <w:r w:rsidRPr="00CB48ED">
              <w:rPr>
                <w:szCs w:val="20"/>
                <w:lang w:val="fi-FI"/>
              </w:rPr>
              <w:t>Sähköposti</w:t>
            </w:r>
            <w:r w:rsidR="003B1F7E" w:rsidRPr="00CB48ED">
              <w:rPr>
                <w:szCs w:val="20"/>
                <w:lang w:val="fi-FI"/>
              </w:rPr>
              <w:t>:</w:t>
            </w:r>
          </w:p>
        </w:tc>
        <w:tc>
          <w:tcPr>
            <w:tcW w:w="5954" w:type="dxa"/>
            <w:vAlign w:val="center"/>
          </w:tcPr>
          <w:p w14:paraId="22A29D7B" w14:textId="77777777" w:rsidR="004611E8" w:rsidRPr="00CB48ED" w:rsidRDefault="004611E8">
            <w:pPr>
              <w:pBdr>
                <w:top w:val="nil"/>
                <w:left w:val="nil"/>
                <w:bottom w:val="nil"/>
                <w:right w:val="nil"/>
                <w:between w:val="nil"/>
              </w:pBdr>
              <w:jc w:val="left"/>
              <w:rPr>
                <w:szCs w:val="20"/>
                <w:lang w:val="fi-FI"/>
              </w:rPr>
            </w:pPr>
          </w:p>
        </w:tc>
      </w:tr>
      <w:tr w:rsidR="004611E8" w:rsidRPr="00CB48ED" w14:paraId="0F8C9A9D" w14:textId="77777777">
        <w:tc>
          <w:tcPr>
            <w:tcW w:w="2835" w:type="dxa"/>
            <w:vAlign w:val="center"/>
          </w:tcPr>
          <w:p w14:paraId="77DC2BDD" w14:textId="38101A35" w:rsidR="004611E8" w:rsidRPr="00CB48ED" w:rsidRDefault="003B1F7E">
            <w:pPr>
              <w:pBdr>
                <w:top w:val="nil"/>
                <w:left w:val="nil"/>
                <w:bottom w:val="nil"/>
                <w:right w:val="nil"/>
                <w:between w:val="nil"/>
              </w:pBdr>
              <w:jc w:val="left"/>
              <w:rPr>
                <w:szCs w:val="20"/>
                <w:lang w:val="fi-FI"/>
              </w:rPr>
            </w:pPr>
            <w:r w:rsidRPr="00CB48ED">
              <w:rPr>
                <w:szCs w:val="20"/>
                <w:lang w:val="fi-FI"/>
              </w:rPr>
              <w:t>P</w:t>
            </w:r>
            <w:r w:rsidR="0008446B" w:rsidRPr="00CB48ED">
              <w:rPr>
                <w:szCs w:val="20"/>
                <w:lang w:val="fi-FI"/>
              </w:rPr>
              <w:t>uhelinnumero</w:t>
            </w:r>
            <w:r w:rsidRPr="00CB48ED">
              <w:rPr>
                <w:szCs w:val="20"/>
                <w:lang w:val="fi-FI"/>
              </w:rPr>
              <w:t>(</w:t>
            </w:r>
            <w:r w:rsidR="0008446B" w:rsidRPr="00CB48ED">
              <w:rPr>
                <w:szCs w:val="20"/>
                <w:lang w:val="fi-FI"/>
              </w:rPr>
              <w:t>t</w:t>
            </w:r>
            <w:r w:rsidRPr="00CB48ED">
              <w:rPr>
                <w:szCs w:val="20"/>
                <w:lang w:val="fi-FI"/>
              </w:rPr>
              <w:t>):</w:t>
            </w:r>
          </w:p>
        </w:tc>
        <w:tc>
          <w:tcPr>
            <w:tcW w:w="5954" w:type="dxa"/>
            <w:vAlign w:val="center"/>
          </w:tcPr>
          <w:p w14:paraId="548BBADD" w14:textId="77777777" w:rsidR="004611E8" w:rsidRPr="00CB48ED" w:rsidRDefault="004611E8">
            <w:pPr>
              <w:pBdr>
                <w:top w:val="nil"/>
                <w:left w:val="nil"/>
                <w:bottom w:val="nil"/>
                <w:right w:val="nil"/>
                <w:between w:val="nil"/>
              </w:pBdr>
              <w:jc w:val="left"/>
              <w:rPr>
                <w:szCs w:val="20"/>
                <w:lang w:val="fi-FI"/>
              </w:rPr>
            </w:pPr>
          </w:p>
        </w:tc>
      </w:tr>
      <w:tr w:rsidR="004611E8" w:rsidRPr="00CB48ED" w14:paraId="30047EE4" w14:textId="77777777">
        <w:trPr>
          <w:trHeight w:val="11318"/>
        </w:trPr>
        <w:tc>
          <w:tcPr>
            <w:tcW w:w="2835" w:type="dxa"/>
            <w:vAlign w:val="center"/>
          </w:tcPr>
          <w:p w14:paraId="201422D9" w14:textId="04215D75" w:rsidR="004611E8" w:rsidRPr="00CB48ED" w:rsidRDefault="0008446B">
            <w:pPr>
              <w:pBdr>
                <w:top w:val="nil"/>
                <w:left w:val="nil"/>
                <w:bottom w:val="nil"/>
                <w:right w:val="nil"/>
                <w:between w:val="nil"/>
              </w:pBdr>
              <w:jc w:val="left"/>
              <w:rPr>
                <w:szCs w:val="20"/>
                <w:lang w:val="fi-FI"/>
              </w:rPr>
            </w:pPr>
            <w:r w:rsidRPr="00CB48ED">
              <w:rPr>
                <w:szCs w:val="20"/>
                <w:lang w:val="fi-FI"/>
              </w:rPr>
              <w:lastRenderedPageBreak/>
              <w:t>Vastuut</w:t>
            </w:r>
            <w:r w:rsidR="003B1F7E" w:rsidRPr="00CB48ED">
              <w:rPr>
                <w:szCs w:val="20"/>
                <w:lang w:val="fi-FI"/>
              </w:rPr>
              <w:t>:</w:t>
            </w:r>
          </w:p>
        </w:tc>
        <w:tc>
          <w:tcPr>
            <w:tcW w:w="5954" w:type="dxa"/>
            <w:vAlign w:val="center"/>
          </w:tcPr>
          <w:p w14:paraId="358EA84B" w14:textId="77777777" w:rsidR="00CB48ED" w:rsidRPr="00CB48ED" w:rsidRDefault="00CB48ED" w:rsidP="00CB48ED">
            <w:pPr>
              <w:pBdr>
                <w:top w:val="nil"/>
                <w:left w:val="nil"/>
                <w:bottom w:val="nil"/>
                <w:right w:val="nil"/>
                <w:between w:val="nil"/>
              </w:pBdr>
              <w:jc w:val="left"/>
              <w:rPr>
                <w:bCs/>
                <w:szCs w:val="20"/>
                <w:lang w:val="fi-FI"/>
              </w:rPr>
            </w:pPr>
            <w:r w:rsidRPr="00CB48ED">
              <w:rPr>
                <w:b/>
                <w:szCs w:val="20"/>
                <w:lang w:val="fi-FI"/>
              </w:rPr>
              <w:t xml:space="preserve">Osallistujan perehdyttäminen työhön: </w:t>
            </w:r>
            <w:r w:rsidRPr="00CB48ED">
              <w:rPr>
                <w:bCs/>
                <w:szCs w:val="20"/>
                <w:lang w:val="fi-FI"/>
              </w:rPr>
              <w:t>Mentori auttaa osallistujaa perehtymään organisaation missioon, arvoihin ja yleiseen työkulttuuriin. He antavat yleiskatsauksen työympäristöstä, politiikoista ja menettelytavoista.</w:t>
            </w:r>
          </w:p>
          <w:p w14:paraId="7C7B3C0F" w14:textId="3CDB0F0D" w:rsidR="00CB48ED" w:rsidRPr="00CB48ED" w:rsidRDefault="00CB48ED" w:rsidP="00CB48ED">
            <w:pPr>
              <w:pBdr>
                <w:top w:val="nil"/>
                <w:left w:val="nil"/>
                <w:bottom w:val="nil"/>
                <w:right w:val="nil"/>
                <w:between w:val="nil"/>
              </w:pBdr>
              <w:jc w:val="left"/>
              <w:rPr>
                <w:bCs/>
                <w:szCs w:val="20"/>
                <w:lang w:val="fi-FI"/>
              </w:rPr>
            </w:pPr>
            <w:r w:rsidRPr="00CB48ED">
              <w:rPr>
                <w:b/>
                <w:szCs w:val="20"/>
                <w:lang w:val="fi-FI"/>
              </w:rPr>
              <w:t>Työtovereiden ja heidän vastuidensa esittely:</w:t>
            </w:r>
            <w:r w:rsidRPr="00CB48ED">
              <w:rPr>
                <w:bCs/>
                <w:szCs w:val="20"/>
                <w:lang w:val="fi-FI"/>
              </w:rPr>
              <w:t xml:space="preserve"> Mentori esittelee osallistujan eri työtovereille ja tiimin jäsenille, selittäen heidän roolinsa, vastuunsa ja asiantuntemusalueensa.</w:t>
            </w:r>
          </w:p>
          <w:p w14:paraId="024C0777" w14:textId="77777777" w:rsidR="00CB48ED" w:rsidRPr="00CB48ED" w:rsidRDefault="00CB48ED" w:rsidP="00CB48ED">
            <w:pPr>
              <w:pBdr>
                <w:top w:val="nil"/>
                <w:left w:val="nil"/>
                <w:bottom w:val="nil"/>
                <w:right w:val="nil"/>
                <w:between w:val="nil"/>
              </w:pBdr>
              <w:jc w:val="left"/>
              <w:rPr>
                <w:bCs/>
                <w:szCs w:val="20"/>
                <w:lang w:val="fi-FI"/>
              </w:rPr>
            </w:pPr>
            <w:r w:rsidRPr="00CB48ED">
              <w:rPr>
                <w:b/>
                <w:szCs w:val="20"/>
                <w:lang w:val="fi-FI"/>
              </w:rPr>
              <w:t xml:space="preserve">Harjoitteluohjelman suora valvonta: </w:t>
            </w:r>
            <w:r w:rsidRPr="00CB48ED">
              <w:rPr>
                <w:bCs/>
                <w:szCs w:val="20"/>
                <w:lang w:val="fi-FI"/>
              </w:rPr>
              <w:t>Mentori vastaa harjoitteluohjelman asianmukaisesta toteutuksesta. He varmistavat, että ohjelman tavoitteet ovat linjassa osallistujan oppimistavoitteiden kanssa ja että harjoittelija saa monipuolisen kokemuksen.</w:t>
            </w:r>
          </w:p>
          <w:p w14:paraId="39C7070B" w14:textId="77777777" w:rsidR="00CB48ED" w:rsidRPr="00CB48ED" w:rsidRDefault="00CB48ED" w:rsidP="00CB48ED">
            <w:pPr>
              <w:pBdr>
                <w:top w:val="nil"/>
                <w:left w:val="nil"/>
                <w:bottom w:val="nil"/>
                <w:right w:val="nil"/>
                <w:between w:val="nil"/>
              </w:pBdr>
              <w:jc w:val="left"/>
              <w:rPr>
                <w:bCs/>
                <w:szCs w:val="20"/>
                <w:lang w:val="fi-FI"/>
              </w:rPr>
            </w:pPr>
            <w:r w:rsidRPr="00CB48ED">
              <w:rPr>
                <w:b/>
                <w:szCs w:val="20"/>
                <w:lang w:val="fi-FI"/>
              </w:rPr>
              <w:t xml:space="preserve">Tehtävien määrääminen: </w:t>
            </w:r>
            <w:r w:rsidRPr="00CB48ED">
              <w:rPr>
                <w:bCs/>
                <w:szCs w:val="20"/>
                <w:lang w:val="fi-FI"/>
              </w:rPr>
              <w:t>Mentori antaa tiettyjä tehtäviä ja projekteja harjoittelijalle ottaen huomioon heidän taitonsa, kiinnostuksensa ja oppimistavoitteensa. He antavat selkeät ohjeet, asettavat odotukset ja tarjoavat tarvittavat resurssit tehtävien menestykselliseen suorittamiseen.</w:t>
            </w:r>
          </w:p>
          <w:p w14:paraId="69DA68CC" w14:textId="23660E49" w:rsidR="00CB48ED" w:rsidRPr="00CB48ED" w:rsidRDefault="00CB48ED" w:rsidP="00CB48ED">
            <w:pPr>
              <w:pBdr>
                <w:top w:val="nil"/>
                <w:left w:val="nil"/>
                <w:bottom w:val="nil"/>
                <w:right w:val="nil"/>
                <w:between w:val="nil"/>
              </w:pBdr>
              <w:jc w:val="left"/>
              <w:rPr>
                <w:bCs/>
                <w:szCs w:val="20"/>
                <w:lang w:val="fi-FI"/>
              </w:rPr>
            </w:pPr>
            <w:r w:rsidRPr="00CB48ED">
              <w:rPr>
                <w:b/>
                <w:szCs w:val="20"/>
                <w:lang w:val="fi-FI"/>
              </w:rPr>
              <w:t xml:space="preserve">Tehtävien suorituksen valvonta: </w:t>
            </w:r>
            <w:r w:rsidRPr="00CB48ED">
              <w:rPr>
                <w:bCs/>
                <w:szCs w:val="20"/>
                <w:lang w:val="fi-FI"/>
              </w:rPr>
              <w:t>Mentori seuraa tarkasti harjoittelijan edistymistä heidän määrätyissä tehtävissään. He antavat palautetta, ehdotuksia ja rakentavaa kritiikkiä auttaakseen osallistujaa parantamaan taitojaan ja ymmärtämään työtä paremmin. Mentori varmistaa myös, että harjoittelija noudattaa laatustandardeja, määräaikoja ja kaikkia asiaankuuluvia protokollia tai menettelytapoja.</w:t>
            </w:r>
          </w:p>
          <w:p w14:paraId="3789DCE3" w14:textId="77777777" w:rsidR="00CB48ED" w:rsidRPr="00CB48ED" w:rsidRDefault="00CB48ED" w:rsidP="00CB48ED">
            <w:pPr>
              <w:pBdr>
                <w:top w:val="nil"/>
                <w:left w:val="nil"/>
                <w:bottom w:val="nil"/>
                <w:right w:val="nil"/>
                <w:between w:val="nil"/>
              </w:pBdr>
              <w:jc w:val="left"/>
              <w:rPr>
                <w:bCs/>
                <w:szCs w:val="20"/>
                <w:lang w:val="fi-FI"/>
              </w:rPr>
            </w:pPr>
            <w:r w:rsidRPr="00CB48ED">
              <w:rPr>
                <w:b/>
                <w:szCs w:val="20"/>
                <w:lang w:val="fi-FI"/>
              </w:rPr>
              <w:t xml:space="preserve">Seuranta ja arviointi: </w:t>
            </w:r>
            <w:r w:rsidRPr="00CB48ED">
              <w:rPr>
                <w:bCs/>
                <w:szCs w:val="20"/>
                <w:lang w:val="fi-FI"/>
              </w:rPr>
              <w:t>Mentori arvioi säännöllisesti harjoittelijan suoritusta, edistymistä ja kokonaiskehitystä harjoittelujakson aikana. He antavat jatkuvaa palautetta, sekä positiivista että rakentavaa, auttaakseen osallistujaa parantamaan taitojaan ja ammatillista kehitystään.</w:t>
            </w:r>
          </w:p>
          <w:p w14:paraId="3EEBB134" w14:textId="4C8E4A2B" w:rsidR="00CB48ED" w:rsidRPr="00CB48ED" w:rsidRDefault="00CB48ED" w:rsidP="00CB48ED">
            <w:pPr>
              <w:pBdr>
                <w:top w:val="nil"/>
                <w:left w:val="nil"/>
                <w:bottom w:val="nil"/>
                <w:right w:val="nil"/>
                <w:between w:val="nil"/>
              </w:pBdr>
              <w:jc w:val="left"/>
              <w:rPr>
                <w:bCs/>
                <w:szCs w:val="20"/>
                <w:lang w:val="fi-FI"/>
              </w:rPr>
            </w:pPr>
            <w:r w:rsidRPr="00CB48ED">
              <w:rPr>
                <w:b/>
                <w:szCs w:val="20"/>
                <w:lang w:val="fi-FI"/>
              </w:rPr>
              <w:t xml:space="preserve">Mentorointi ja tuki: </w:t>
            </w:r>
            <w:r w:rsidRPr="00CB48ED">
              <w:rPr>
                <w:bCs/>
                <w:szCs w:val="20"/>
                <w:lang w:val="fi-FI"/>
              </w:rPr>
              <w:t>Mentori toimii luotettavana oppaan</w:t>
            </w:r>
            <w:r>
              <w:rPr>
                <w:bCs/>
                <w:szCs w:val="20"/>
                <w:lang w:val="fi-FI"/>
              </w:rPr>
              <w:t>a sekä</w:t>
            </w:r>
            <w:r w:rsidRPr="00CB48ED">
              <w:rPr>
                <w:bCs/>
                <w:szCs w:val="20"/>
                <w:lang w:val="fi-FI"/>
              </w:rPr>
              <w:t xml:space="preserve"> neuvonnan ja tuen lähteenä harjoittelijalle. He luovat tukevan ja hoitavan ympäristön, jossa osallistuja tuntee olonsa mukavaksi pyytää apua tai keskustella kohtaamistaan haasteista.</w:t>
            </w:r>
          </w:p>
          <w:p w14:paraId="1EEE1E13" w14:textId="09312C88" w:rsidR="004611E8" w:rsidRPr="00CB48ED" w:rsidRDefault="00CB48ED">
            <w:pPr>
              <w:pBdr>
                <w:top w:val="nil"/>
                <w:left w:val="nil"/>
                <w:bottom w:val="nil"/>
                <w:right w:val="nil"/>
                <w:between w:val="nil"/>
              </w:pBdr>
              <w:jc w:val="left"/>
              <w:rPr>
                <w:bCs/>
                <w:szCs w:val="20"/>
                <w:lang w:val="fi-FI"/>
              </w:rPr>
            </w:pPr>
            <w:r w:rsidRPr="00CB48ED">
              <w:rPr>
                <w:b/>
                <w:szCs w:val="20"/>
                <w:lang w:val="fi-FI"/>
              </w:rPr>
              <w:t xml:space="preserve">Oppimismahdollisuuksien mahdollistaminen: </w:t>
            </w:r>
            <w:r w:rsidRPr="00CB48ED">
              <w:rPr>
                <w:bCs/>
                <w:szCs w:val="20"/>
                <w:lang w:val="fi-FI"/>
              </w:rPr>
              <w:t>Mentori tunnistaa ja luo mahdollisuuksia harjoittelijalle hankkia uusia taitoja, tietoa ja kokemuksia.</w:t>
            </w:r>
          </w:p>
        </w:tc>
      </w:tr>
    </w:tbl>
    <w:p w14:paraId="3784CF50" w14:textId="65795358" w:rsidR="004611E8" w:rsidRPr="00CB48ED" w:rsidRDefault="00753C45">
      <w:pPr>
        <w:pStyle w:val="Otsikko2"/>
        <w:numPr>
          <w:ilvl w:val="1"/>
          <w:numId w:val="5"/>
        </w:numPr>
        <w:rPr>
          <w:lang w:val="fi-FI"/>
        </w:rPr>
      </w:pPr>
      <w:bookmarkStart w:id="1" w:name="_Hlk158810152"/>
      <w:r w:rsidRPr="00753C45">
        <w:rPr>
          <w:lang w:val="fi-FI"/>
        </w:rPr>
        <w:t>Vastuuhenkilöt lähettävässä organisaatiossa</w:t>
      </w:r>
    </w:p>
    <w:p w14:paraId="7D120BC5" w14:textId="4759A096" w:rsidR="004611E8" w:rsidRPr="00CB48ED" w:rsidRDefault="00753C45">
      <w:pPr>
        <w:spacing w:before="240" w:after="240"/>
        <w:rPr>
          <w:lang w:val="fi-FI"/>
        </w:rPr>
      </w:pPr>
      <w:r w:rsidRPr="00753C45">
        <w:rPr>
          <w:lang w:val="fi-FI"/>
        </w:rPr>
        <w:t>Seuraava</w:t>
      </w:r>
      <w:r>
        <w:rPr>
          <w:lang w:val="fi-FI"/>
        </w:rPr>
        <w:t>(</w:t>
      </w:r>
      <w:r w:rsidRPr="00753C45">
        <w:rPr>
          <w:lang w:val="fi-FI"/>
        </w:rPr>
        <w:t>t</w:t>
      </w:r>
      <w:r>
        <w:rPr>
          <w:lang w:val="fi-FI"/>
        </w:rPr>
        <w:t>)</w:t>
      </w:r>
      <w:r w:rsidRPr="00753C45">
        <w:rPr>
          <w:lang w:val="fi-FI"/>
        </w:rPr>
        <w:t xml:space="preserve"> henkilö</w:t>
      </w:r>
      <w:r>
        <w:rPr>
          <w:lang w:val="fi-FI"/>
        </w:rPr>
        <w:t>(</w:t>
      </w:r>
      <w:r w:rsidRPr="00753C45">
        <w:rPr>
          <w:lang w:val="fi-FI"/>
        </w:rPr>
        <w:t>t</w:t>
      </w:r>
      <w:r>
        <w:rPr>
          <w:lang w:val="fi-FI"/>
        </w:rPr>
        <w:t>)</w:t>
      </w:r>
      <w:r w:rsidRPr="00753C45">
        <w:rPr>
          <w:lang w:val="fi-FI"/>
        </w:rPr>
        <w:t xml:space="preserve"> lähettävässä organisaatiossa vastaavat osallistujien edistymisen seuraamisesta ja tarjoavat sisällöllistä tai käytännön tukea lähettävän organisaation puolelta.</w:t>
      </w:r>
    </w:p>
    <w:tbl>
      <w:tblPr>
        <w:tblStyle w:val="aff"/>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5954"/>
      </w:tblGrid>
      <w:tr w:rsidR="004611E8" w:rsidRPr="00CB48ED" w14:paraId="2F1F9A0E" w14:textId="77777777">
        <w:tc>
          <w:tcPr>
            <w:tcW w:w="2835" w:type="dxa"/>
            <w:vAlign w:val="center"/>
          </w:tcPr>
          <w:p w14:paraId="385A915C" w14:textId="62822B61" w:rsidR="004611E8" w:rsidRPr="00CB48ED" w:rsidRDefault="00753C45">
            <w:pPr>
              <w:pBdr>
                <w:top w:val="nil"/>
                <w:left w:val="nil"/>
                <w:bottom w:val="nil"/>
                <w:right w:val="nil"/>
                <w:between w:val="nil"/>
              </w:pBdr>
              <w:jc w:val="left"/>
              <w:rPr>
                <w:szCs w:val="20"/>
                <w:lang w:val="fi-FI"/>
              </w:rPr>
            </w:pPr>
            <w:bookmarkStart w:id="2" w:name="_Hlk158810186"/>
            <w:bookmarkEnd w:id="1"/>
            <w:r>
              <w:rPr>
                <w:szCs w:val="20"/>
                <w:lang w:val="fi-FI"/>
              </w:rPr>
              <w:lastRenderedPageBreak/>
              <w:t>Koko nimi</w:t>
            </w:r>
            <w:r w:rsidR="003B1F7E" w:rsidRPr="00CB48ED">
              <w:rPr>
                <w:szCs w:val="20"/>
                <w:lang w:val="fi-FI"/>
              </w:rPr>
              <w:t>:</w:t>
            </w:r>
          </w:p>
        </w:tc>
        <w:tc>
          <w:tcPr>
            <w:tcW w:w="5954" w:type="dxa"/>
          </w:tcPr>
          <w:p w14:paraId="05873597" w14:textId="41FFDE7D" w:rsidR="004611E8" w:rsidRPr="00CB48ED" w:rsidRDefault="003B1F7E">
            <w:pPr>
              <w:pBdr>
                <w:top w:val="nil"/>
                <w:left w:val="nil"/>
                <w:bottom w:val="nil"/>
                <w:right w:val="nil"/>
                <w:between w:val="nil"/>
              </w:pBdr>
              <w:jc w:val="left"/>
              <w:rPr>
                <w:szCs w:val="20"/>
                <w:highlight w:val="lightGray"/>
                <w:lang w:val="fi-FI"/>
              </w:rPr>
            </w:pPr>
            <w:r w:rsidRPr="00CB48ED">
              <w:rPr>
                <w:szCs w:val="20"/>
                <w:highlight w:val="lightGray"/>
                <w:lang w:val="fi-FI"/>
              </w:rPr>
              <w:t>[</w:t>
            </w:r>
            <w:r w:rsidR="00753C45">
              <w:rPr>
                <w:szCs w:val="20"/>
                <w:highlight w:val="lightGray"/>
                <w:lang w:val="fi-FI"/>
              </w:rPr>
              <w:t>Koko nimi</w:t>
            </w:r>
            <w:r w:rsidRPr="00CB48ED">
              <w:rPr>
                <w:szCs w:val="20"/>
                <w:highlight w:val="lightGray"/>
                <w:lang w:val="fi-FI"/>
              </w:rPr>
              <w:t>]</w:t>
            </w:r>
          </w:p>
        </w:tc>
      </w:tr>
      <w:tr w:rsidR="004611E8" w:rsidRPr="00CB48ED" w14:paraId="4F4C4B09" w14:textId="77777777">
        <w:tc>
          <w:tcPr>
            <w:tcW w:w="2835" w:type="dxa"/>
            <w:vAlign w:val="center"/>
          </w:tcPr>
          <w:p w14:paraId="6A65C767" w14:textId="08F60CF9" w:rsidR="004611E8" w:rsidRPr="00CB48ED" w:rsidRDefault="00753C45">
            <w:pPr>
              <w:pBdr>
                <w:top w:val="nil"/>
                <w:left w:val="nil"/>
                <w:bottom w:val="nil"/>
                <w:right w:val="nil"/>
                <w:between w:val="nil"/>
              </w:pBdr>
              <w:jc w:val="left"/>
              <w:rPr>
                <w:szCs w:val="20"/>
                <w:lang w:val="fi-FI"/>
              </w:rPr>
            </w:pPr>
            <w:r>
              <w:rPr>
                <w:szCs w:val="20"/>
                <w:lang w:val="fi-FI"/>
              </w:rPr>
              <w:t>Työtehtävä</w:t>
            </w:r>
            <w:r w:rsidR="003B1F7E" w:rsidRPr="00CB48ED">
              <w:rPr>
                <w:szCs w:val="20"/>
                <w:lang w:val="fi-FI"/>
              </w:rPr>
              <w:t>:</w:t>
            </w:r>
          </w:p>
        </w:tc>
        <w:tc>
          <w:tcPr>
            <w:tcW w:w="5954" w:type="dxa"/>
          </w:tcPr>
          <w:p w14:paraId="5D9F9CB9" w14:textId="5E2AA6FD" w:rsidR="004611E8" w:rsidRPr="00CB48ED" w:rsidRDefault="003B1F7E">
            <w:pPr>
              <w:pBdr>
                <w:top w:val="nil"/>
                <w:left w:val="nil"/>
                <w:bottom w:val="nil"/>
                <w:right w:val="nil"/>
                <w:between w:val="nil"/>
              </w:pBdr>
              <w:jc w:val="left"/>
              <w:rPr>
                <w:szCs w:val="20"/>
                <w:highlight w:val="lightGray"/>
                <w:lang w:val="fi-FI"/>
              </w:rPr>
            </w:pPr>
            <w:r w:rsidRPr="00CB48ED">
              <w:rPr>
                <w:szCs w:val="20"/>
                <w:highlight w:val="lightGray"/>
                <w:lang w:val="fi-FI"/>
              </w:rPr>
              <w:t>[</w:t>
            </w:r>
            <w:r w:rsidR="00753C45">
              <w:rPr>
                <w:szCs w:val="20"/>
                <w:highlight w:val="lightGray"/>
                <w:lang w:val="fi-FI"/>
              </w:rPr>
              <w:t>Työtehtävä</w:t>
            </w:r>
            <w:r w:rsidRPr="00CB48ED">
              <w:rPr>
                <w:szCs w:val="20"/>
                <w:highlight w:val="lightGray"/>
                <w:lang w:val="fi-FI"/>
              </w:rPr>
              <w:t>]</w:t>
            </w:r>
          </w:p>
        </w:tc>
      </w:tr>
      <w:tr w:rsidR="004611E8" w:rsidRPr="00CB48ED" w14:paraId="0A81F748" w14:textId="77777777">
        <w:tc>
          <w:tcPr>
            <w:tcW w:w="2835" w:type="dxa"/>
            <w:vAlign w:val="center"/>
          </w:tcPr>
          <w:p w14:paraId="3CE76C57" w14:textId="284BEE48" w:rsidR="004611E8" w:rsidRPr="00CB48ED" w:rsidRDefault="00753C45">
            <w:pPr>
              <w:pBdr>
                <w:top w:val="nil"/>
                <w:left w:val="nil"/>
                <w:bottom w:val="nil"/>
                <w:right w:val="nil"/>
                <w:between w:val="nil"/>
              </w:pBdr>
              <w:rPr>
                <w:szCs w:val="20"/>
                <w:lang w:val="fi-FI"/>
              </w:rPr>
            </w:pPr>
            <w:r>
              <w:rPr>
                <w:szCs w:val="20"/>
                <w:lang w:val="fi-FI"/>
              </w:rPr>
              <w:t>Vastuut</w:t>
            </w:r>
            <w:r w:rsidR="003B1F7E" w:rsidRPr="00CB48ED">
              <w:rPr>
                <w:szCs w:val="20"/>
                <w:lang w:val="fi-FI"/>
              </w:rPr>
              <w:t>:</w:t>
            </w:r>
          </w:p>
        </w:tc>
        <w:tc>
          <w:tcPr>
            <w:tcW w:w="5954" w:type="dxa"/>
          </w:tcPr>
          <w:p w14:paraId="153417CE" w14:textId="5E129C80" w:rsidR="004611E8" w:rsidRPr="00CB48ED" w:rsidRDefault="00753C45" w:rsidP="00753C45">
            <w:pPr>
              <w:jc w:val="left"/>
              <w:rPr>
                <w:szCs w:val="20"/>
                <w:highlight w:val="lightGray"/>
                <w:lang w:val="fi-FI"/>
              </w:rPr>
            </w:pPr>
            <w:r w:rsidRPr="00753C45">
              <w:rPr>
                <w:szCs w:val="20"/>
                <w:lang w:val="fi-FI"/>
              </w:rPr>
              <w:t>Pääyhteyshenkilö</w:t>
            </w:r>
            <w:r>
              <w:rPr>
                <w:szCs w:val="20"/>
                <w:lang w:val="fi-FI"/>
              </w:rPr>
              <w:t xml:space="preserve"> </w:t>
            </w:r>
            <w:r w:rsidRPr="00753C45">
              <w:rPr>
                <w:szCs w:val="20"/>
                <w:lang w:val="fi-FI"/>
              </w:rPr>
              <w:t xml:space="preserve">osallistujalle lähettävässä </w:t>
            </w:r>
            <w:r>
              <w:rPr>
                <w:szCs w:val="20"/>
                <w:lang w:val="fi-FI"/>
              </w:rPr>
              <w:t>organisaatiossa</w:t>
            </w:r>
            <w:r w:rsidRPr="00753C45">
              <w:rPr>
                <w:szCs w:val="20"/>
                <w:lang w:val="fi-FI"/>
              </w:rPr>
              <w:t>.</w:t>
            </w:r>
          </w:p>
        </w:tc>
      </w:tr>
      <w:bookmarkEnd w:id="2"/>
    </w:tbl>
    <w:p w14:paraId="36F83689" w14:textId="77777777" w:rsidR="004611E8" w:rsidRPr="00CB48ED" w:rsidRDefault="004611E8">
      <w:pPr>
        <w:pBdr>
          <w:top w:val="nil"/>
          <w:left w:val="nil"/>
          <w:bottom w:val="nil"/>
          <w:right w:val="nil"/>
          <w:between w:val="nil"/>
        </w:pBdr>
        <w:spacing w:after="120"/>
        <w:rPr>
          <w:szCs w:val="20"/>
          <w:lang w:val="fi-FI"/>
        </w:rPr>
      </w:pPr>
    </w:p>
    <w:p w14:paraId="6B50F424" w14:textId="1FF88C2B" w:rsidR="004611E8" w:rsidRPr="00CB48ED" w:rsidRDefault="00753C45">
      <w:pPr>
        <w:pStyle w:val="Otsikko2"/>
        <w:numPr>
          <w:ilvl w:val="1"/>
          <w:numId w:val="5"/>
        </w:numPr>
        <w:rPr>
          <w:lang w:val="fi-FI"/>
        </w:rPr>
      </w:pPr>
      <w:bookmarkStart w:id="3" w:name="_Hlk158810231"/>
      <w:r w:rsidRPr="00753C45">
        <w:rPr>
          <w:lang w:val="fi-FI"/>
        </w:rPr>
        <w:t>Matkassa mukana olevat henkilöt</w:t>
      </w:r>
    </w:p>
    <w:p w14:paraId="1BB30922" w14:textId="2C5A76F1" w:rsidR="004611E8" w:rsidRPr="00CB48ED" w:rsidRDefault="00753C45">
      <w:pPr>
        <w:spacing w:before="240" w:after="240"/>
        <w:rPr>
          <w:lang w:val="fi-FI"/>
        </w:rPr>
      </w:pPr>
      <w:r>
        <w:rPr>
          <w:lang w:val="fi-FI"/>
        </w:rPr>
        <w:t>S</w:t>
      </w:r>
      <w:r w:rsidRPr="00753C45">
        <w:rPr>
          <w:lang w:val="fi-FI"/>
        </w:rPr>
        <w:t>euraava</w:t>
      </w:r>
      <w:r>
        <w:rPr>
          <w:lang w:val="fi-FI"/>
        </w:rPr>
        <w:t>(</w:t>
      </w:r>
      <w:r w:rsidRPr="00753C45">
        <w:rPr>
          <w:lang w:val="fi-FI"/>
        </w:rPr>
        <w:t>t</w:t>
      </w:r>
      <w:r>
        <w:rPr>
          <w:lang w:val="fi-FI"/>
        </w:rPr>
        <w:t>)</w:t>
      </w:r>
      <w:r w:rsidRPr="00753C45">
        <w:rPr>
          <w:lang w:val="fi-FI"/>
        </w:rPr>
        <w:t xml:space="preserve"> henkilö</w:t>
      </w:r>
      <w:r>
        <w:rPr>
          <w:lang w:val="fi-FI"/>
        </w:rPr>
        <w:t>(</w:t>
      </w:r>
      <w:r w:rsidRPr="00753C45">
        <w:rPr>
          <w:lang w:val="fi-FI"/>
        </w:rPr>
        <w:t>t</w:t>
      </w:r>
      <w:r>
        <w:rPr>
          <w:lang w:val="fi-FI"/>
        </w:rPr>
        <w:t>)</w:t>
      </w:r>
      <w:r w:rsidRPr="00753C45">
        <w:rPr>
          <w:lang w:val="fi-FI"/>
        </w:rPr>
        <w:t xml:space="preserve"> matkustavat mukana osallistujan liikkuvuuden aikana</w:t>
      </w:r>
      <w:r w:rsidR="003B1F7E" w:rsidRPr="00CB48ED">
        <w:rPr>
          <w:lang w:val="fi-FI"/>
        </w:rPr>
        <w:t>:</w:t>
      </w:r>
    </w:p>
    <w:tbl>
      <w:tblPr>
        <w:tblStyle w:val="aff0"/>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5954"/>
      </w:tblGrid>
      <w:tr w:rsidR="004611E8" w:rsidRPr="00CB48ED" w14:paraId="2DF2737E" w14:textId="77777777">
        <w:tc>
          <w:tcPr>
            <w:tcW w:w="2835" w:type="dxa"/>
            <w:vAlign w:val="center"/>
          </w:tcPr>
          <w:bookmarkEnd w:id="3"/>
          <w:p w14:paraId="3E722129" w14:textId="443CDF26" w:rsidR="004611E8" w:rsidRPr="00CB48ED" w:rsidRDefault="00753C45">
            <w:pPr>
              <w:pBdr>
                <w:top w:val="nil"/>
                <w:left w:val="nil"/>
                <w:bottom w:val="nil"/>
                <w:right w:val="nil"/>
                <w:between w:val="nil"/>
              </w:pBdr>
              <w:jc w:val="left"/>
              <w:rPr>
                <w:szCs w:val="20"/>
                <w:lang w:val="fi-FI"/>
              </w:rPr>
            </w:pPr>
            <w:r>
              <w:rPr>
                <w:szCs w:val="20"/>
                <w:lang w:val="fi-FI"/>
              </w:rPr>
              <w:t>Koko nimi</w:t>
            </w:r>
            <w:r w:rsidR="003B1F7E" w:rsidRPr="00CB48ED">
              <w:rPr>
                <w:szCs w:val="20"/>
                <w:lang w:val="fi-FI"/>
              </w:rPr>
              <w:t>:</w:t>
            </w:r>
          </w:p>
        </w:tc>
        <w:tc>
          <w:tcPr>
            <w:tcW w:w="5954" w:type="dxa"/>
          </w:tcPr>
          <w:p w14:paraId="3B6F0A7F" w14:textId="528C4EA7" w:rsidR="004611E8" w:rsidRPr="00CB48ED" w:rsidRDefault="003B1F7E">
            <w:pPr>
              <w:pBdr>
                <w:top w:val="nil"/>
                <w:left w:val="nil"/>
                <w:bottom w:val="nil"/>
                <w:right w:val="nil"/>
                <w:between w:val="nil"/>
              </w:pBdr>
              <w:jc w:val="left"/>
              <w:rPr>
                <w:szCs w:val="20"/>
                <w:lang w:val="fi-FI"/>
              </w:rPr>
            </w:pPr>
            <w:r w:rsidRPr="00CB48ED">
              <w:rPr>
                <w:szCs w:val="20"/>
                <w:highlight w:val="lightGray"/>
                <w:lang w:val="fi-FI"/>
              </w:rPr>
              <w:t>[</w:t>
            </w:r>
            <w:r w:rsidR="00753C45">
              <w:rPr>
                <w:szCs w:val="20"/>
                <w:highlight w:val="lightGray"/>
                <w:lang w:val="fi-FI"/>
              </w:rPr>
              <w:t>Koko nimi</w:t>
            </w:r>
            <w:r w:rsidRPr="00CB48ED">
              <w:rPr>
                <w:szCs w:val="20"/>
                <w:highlight w:val="lightGray"/>
                <w:lang w:val="fi-FI"/>
              </w:rPr>
              <w:t>]</w:t>
            </w:r>
          </w:p>
        </w:tc>
      </w:tr>
      <w:tr w:rsidR="004611E8" w:rsidRPr="00CB48ED" w14:paraId="5C7E32DF" w14:textId="77777777">
        <w:tc>
          <w:tcPr>
            <w:tcW w:w="2835" w:type="dxa"/>
            <w:vAlign w:val="center"/>
          </w:tcPr>
          <w:p w14:paraId="49457BF2" w14:textId="5F43C201" w:rsidR="004611E8" w:rsidRPr="00CB48ED" w:rsidRDefault="00753C45">
            <w:pPr>
              <w:pBdr>
                <w:top w:val="nil"/>
                <w:left w:val="nil"/>
                <w:bottom w:val="nil"/>
                <w:right w:val="nil"/>
                <w:between w:val="nil"/>
              </w:pBdr>
              <w:jc w:val="left"/>
              <w:rPr>
                <w:szCs w:val="20"/>
                <w:lang w:val="fi-FI"/>
              </w:rPr>
            </w:pPr>
            <w:r>
              <w:rPr>
                <w:szCs w:val="20"/>
                <w:lang w:val="fi-FI"/>
              </w:rPr>
              <w:t>Työtehtävä</w:t>
            </w:r>
            <w:r w:rsidR="003B1F7E" w:rsidRPr="00CB48ED">
              <w:rPr>
                <w:szCs w:val="20"/>
                <w:lang w:val="fi-FI"/>
              </w:rPr>
              <w:t>:</w:t>
            </w:r>
          </w:p>
        </w:tc>
        <w:tc>
          <w:tcPr>
            <w:tcW w:w="5954" w:type="dxa"/>
          </w:tcPr>
          <w:p w14:paraId="09B0BE38" w14:textId="69F0903D" w:rsidR="004611E8" w:rsidRPr="00CB48ED" w:rsidRDefault="00753C45">
            <w:pPr>
              <w:pBdr>
                <w:top w:val="nil"/>
                <w:left w:val="nil"/>
                <w:bottom w:val="nil"/>
                <w:right w:val="nil"/>
                <w:between w:val="nil"/>
              </w:pBdr>
              <w:jc w:val="left"/>
              <w:rPr>
                <w:szCs w:val="20"/>
                <w:lang w:val="fi-FI"/>
              </w:rPr>
            </w:pPr>
            <w:r w:rsidRPr="00753C45">
              <w:rPr>
                <w:szCs w:val="20"/>
                <w:lang w:val="fi-FI"/>
              </w:rPr>
              <w:t>Valvoja liikkuvuuden aikana</w:t>
            </w:r>
          </w:p>
        </w:tc>
      </w:tr>
      <w:tr w:rsidR="004611E8" w:rsidRPr="00CB48ED" w14:paraId="7B2E576F" w14:textId="77777777">
        <w:tc>
          <w:tcPr>
            <w:tcW w:w="2835" w:type="dxa"/>
            <w:vAlign w:val="center"/>
          </w:tcPr>
          <w:p w14:paraId="70728E9E" w14:textId="408424FC" w:rsidR="004611E8" w:rsidRPr="00CB48ED" w:rsidRDefault="00753C45">
            <w:pPr>
              <w:pBdr>
                <w:top w:val="nil"/>
                <w:left w:val="nil"/>
                <w:bottom w:val="nil"/>
                <w:right w:val="nil"/>
                <w:between w:val="nil"/>
              </w:pBdr>
              <w:rPr>
                <w:szCs w:val="20"/>
                <w:lang w:val="fi-FI"/>
              </w:rPr>
            </w:pPr>
            <w:r>
              <w:rPr>
                <w:szCs w:val="20"/>
                <w:lang w:val="fi-FI"/>
              </w:rPr>
              <w:t>Vastuut</w:t>
            </w:r>
            <w:r w:rsidR="003B1F7E" w:rsidRPr="00CB48ED">
              <w:rPr>
                <w:szCs w:val="20"/>
                <w:lang w:val="fi-FI"/>
              </w:rPr>
              <w:t>:</w:t>
            </w:r>
          </w:p>
        </w:tc>
        <w:tc>
          <w:tcPr>
            <w:tcW w:w="5954" w:type="dxa"/>
          </w:tcPr>
          <w:p w14:paraId="14CA3380" w14:textId="77777777" w:rsidR="00753C45" w:rsidRDefault="00753C45">
            <w:pPr>
              <w:pBdr>
                <w:top w:val="nil"/>
                <w:left w:val="nil"/>
                <w:bottom w:val="nil"/>
                <w:right w:val="nil"/>
                <w:between w:val="nil"/>
              </w:pBdr>
              <w:rPr>
                <w:b/>
                <w:szCs w:val="20"/>
                <w:lang w:val="fi-FI"/>
              </w:rPr>
            </w:pPr>
            <w:r w:rsidRPr="00753C45">
              <w:rPr>
                <w:b/>
                <w:szCs w:val="20"/>
                <w:lang w:val="fi-FI"/>
              </w:rPr>
              <w:t xml:space="preserve">Harjoittelun oikeellisuuden valvonta: </w:t>
            </w:r>
            <w:r w:rsidRPr="00753C45">
              <w:rPr>
                <w:bCs/>
                <w:szCs w:val="20"/>
                <w:lang w:val="fi-FI"/>
              </w:rPr>
              <w:t>Valvoja vastaa siitä, että harjoittelut suoritetaan oppimissopimuksen mukaisesti.</w:t>
            </w:r>
          </w:p>
          <w:p w14:paraId="404D79D6" w14:textId="77777777" w:rsidR="00753C45" w:rsidRPr="00753C45" w:rsidRDefault="00753C45" w:rsidP="00753C45">
            <w:pPr>
              <w:pBdr>
                <w:top w:val="nil"/>
                <w:left w:val="nil"/>
                <w:bottom w:val="nil"/>
                <w:right w:val="nil"/>
                <w:between w:val="nil"/>
              </w:pBdr>
              <w:rPr>
                <w:b/>
                <w:szCs w:val="20"/>
                <w:lang w:val="fi-FI"/>
              </w:rPr>
            </w:pPr>
            <w:r w:rsidRPr="00753C45">
              <w:rPr>
                <w:b/>
                <w:szCs w:val="20"/>
                <w:lang w:val="fi-FI"/>
              </w:rPr>
              <w:t xml:space="preserve">Osallistujien tukeminen ja hoito liikkuvuuden aikana: </w:t>
            </w:r>
            <w:r w:rsidRPr="00753C45">
              <w:rPr>
                <w:bCs/>
                <w:szCs w:val="20"/>
                <w:lang w:val="fi-FI"/>
              </w:rPr>
              <w:t>Valvoja tarjoaa jatkuvaa tukea ja hoitoa osallistujille liikkuvuuden aikana. Valvoja varmistaa, että osallistujat kokevat saavansa tukea ja että heillä on mukava olla liikkuvuuden aikana.</w:t>
            </w:r>
          </w:p>
          <w:p w14:paraId="7747D57D" w14:textId="77777777" w:rsidR="00753C45" w:rsidRPr="00753C45" w:rsidRDefault="00753C45" w:rsidP="00753C45">
            <w:pPr>
              <w:pBdr>
                <w:top w:val="nil"/>
                <w:left w:val="nil"/>
                <w:bottom w:val="nil"/>
                <w:right w:val="nil"/>
                <w:between w:val="nil"/>
              </w:pBdr>
              <w:rPr>
                <w:bCs/>
                <w:szCs w:val="20"/>
                <w:lang w:val="fi-FI"/>
              </w:rPr>
            </w:pPr>
            <w:r w:rsidRPr="00753C45">
              <w:rPr>
                <w:b/>
                <w:szCs w:val="20"/>
                <w:lang w:val="fi-FI"/>
              </w:rPr>
              <w:t xml:space="preserve">Asiallinen yhteys työnantajiin: </w:t>
            </w:r>
            <w:r w:rsidRPr="00753C45">
              <w:rPr>
                <w:bCs/>
                <w:szCs w:val="20"/>
                <w:lang w:val="fi-FI"/>
              </w:rPr>
              <w:t>Valvoja ylläpitää säännöllistä ja asiallista yhteyttä työnantajiin tai organisaatioihin, joissa osallistujat suorittavat harjoittelunsa.</w:t>
            </w:r>
          </w:p>
          <w:p w14:paraId="19D618F2" w14:textId="6E8C1D93" w:rsidR="00753C45" w:rsidRPr="00753C45" w:rsidRDefault="00753C45" w:rsidP="00753C45">
            <w:pPr>
              <w:pBdr>
                <w:top w:val="nil"/>
                <w:left w:val="nil"/>
                <w:bottom w:val="nil"/>
                <w:right w:val="nil"/>
                <w:between w:val="nil"/>
              </w:pBdr>
              <w:rPr>
                <w:bCs/>
                <w:szCs w:val="20"/>
                <w:lang w:val="fi-FI"/>
              </w:rPr>
            </w:pPr>
            <w:r w:rsidRPr="00753C45">
              <w:rPr>
                <w:b/>
                <w:szCs w:val="20"/>
                <w:lang w:val="fi-FI"/>
              </w:rPr>
              <w:t>Seuranta ja osallistujien tukeminen harjoittelutiedoissa:</w:t>
            </w:r>
            <w:r>
              <w:rPr>
                <w:b/>
                <w:szCs w:val="20"/>
                <w:lang w:val="fi-FI"/>
              </w:rPr>
              <w:t xml:space="preserve"> </w:t>
            </w:r>
            <w:r w:rsidRPr="00753C45">
              <w:rPr>
                <w:bCs/>
                <w:szCs w:val="20"/>
                <w:lang w:val="fi-FI"/>
              </w:rPr>
              <w:t xml:space="preserve">Valvoja ohjaa ja avustaa osallistujia pitämään tarkkoja ja ajan tasalla olevia harjoittelukokemuksiaan koskevia </w:t>
            </w:r>
            <w:r>
              <w:rPr>
                <w:bCs/>
                <w:szCs w:val="20"/>
                <w:lang w:val="fi-FI"/>
              </w:rPr>
              <w:t>tietoja</w:t>
            </w:r>
            <w:r w:rsidRPr="00753C45">
              <w:rPr>
                <w:bCs/>
                <w:szCs w:val="20"/>
                <w:lang w:val="fi-FI"/>
              </w:rPr>
              <w:t>. Tämä voi sisältää heidän auttamistaan harjoittelupäiväkirjan ylläpidossa tehtävistään, saavutuksistaan ja pohdinnoistaan.</w:t>
            </w:r>
          </w:p>
          <w:p w14:paraId="4587AB32" w14:textId="77777777" w:rsidR="00753C45" w:rsidRPr="00753C45" w:rsidRDefault="00753C45" w:rsidP="00753C45">
            <w:pPr>
              <w:pBdr>
                <w:top w:val="nil"/>
                <w:left w:val="nil"/>
                <w:bottom w:val="nil"/>
                <w:right w:val="nil"/>
                <w:between w:val="nil"/>
              </w:pBdr>
              <w:rPr>
                <w:bCs/>
                <w:szCs w:val="20"/>
                <w:lang w:val="fi-FI"/>
              </w:rPr>
            </w:pPr>
            <w:r w:rsidRPr="00753C45">
              <w:rPr>
                <w:b/>
                <w:szCs w:val="20"/>
                <w:lang w:val="fi-FI"/>
              </w:rPr>
              <w:t xml:space="preserve">Yhteyshenkilö liikkuvuuden aikana: </w:t>
            </w:r>
            <w:r w:rsidRPr="00753C45">
              <w:rPr>
                <w:bCs/>
                <w:szCs w:val="20"/>
                <w:lang w:val="fi-FI"/>
              </w:rPr>
              <w:t>Valvoja toimii ensisijaisena yhteyshenkilönä osallistujille liikkuvuuden aikana. He ovat saatavilla vastaamaan kysymyksiin, huolenaiheisiin tai haasteisiin, jotka saattavat ilmetä tänä aikana.</w:t>
            </w:r>
          </w:p>
          <w:p w14:paraId="00BF683F" w14:textId="77777777" w:rsidR="00753C45" w:rsidRPr="00753C45" w:rsidRDefault="00753C45" w:rsidP="00753C45">
            <w:pPr>
              <w:pBdr>
                <w:top w:val="nil"/>
                <w:left w:val="nil"/>
                <w:bottom w:val="nil"/>
                <w:right w:val="nil"/>
                <w:between w:val="nil"/>
              </w:pBdr>
              <w:rPr>
                <w:bCs/>
                <w:szCs w:val="20"/>
                <w:lang w:val="fi-FI"/>
              </w:rPr>
            </w:pPr>
            <w:r w:rsidRPr="00753C45">
              <w:rPr>
                <w:b/>
                <w:szCs w:val="20"/>
                <w:lang w:val="fi-FI"/>
              </w:rPr>
              <w:t xml:space="preserve">Mentorointi ja ohjaus: </w:t>
            </w:r>
            <w:r w:rsidRPr="00753C45">
              <w:rPr>
                <w:bCs/>
                <w:szCs w:val="20"/>
                <w:lang w:val="fi-FI"/>
              </w:rPr>
              <w:t>Valvoja tarjoaa mentorointia ja ohjausta osallistujille. He tarjoavat tukea ammatillisessa ympäristössä navigoinnissa, konfliktien ratkaisussa ja käsittelevät mahdollisia henkilökohtaisia tai ammatillisia haasteita, jotka voivat nousta esiin.</w:t>
            </w:r>
          </w:p>
          <w:p w14:paraId="4A0EEC83" w14:textId="77777777" w:rsidR="00753C45" w:rsidRPr="00753C45" w:rsidRDefault="00753C45" w:rsidP="00753C45">
            <w:pPr>
              <w:pBdr>
                <w:top w:val="nil"/>
                <w:left w:val="nil"/>
                <w:bottom w:val="nil"/>
                <w:right w:val="nil"/>
                <w:between w:val="nil"/>
              </w:pBdr>
              <w:rPr>
                <w:bCs/>
                <w:szCs w:val="20"/>
                <w:lang w:val="fi-FI"/>
              </w:rPr>
            </w:pPr>
            <w:r w:rsidRPr="00753C45">
              <w:rPr>
                <w:b/>
                <w:szCs w:val="20"/>
                <w:lang w:val="fi-FI"/>
              </w:rPr>
              <w:t xml:space="preserve">Oppimismahdollisuuksien mahdollistaminen: </w:t>
            </w:r>
            <w:r w:rsidRPr="00753C45">
              <w:rPr>
                <w:bCs/>
                <w:szCs w:val="20"/>
                <w:lang w:val="fi-FI"/>
              </w:rPr>
              <w:t>Valvoja tunnistaa ja mahdollistaa oppimismahdollisuuksia osallistujille harjoitteluohjelmassa.</w:t>
            </w:r>
          </w:p>
          <w:p w14:paraId="4259696D" w14:textId="0FBA6049" w:rsidR="004611E8" w:rsidRPr="00526D17" w:rsidRDefault="00753C45">
            <w:pPr>
              <w:pBdr>
                <w:top w:val="nil"/>
                <w:left w:val="nil"/>
                <w:bottom w:val="nil"/>
                <w:right w:val="nil"/>
                <w:between w:val="nil"/>
              </w:pBdr>
              <w:rPr>
                <w:bCs/>
                <w:szCs w:val="20"/>
                <w:lang w:val="fi-FI"/>
              </w:rPr>
            </w:pPr>
            <w:r w:rsidRPr="00753C45">
              <w:rPr>
                <w:b/>
                <w:szCs w:val="20"/>
                <w:lang w:val="fi-FI"/>
              </w:rPr>
              <w:t xml:space="preserve">Arviointi ja palaute: </w:t>
            </w:r>
            <w:r w:rsidRPr="00753C45">
              <w:rPr>
                <w:bCs/>
                <w:szCs w:val="20"/>
                <w:lang w:val="fi-FI"/>
              </w:rPr>
              <w:t>Valvoja arvioi osallistujien suoritusta harjoittelun aikana ja antaa palautetta tukeakseen heidän jatkuvaa kehittymistään.</w:t>
            </w:r>
          </w:p>
        </w:tc>
      </w:tr>
    </w:tbl>
    <w:p w14:paraId="3BDD24A7" w14:textId="77777777" w:rsidR="004611E8" w:rsidRPr="00CB48ED" w:rsidRDefault="004611E8">
      <w:pPr>
        <w:spacing w:before="240" w:after="240"/>
        <w:rPr>
          <w:lang w:val="fi-FI"/>
        </w:rPr>
      </w:pPr>
    </w:p>
    <w:p w14:paraId="2DD3E0BA" w14:textId="6B5F826B" w:rsidR="004611E8" w:rsidRPr="00CB48ED" w:rsidRDefault="00526D17">
      <w:pPr>
        <w:pStyle w:val="Otsikko2"/>
        <w:numPr>
          <w:ilvl w:val="1"/>
          <w:numId w:val="5"/>
        </w:numPr>
        <w:rPr>
          <w:lang w:val="fi-FI"/>
        </w:rPr>
      </w:pPr>
      <w:bookmarkStart w:id="4" w:name="_Hlk158810307"/>
      <w:r w:rsidRPr="00526D17">
        <w:rPr>
          <w:lang w:val="fi-FI"/>
        </w:rPr>
        <w:lastRenderedPageBreak/>
        <w:t>Mentoroimis- ja seurantajärjestelyt</w:t>
      </w:r>
    </w:p>
    <w:p w14:paraId="3461130B" w14:textId="3FFABB0A" w:rsidR="004611E8" w:rsidRPr="00CB48ED" w:rsidRDefault="00084EBB">
      <w:pPr>
        <w:pBdr>
          <w:top w:val="nil"/>
          <w:left w:val="nil"/>
          <w:bottom w:val="nil"/>
          <w:right w:val="nil"/>
          <w:between w:val="nil"/>
        </w:pBdr>
        <w:spacing w:after="120"/>
        <w:rPr>
          <w:szCs w:val="20"/>
          <w:lang w:val="fi-FI"/>
        </w:rPr>
      </w:pPr>
      <w:r w:rsidRPr="00084EBB">
        <w:rPr>
          <w:szCs w:val="20"/>
          <w:lang w:val="fi-FI"/>
        </w:rPr>
        <w:t>Seuranta- ja mentoroimisjärjestelyihin sisältyvät vähintään seuraavat toiminnot:</w:t>
      </w:r>
    </w:p>
    <w:p w14:paraId="0B244DD0" w14:textId="641840D7" w:rsidR="004611E8" w:rsidRPr="00CB48ED" w:rsidRDefault="003B1F7E">
      <w:pPr>
        <w:pBdr>
          <w:top w:val="nil"/>
          <w:left w:val="nil"/>
          <w:bottom w:val="nil"/>
          <w:right w:val="nil"/>
          <w:between w:val="nil"/>
        </w:pBdr>
        <w:spacing w:after="120"/>
        <w:rPr>
          <w:szCs w:val="20"/>
          <w:lang w:val="fi-FI"/>
        </w:rPr>
      </w:pPr>
      <w:r w:rsidRPr="00CB48ED">
        <w:rPr>
          <w:szCs w:val="20"/>
          <w:lang w:val="fi-FI"/>
        </w:rPr>
        <w:t xml:space="preserve">- </w:t>
      </w:r>
      <w:r w:rsidR="00526D17" w:rsidRPr="00526D17">
        <w:rPr>
          <w:szCs w:val="20"/>
          <w:lang w:val="fi-FI"/>
        </w:rPr>
        <w:t>Dokumenttien hallinta (koulutuspäiväkirja)</w:t>
      </w:r>
    </w:p>
    <w:p w14:paraId="6A541B2D" w14:textId="37A377E6" w:rsidR="00526D17" w:rsidRPr="00CB48ED" w:rsidRDefault="003B1F7E">
      <w:pPr>
        <w:pBdr>
          <w:top w:val="nil"/>
          <w:left w:val="nil"/>
          <w:bottom w:val="nil"/>
          <w:right w:val="nil"/>
          <w:between w:val="nil"/>
        </w:pBdr>
        <w:spacing w:after="120"/>
        <w:rPr>
          <w:szCs w:val="20"/>
          <w:lang w:val="fi-FI"/>
        </w:rPr>
      </w:pPr>
      <w:r w:rsidRPr="00CB48ED">
        <w:rPr>
          <w:szCs w:val="20"/>
          <w:lang w:val="fi-FI"/>
        </w:rPr>
        <w:t xml:space="preserve">- </w:t>
      </w:r>
      <w:r w:rsidR="00526D17" w:rsidRPr="00526D17">
        <w:rPr>
          <w:szCs w:val="20"/>
          <w:lang w:val="fi-FI"/>
        </w:rPr>
        <w:t>Käynnit ja keskustelut työnantajien kanssa</w:t>
      </w:r>
    </w:p>
    <w:p w14:paraId="4A6DF5C2" w14:textId="158517AD" w:rsidR="00526D17" w:rsidRDefault="003B1F7E">
      <w:pPr>
        <w:pBdr>
          <w:top w:val="nil"/>
          <w:left w:val="nil"/>
          <w:bottom w:val="nil"/>
          <w:right w:val="nil"/>
          <w:between w:val="nil"/>
        </w:pBdr>
        <w:spacing w:after="120"/>
        <w:rPr>
          <w:szCs w:val="20"/>
          <w:lang w:val="fi-FI"/>
        </w:rPr>
      </w:pPr>
      <w:r w:rsidRPr="00CB48ED">
        <w:rPr>
          <w:szCs w:val="20"/>
          <w:lang w:val="fi-FI"/>
        </w:rPr>
        <w:t xml:space="preserve">- </w:t>
      </w:r>
      <w:r w:rsidR="00526D17" w:rsidRPr="00526D17">
        <w:rPr>
          <w:szCs w:val="20"/>
          <w:lang w:val="fi-FI"/>
        </w:rPr>
        <w:t>Arviointit</w:t>
      </w:r>
      <w:r w:rsidR="00526D17">
        <w:rPr>
          <w:szCs w:val="20"/>
          <w:lang w:val="fi-FI"/>
        </w:rPr>
        <w:t>apaamise</w:t>
      </w:r>
      <w:r w:rsidR="00526D17" w:rsidRPr="00526D17">
        <w:rPr>
          <w:szCs w:val="20"/>
          <w:lang w:val="fi-FI"/>
        </w:rPr>
        <w:t>t ammatillisten aineiden opettajien (ohjaajien)</w:t>
      </w:r>
      <w:r w:rsidR="00526D17">
        <w:rPr>
          <w:szCs w:val="20"/>
          <w:lang w:val="fi-FI"/>
        </w:rPr>
        <w:t xml:space="preserve"> ja</w:t>
      </w:r>
      <w:r w:rsidR="00526D17" w:rsidRPr="00526D17">
        <w:rPr>
          <w:szCs w:val="20"/>
          <w:lang w:val="fi-FI"/>
        </w:rPr>
        <w:t xml:space="preserve"> osallistujien kanssa. Nämä mahdollistavat osallistujille mahdollisuuden jakaa vaikutelmiaan, ongelmiaan ja johtopäätöksiään tietyltä työviikolta. Haastattelut kunkin työviikon yhteenvedosta. Keskustelut ajankohtaisista ongelmista, tukeminen ratkaisujen löytämisessä, päätelmien muotoilu ja työskentelyn ja tavoitteiden suunnittelu seuraavaa viikkoa varten saadun kokemuksen perusteella parempien oppimistulosten saavuttamiseksi.</w:t>
      </w:r>
    </w:p>
    <w:p w14:paraId="7B0BCA0D" w14:textId="6671477F" w:rsidR="004611E8" w:rsidRPr="00CB48ED" w:rsidRDefault="003B1F7E">
      <w:pPr>
        <w:pBdr>
          <w:top w:val="nil"/>
          <w:left w:val="nil"/>
          <w:bottom w:val="nil"/>
          <w:right w:val="nil"/>
          <w:between w:val="nil"/>
        </w:pBdr>
        <w:spacing w:after="120"/>
        <w:rPr>
          <w:szCs w:val="20"/>
          <w:lang w:val="fi-FI"/>
        </w:rPr>
      </w:pPr>
      <w:r w:rsidRPr="00CB48ED">
        <w:rPr>
          <w:szCs w:val="20"/>
          <w:lang w:val="fi-FI"/>
        </w:rPr>
        <w:t xml:space="preserve">- </w:t>
      </w:r>
      <w:r w:rsidR="00526D17" w:rsidRPr="00526D17">
        <w:rPr>
          <w:szCs w:val="20"/>
          <w:lang w:val="fi-FI"/>
        </w:rPr>
        <w:t>Yksilölliset keskustelut osallistujien kanssa asenteesta, koetuista vaikeuksista, sitoutumisesta, itsenäisyydestä, sopeutumisesta uuteen työympäristöön. Tarvittaessa jatkuva palaute ja apu ratkaisujen löytämisessä.</w:t>
      </w:r>
    </w:p>
    <w:p w14:paraId="0E536051" w14:textId="47DEBCDB" w:rsidR="004611E8" w:rsidRPr="00CB48ED" w:rsidRDefault="003B1F7E">
      <w:pPr>
        <w:pBdr>
          <w:top w:val="nil"/>
          <w:left w:val="nil"/>
          <w:bottom w:val="nil"/>
          <w:right w:val="nil"/>
          <w:between w:val="nil"/>
        </w:pBdr>
        <w:spacing w:after="120"/>
        <w:rPr>
          <w:szCs w:val="20"/>
          <w:lang w:val="fi-FI"/>
        </w:rPr>
      </w:pPr>
      <w:r w:rsidRPr="00CB48ED">
        <w:rPr>
          <w:szCs w:val="20"/>
          <w:lang w:val="fi-FI"/>
        </w:rPr>
        <w:t xml:space="preserve">- </w:t>
      </w:r>
      <w:r w:rsidR="00526D17" w:rsidRPr="00526D17">
        <w:rPr>
          <w:szCs w:val="20"/>
          <w:lang w:val="fi-FI"/>
        </w:rPr>
        <w:t>Yhteenvetot</w:t>
      </w:r>
      <w:r w:rsidR="00526D17">
        <w:rPr>
          <w:szCs w:val="20"/>
          <w:lang w:val="fi-FI"/>
        </w:rPr>
        <w:t>apaaminen</w:t>
      </w:r>
      <w:r w:rsidR="00526D17" w:rsidRPr="00526D17">
        <w:rPr>
          <w:szCs w:val="20"/>
          <w:lang w:val="fi-FI"/>
        </w:rPr>
        <w:t xml:space="preserve"> liikkuvuuden lopussa.</w:t>
      </w:r>
    </w:p>
    <w:p w14:paraId="2FA2C630" w14:textId="06269E4E" w:rsidR="004611E8" w:rsidRPr="00CB48ED" w:rsidRDefault="003B1F7E">
      <w:pPr>
        <w:pBdr>
          <w:top w:val="nil"/>
          <w:left w:val="nil"/>
          <w:bottom w:val="nil"/>
          <w:right w:val="nil"/>
          <w:between w:val="nil"/>
        </w:pBdr>
        <w:spacing w:after="120"/>
        <w:rPr>
          <w:szCs w:val="20"/>
          <w:lang w:val="fi-FI"/>
        </w:rPr>
      </w:pPr>
      <w:r w:rsidRPr="00CB48ED">
        <w:rPr>
          <w:szCs w:val="20"/>
          <w:lang w:val="fi-FI"/>
        </w:rPr>
        <w:t xml:space="preserve">- </w:t>
      </w:r>
      <w:r w:rsidR="00526D17">
        <w:rPr>
          <w:szCs w:val="20"/>
          <w:lang w:val="fi-FI"/>
        </w:rPr>
        <w:t>O</w:t>
      </w:r>
      <w:r w:rsidR="00526D17" w:rsidRPr="00526D17">
        <w:rPr>
          <w:szCs w:val="20"/>
          <w:lang w:val="fi-FI"/>
        </w:rPr>
        <w:t>nline-seuranta- ja arviointikyselyt, jotka osallistujat täyttävät säännöllisesti.</w:t>
      </w:r>
    </w:p>
    <w:p w14:paraId="1299F336" w14:textId="64714587" w:rsidR="004611E8" w:rsidRPr="00CB48ED" w:rsidRDefault="003B1F7E">
      <w:pPr>
        <w:pBdr>
          <w:top w:val="nil"/>
          <w:left w:val="nil"/>
          <w:bottom w:val="nil"/>
          <w:right w:val="nil"/>
          <w:between w:val="nil"/>
        </w:pBdr>
        <w:spacing w:after="120"/>
        <w:rPr>
          <w:szCs w:val="20"/>
          <w:lang w:val="fi-FI"/>
        </w:rPr>
      </w:pPr>
      <w:r w:rsidRPr="00CB48ED">
        <w:rPr>
          <w:szCs w:val="20"/>
          <w:lang w:val="fi-FI"/>
        </w:rPr>
        <w:t xml:space="preserve">- </w:t>
      </w:r>
      <w:r w:rsidR="00526D17" w:rsidRPr="00526D17">
        <w:rPr>
          <w:szCs w:val="20"/>
          <w:lang w:val="fi-FI"/>
        </w:rPr>
        <w:t>Tuki liikkuvuuden ja matkan aikana koululta lähetettyjen opettajien toimesta.</w:t>
      </w:r>
    </w:p>
    <w:p w14:paraId="371414F1" w14:textId="213021B8" w:rsidR="004611E8" w:rsidRPr="00CB48ED" w:rsidRDefault="003B1F7E">
      <w:pPr>
        <w:pBdr>
          <w:top w:val="nil"/>
          <w:left w:val="nil"/>
          <w:bottom w:val="nil"/>
          <w:right w:val="nil"/>
          <w:between w:val="nil"/>
        </w:pBdr>
        <w:spacing w:after="120"/>
        <w:rPr>
          <w:szCs w:val="20"/>
          <w:lang w:val="fi-FI"/>
        </w:rPr>
      </w:pPr>
      <w:r w:rsidRPr="00CB48ED">
        <w:rPr>
          <w:szCs w:val="20"/>
          <w:lang w:val="fi-FI"/>
        </w:rPr>
        <w:t xml:space="preserve">- </w:t>
      </w:r>
      <w:r w:rsidR="00526D17" w:rsidRPr="00526D17">
        <w:rPr>
          <w:szCs w:val="20"/>
          <w:lang w:val="fi-FI"/>
        </w:rPr>
        <w:t>Jokaiseen harjoitteluun nimetään mentori - harjoittelun ohjelmaohjelman valvoja. Hän valvoo ja tukee osallistujaa liikkuvuuden aikana.</w:t>
      </w:r>
    </w:p>
    <w:p w14:paraId="18742F7B" w14:textId="4851BC81" w:rsidR="004611E8" w:rsidRPr="00CB48ED" w:rsidRDefault="00DB4367">
      <w:pPr>
        <w:pStyle w:val="Otsikko1"/>
        <w:numPr>
          <w:ilvl w:val="0"/>
          <w:numId w:val="5"/>
        </w:numPr>
        <w:rPr>
          <w:lang w:val="fi-FI"/>
        </w:rPr>
      </w:pPr>
      <w:bookmarkStart w:id="5" w:name="_Hlk158810457"/>
      <w:bookmarkEnd w:id="4"/>
      <w:r>
        <w:rPr>
          <w:lang w:val="fi-FI"/>
        </w:rPr>
        <w:t>Oppimistulosten arviointi</w:t>
      </w:r>
    </w:p>
    <w:p w14:paraId="3C4E3190" w14:textId="0BC34EBF" w:rsidR="004611E8" w:rsidRPr="00CB48ED" w:rsidRDefault="00DB4367">
      <w:pPr>
        <w:spacing w:before="240" w:after="240"/>
        <w:rPr>
          <w:lang w:val="fi-FI"/>
        </w:rPr>
      </w:pPr>
      <w:r w:rsidRPr="00DB4367">
        <w:rPr>
          <w:lang w:val="fi-FI"/>
        </w:rPr>
        <w:t>Liikkuvuustoiminnan jälkeen osallistujan oppimistulokset arvioidaan seuraavasti:</w:t>
      </w:r>
    </w:p>
    <w:tbl>
      <w:tblPr>
        <w:tblStyle w:val="aff1"/>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4611E8" w:rsidRPr="00CB48ED" w14:paraId="35DEB450" w14:textId="77777777">
        <w:tc>
          <w:tcPr>
            <w:tcW w:w="8789" w:type="dxa"/>
            <w:vAlign w:val="center"/>
          </w:tcPr>
          <w:bookmarkEnd w:id="5"/>
          <w:p w14:paraId="1ED03DC7" w14:textId="4A7B7FE8" w:rsidR="004611E8" w:rsidRPr="00CB48ED" w:rsidRDefault="00DB4367">
            <w:pPr>
              <w:pBdr>
                <w:top w:val="nil"/>
                <w:left w:val="nil"/>
                <w:bottom w:val="nil"/>
                <w:right w:val="nil"/>
                <w:between w:val="nil"/>
              </w:pBdr>
              <w:jc w:val="left"/>
              <w:rPr>
                <w:b/>
                <w:szCs w:val="20"/>
                <w:lang w:val="fi-FI"/>
              </w:rPr>
            </w:pPr>
            <w:r w:rsidRPr="00DB4367">
              <w:rPr>
                <w:b/>
                <w:szCs w:val="20"/>
                <w:lang w:val="fi-FI"/>
              </w:rPr>
              <w:t>Arviointimuoto: Digitaalinen arviointi ja perustelu työnantajan lausunnolla (ja arvosanalla) koulutuspäiväkirjassa.</w:t>
            </w:r>
          </w:p>
        </w:tc>
      </w:tr>
      <w:tr w:rsidR="004611E8" w:rsidRPr="00CB48ED" w14:paraId="2708D276" w14:textId="77777777">
        <w:tc>
          <w:tcPr>
            <w:tcW w:w="8789" w:type="dxa"/>
            <w:vAlign w:val="center"/>
          </w:tcPr>
          <w:p w14:paraId="3BB843AB" w14:textId="01229084" w:rsidR="004611E8" w:rsidRPr="00CB48ED" w:rsidRDefault="00DB4367">
            <w:pPr>
              <w:pBdr>
                <w:top w:val="nil"/>
                <w:left w:val="nil"/>
                <w:bottom w:val="nil"/>
                <w:right w:val="nil"/>
                <w:between w:val="nil"/>
              </w:pBdr>
              <w:rPr>
                <w:szCs w:val="20"/>
                <w:lang w:val="fi-FI"/>
              </w:rPr>
            </w:pPr>
            <w:r w:rsidRPr="00DB4367">
              <w:rPr>
                <w:szCs w:val="20"/>
                <w:lang w:val="fi-FI"/>
              </w:rPr>
              <w:t>Työnantaja määrittelee oppimistulosten pääarvioinnin numeerisella asteikolla 1–6, ja hän antaa kirjallisen arvion. Tämä arvio on sisällytettävä osallistujan koulutuspäiväkirjaan. Arvioon on liitettävä valtuutetun henkilön allekirjoitus ja leima (jos yritys käyttää leimaa).</w:t>
            </w:r>
            <w:r w:rsidR="003B1F7E" w:rsidRPr="00CB48ED">
              <w:rPr>
                <w:szCs w:val="20"/>
                <w:lang w:val="fi-FI"/>
              </w:rPr>
              <w:t xml:space="preserve"> </w:t>
            </w:r>
          </w:p>
        </w:tc>
      </w:tr>
    </w:tbl>
    <w:p w14:paraId="187EBC75" w14:textId="77777777" w:rsidR="004611E8" w:rsidRPr="00CB48ED" w:rsidRDefault="004611E8">
      <w:pPr>
        <w:jc w:val="left"/>
        <w:rPr>
          <w:b/>
          <w:lang w:val="fi-FI"/>
        </w:rPr>
      </w:pPr>
    </w:p>
    <w:tbl>
      <w:tblPr>
        <w:tblStyle w:val="aff2"/>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4611E8" w:rsidRPr="00CB48ED" w14:paraId="0151C477" w14:textId="77777777">
        <w:tc>
          <w:tcPr>
            <w:tcW w:w="8789" w:type="dxa"/>
            <w:vAlign w:val="center"/>
          </w:tcPr>
          <w:p w14:paraId="511081D6" w14:textId="50BF1C27" w:rsidR="004611E8" w:rsidRPr="00CB48ED" w:rsidRDefault="00DB4367">
            <w:pPr>
              <w:pBdr>
                <w:top w:val="nil"/>
                <w:left w:val="nil"/>
                <w:bottom w:val="nil"/>
                <w:right w:val="nil"/>
                <w:between w:val="nil"/>
              </w:pBdr>
              <w:jc w:val="left"/>
              <w:rPr>
                <w:b/>
                <w:szCs w:val="20"/>
                <w:lang w:val="fi-FI"/>
              </w:rPr>
            </w:pPr>
            <w:r w:rsidRPr="00DB4367">
              <w:rPr>
                <w:b/>
                <w:szCs w:val="20"/>
                <w:lang w:val="fi-FI"/>
              </w:rPr>
              <w:t>Arviointikriteerit:</w:t>
            </w:r>
          </w:p>
        </w:tc>
      </w:tr>
      <w:tr w:rsidR="004611E8" w:rsidRPr="00CB48ED" w14:paraId="1F2B4AE1" w14:textId="77777777">
        <w:tc>
          <w:tcPr>
            <w:tcW w:w="8789" w:type="dxa"/>
            <w:vAlign w:val="center"/>
          </w:tcPr>
          <w:p w14:paraId="38EAB4EA" w14:textId="656E812B" w:rsidR="004611E8" w:rsidRPr="00CB48ED" w:rsidRDefault="001977F4">
            <w:pPr>
              <w:pBdr>
                <w:top w:val="nil"/>
                <w:left w:val="nil"/>
                <w:bottom w:val="nil"/>
                <w:right w:val="nil"/>
                <w:between w:val="nil"/>
              </w:pBdr>
              <w:rPr>
                <w:szCs w:val="20"/>
                <w:lang w:val="fi-FI"/>
              </w:rPr>
            </w:pPr>
            <w:r w:rsidRPr="001977F4">
              <w:rPr>
                <w:szCs w:val="20"/>
                <w:lang w:val="fi-FI"/>
              </w:rPr>
              <w:t>Tehtävien suorituksen tarkkuus, työn laatu, ahkeruus, yksityiskohtiin kiinnittyminen, sitoutuminen työhön, käyttäytyminen harjoittelun aikana, asenne työhön, työetiikka, osallistujan kiinnostuksen aste suoritettuihin tehtäviin, asiapitoisuus ja esteettisyys koulutuspäiväkirjan ylläpidossa. Harjoittelun aikana arvioidaan myös kurinalaisuutta (oikea asenne ja henkilökulttuuri, asianmukainen ulkonäkö, asianmukainen pukeutuminen, käyttäytyminen työssä ja työn ulkopuolella koko liikkuvuuden ajan). Koulutuspäiväkirjan siirtäminen kouluun viikon kuluessa liikkuvuuden päättymisestä.</w:t>
            </w:r>
          </w:p>
        </w:tc>
      </w:tr>
    </w:tbl>
    <w:p w14:paraId="5AE45ED2" w14:textId="77777777" w:rsidR="004611E8" w:rsidRPr="00CB48ED" w:rsidRDefault="004611E8">
      <w:pPr>
        <w:jc w:val="left"/>
        <w:rPr>
          <w:b/>
          <w:lang w:val="fi-FI"/>
        </w:rPr>
      </w:pPr>
    </w:p>
    <w:tbl>
      <w:tblPr>
        <w:tblStyle w:val="aff3"/>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4611E8" w:rsidRPr="00CB48ED" w14:paraId="29C2FC5D" w14:textId="77777777">
        <w:tc>
          <w:tcPr>
            <w:tcW w:w="8789" w:type="dxa"/>
            <w:vAlign w:val="center"/>
          </w:tcPr>
          <w:p w14:paraId="06168A44" w14:textId="18D927CD" w:rsidR="004611E8" w:rsidRPr="00CB48ED" w:rsidRDefault="001977F4">
            <w:pPr>
              <w:pBdr>
                <w:top w:val="nil"/>
                <w:left w:val="nil"/>
                <w:bottom w:val="nil"/>
                <w:right w:val="nil"/>
                <w:between w:val="nil"/>
              </w:pBdr>
              <w:jc w:val="left"/>
              <w:rPr>
                <w:b/>
                <w:szCs w:val="20"/>
                <w:lang w:val="fi-FI"/>
              </w:rPr>
            </w:pPr>
            <w:r w:rsidRPr="001977F4">
              <w:rPr>
                <w:b/>
                <w:szCs w:val="20"/>
                <w:lang w:val="fi-FI"/>
              </w:rPr>
              <w:t>Arviointimenettelyt:</w:t>
            </w:r>
          </w:p>
        </w:tc>
      </w:tr>
      <w:tr w:rsidR="004611E8" w:rsidRPr="00CB48ED" w14:paraId="787AA6E9" w14:textId="77777777">
        <w:tc>
          <w:tcPr>
            <w:tcW w:w="8789" w:type="dxa"/>
            <w:vAlign w:val="center"/>
          </w:tcPr>
          <w:p w14:paraId="2FCE2D51" w14:textId="2066DD00" w:rsidR="004611E8" w:rsidRPr="00CB48ED" w:rsidRDefault="001977F4">
            <w:pPr>
              <w:pBdr>
                <w:top w:val="nil"/>
                <w:left w:val="nil"/>
                <w:bottom w:val="nil"/>
                <w:right w:val="nil"/>
                <w:between w:val="nil"/>
              </w:pBdr>
              <w:rPr>
                <w:szCs w:val="20"/>
                <w:lang w:val="fi-FI"/>
              </w:rPr>
            </w:pPr>
            <w:r w:rsidRPr="001977F4">
              <w:rPr>
                <w:szCs w:val="20"/>
                <w:lang w:val="fi-FI"/>
              </w:rPr>
              <w:t xml:space="preserve">Oppimistulosten arviointi määritetään työnantajan toimesta liikkuvuuden aikana ja kirjataan osallistujan koulutuspäiväkirjaan, jonka lähettävä </w:t>
            </w:r>
            <w:r>
              <w:rPr>
                <w:szCs w:val="20"/>
                <w:lang w:val="fi-FI"/>
              </w:rPr>
              <w:t>organisaatio</w:t>
            </w:r>
            <w:r w:rsidRPr="001977F4">
              <w:rPr>
                <w:szCs w:val="20"/>
                <w:lang w:val="fi-FI"/>
              </w:rPr>
              <w:t xml:space="preserve"> on valmistanut. Ehdotettu arviointi yhdessä perustelujen ja osallistujasta annetun lausunnon kanssa on kirjattava koulutuspäiväkirjaan ja vahvistettava yrityksen toimesta.</w:t>
            </w:r>
          </w:p>
          <w:p w14:paraId="13AD3FF0" w14:textId="0EBF9B9D" w:rsidR="004611E8" w:rsidRPr="00CB48ED" w:rsidRDefault="001977F4">
            <w:pPr>
              <w:pBdr>
                <w:top w:val="nil"/>
                <w:left w:val="nil"/>
                <w:bottom w:val="nil"/>
                <w:right w:val="nil"/>
                <w:between w:val="nil"/>
              </w:pBdr>
              <w:rPr>
                <w:szCs w:val="20"/>
                <w:lang w:val="fi-FI"/>
              </w:rPr>
            </w:pPr>
            <w:r w:rsidRPr="001977F4">
              <w:rPr>
                <w:szCs w:val="20"/>
                <w:lang w:val="fi-FI"/>
              </w:rPr>
              <w:lastRenderedPageBreak/>
              <w:t>Palattuaan osallistuja toimittaa koulutuspäiväkirjan vararehtorille (viikon kuluessa paluupäivästä), jotta se voidaan tarkistaa ja vahvistaa lopullista arvosanaa varten.</w:t>
            </w:r>
          </w:p>
        </w:tc>
      </w:tr>
    </w:tbl>
    <w:p w14:paraId="146238DA" w14:textId="3D6BFA08" w:rsidR="004611E8" w:rsidRPr="00CB48ED" w:rsidRDefault="001977F4">
      <w:pPr>
        <w:pStyle w:val="Otsikko1"/>
        <w:numPr>
          <w:ilvl w:val="0"/>
          <w:numId w:val="5"/>
        </w:numPr>
        <w:rPr>
          <w:lang w:val="fi-FI"/>
        </w:rPr>
      </w:pPr>
      <w:bookmarkStart w:id="6" w:name="_Hlk158810581"/>
      <w:r w:rsidRPr="001977F4">
        <w:rPr>
          <w:lang w:val="fi-FI"/>
        </w:rPr>
        <w:t>Oppimistulosten tunnustaminen</w:t>
      </w:r>
    </w:p>
    <w:p w14:paraId="172BAE95" w14:textId="233F7B3B" w:rsidR="004611E8" w:rsidRPr="00CB48ED" w:rsidRDefault="001977F4">
      <w:pPr>
        <w:spacing w:before="240" w:after="240"/>
        <w:rPr>
          <w:lang w:val="fi-FI"/>
        </w:rPr>
      </w:pPr>
      <w:r w:rsidRPr="001977F4">
        <w:rPr>
          <w:lang w:val="fi-FI"/>
        </w:rPr>
        <w:t>Osallistujan saavuttamat oppimistulokset tunnustetaan seuraavasti:</w:t>
      </w:r>
    </w:p>
    <w:tbl>
      <w:tblPr>
        <w:tblStyle w:val="aff4"/>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4611E8" w:rsidRPr="00CB48ED" w14:paraId="6DA349BA" w14:textId="77777777">
        <w:tc>
          <w:tcPr>
            <w:tcW w:w="8789" w:type="dxa"/>
            <w:vAlign w:val="center"/>
          </w:tcPr>
          <w:p w14:paraId="01D54421" w14:textId="03410E55" w:rsidR="004611E8" w:rsidRPr="00CB48ED" w:rsidRDefault="001977F4">
            <w:pPr>
              <w:pBdr>
                <w:top w:val="nil"/>
                <w:left w:val="nil"/>
                <w:bottom w:val="nil"/>
                <w:right w:val="nil"/>
                <w:between w:val="nil"/>
              </w:pBdr>
              <w:jc w:val="left"/>
              <w:rPr>
                <w:b/>
                <w:szCs w:val="20"/>
                <w:lang w:val="fi-FI"/>
              </w:rPr>
            </w:pPr>
            <w:bookmarkStart w:id="7" w:name="_heading=h.gjdgxs" w:colFirst="0" w:colLast="0"/>
            <w:bookmarkEnd w:id="6"/>
            <w:bookmarkEnd w:id="7"/>
            <w:r w:rsidRPr="001977F4">
              <w:rPr>
                <w:b/>
                <w:szCs w:val="20"/>
                <w:lang w:val="fi-FI"/>
              </w:rPr>
              <w:t>Tunnustamisen ehdot:</w:t>
            </w:r>
          </w:p>
        </w:tc>
      </w:tr>
      <w:tr w:rsidR="004611E8" w:rsidRPr="00CB48ED" w14:paraId="2128E059" w14:textId="77777777">
        <w:tc>
          <w:tcPr>
            <w:tcW w:w="8789" w:type="dxa"/>
            <w:vAlign w:val="center"/>
          </w:tcPr>
          <w:p w14:paraId="2C505711" w14:textId="60931C60" w:rsidR="004611E8" w:rsidRPr="00CB48ED" w:rsidRDefault="001977F4">
            <w:pPr>
              <w:pBdr>
                <w:top w:val="nil"/>
                <w:left w:val="nil"/>
                <w:bottom w:val="nil"/>
                <w:right w:val="nil"/>
                <w:between w:val="nil"/>
              </w:pBdr>
              <w:rPr>
                <w:szCs w:val="20"/>
                <w:lang w:val="fi-FI"/>
              </w:rPr>
            </w:pPr>
            <w:r w:rsidRPr="001977F4">
              <w:rPr>
                <w:szCs w:val="20"/>
                <w:lang w:val="fi-FI"/>
              </w:rPr>
              <w:t>Osallistuja tallentaa suoritetut tehtävät yhteistyössä liikkuvuuden mukana kulkevien ammattiopettajien ja työpaikan mentorin kanssa koulutuspäiväkirjaan. Harjoittelun aikana työnantaja seuraa osallistujan oppimistuloksia systemaattisesti. Harjoittelun viimeisenä päivänä osallistuja esittelee koulutuspäiväkirjan arviointia ja lausuntoa työskentelystään. Ehdotettu arviointi yhdessä perustelujen ja osallistujasta annetun lausunnon kanssa on kirjattava koulutuspäiväkirjaan ja vahvistettava yrityksen toimesta. Palattuaan osallistuja toimittaa koulutuspäiväkirjan vararehtorille koulussa tarkistusta ja lopullista hyväksyntää varten. Myönteinen arvio ammatillisesta harjoittelusta on peruste osallistujan etenemiselle seuraavalle luokalle.</w:t>
            </w:r>
          </w:p>
        </w:tc>
      </w:tr>
    </w:tbl>
    <w:p w14:paraId="38338083" w14:textId="77777777" w:rsidR="004611E8" w:rsidRPr="00CB48ED" w:rsidRDefault="004611E8">
      <w:pPr>
        <w:jc w:val="left"/>
        <w:rPr>
          <w:b/>
          <w:lang w:val="fi-FI"/>
        </w:rPr>
      </w:pPr>
    </w:p>
    <w:tbl>
      <w:tblPr>
        <w:tblStyle w:val="aff5"/>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4611E8" w:rsidRPr="00CB48ED" w14:paraId="6D18C845" w14:textId="77777777">
        <w:tc>
          <w:tcPr>
            <w:tcW w:w="8789" w:type="dxa"/>
            <w:vAlign w:val="center"/>
          </w:tcPr>
          <w:p w14:paraId="2AD5F4B0" w14:textId="217F2AFE" w:rsidR="004611E8" w:rsidRPr="00CB48ED" w:rsidRDefault="001977F4">
            <w:pPr>
              <w:pBdr>
                <w:top w:val="nil"/>
                <w:left w:val="nil"/>
                <w:bottom w:val="nil"/>
                <w:right w:val="nil"/>
                <w:between w:val="nil"/>
              </w:pBdr>
              <w:jc w:val="left"/>
              <w:rPr>
                <w:b/>
                <w:szCs w:val="20"/>
                <w:lang w:val="fi-FI"/>
              </w:rPr>
            </w:pPr>
            <w:r w:rsidRPr="001977F4">
              <w:rPr>
                <w:b/>
                <w:szCs w:val="20"/>
                <w:lang w:val="fi-FI"/>
              </w:rPr>
              <w:t>Tunnustamisen menettelyt:</w:t>
            </w:r>
          </w:p>
        </w:tc>
      </w:tr>
      <w:tr w:rsidR="004611E8" w:rsidRPr="00CB48ED" w14:paraId="1A98F38E" w14:textId="77777777">
        <w:tc>
          <w:tcPr>
            <w:tcW w:w="8789" w:type="dxa"/>
            <w:vAlign w:val="center"/>
          </w:tcPr>
          <w:p w14:paraId="3901C6EF" w14:textId="77777777" w:rsidR="001977F4" w:rsidRPr="001977F4" w:rsidRDefault="001977F4" w:rsidP="001977F4">
            <w:pPr>
              <w:pBdr>
                <w:top w:val="nil"/>
                <w:left w:val="nil"/>
                <w:bottom w:val="nil"/>
                <w:right w:val="nil"/>
                <w:between w:val="nil"/>
              </w:pBdr>
              <w:rPr>
                <w:szCs w:val="20"/>
                <w:lang w:val="fi-FI"/>
              </w:rPr>
            </w:pPr>
            <w:r w:rsidRPr="001977F4">
              <w:rPr>
                <w:szCs w:val="20"/>
                <w:lang w:val="fi-FI"/>
              </w:rPr>
              <w:t>Osallistuja täyttää koulutuspäiväkirjan ja työnantaja valvoo osallistujan edistymistä.</w:t>
            </w:r>
          </w:p>
          <w:p w14:paraId="14398782" w14:textId="77777777" w:rsidR="001977F4" w:rsidRPr="001977F4" w:rsidRDefault="001977F4" w:rsidP="001977F4">
            <w:pPr>
              <w:pBdr>
                <w:top w:val="nil"/>
                <w:left w:val="nil"/>
                <w:bottom w:val="nil"/>
                <w:right w:val="nil"/>
                <w:between w:val="nil"/>
              </w:pBdr>
              <w:rPr>
                <w:szCs w:val="20"/>
                <w:lang w:val="fi-FI"/>
              </w:rPr>
            </w:pPr>
          </w:p>
          <w:p w14:paraId="7E10410B" w14:textId="77777777" w:rsidR="001977F4" w:rsidRPr="001977F4" w:rsidRDefault="001977F4" w:rsidP="001977F4">
            <w:pPr>
              <w:pBdr>
                <w:top w:val="nil"/>
                <w:left w:val="nil"/>
                <w:bottom w:val="nil"/>
                <w:right w:val="nil"/>
                <w:between w:val="nil"/>
              </w:pBdr>
              <w:rPr>
                <w:szCs w:val="20"/>
                <w:lang w:val="fi-FI"/>
              </w:rPr>
            </w:pPr>
            <w:r w:rsidRPr="001977F4">
              <w:rPr>
                <w:szCs w:val="20"/>
                <w:lang w:val="fi-FI"/>
              </w:rPr>
              <w:t>Oppimistulokset tunnustetaan työnantajan toimesta syöttämällä arvioesitys numeron kera perustelujen kera koulutuspäiväkirjaan.</w:t>
            </w:r>
          </w:p>
          <w:p w14:paraId="509C3363" w14:textId="77777777" w:rsidR="001977F4" w:rsidRPr="001977F4" w:rsidRDefault="001977F4" w:rsidP="001977F4">
            <w:pPr>
              <w:pBdr>
                <w:top w:val="nil"/>
                <w:left w:val="nil"/>
                <w:bottom w:val="nil"/>
                <w:right w:val="nil"/>
                <w:between w:val="nil"/>
              </w:pBdr>
              <w:rPr>
                <w:szCs w:val="20"/>
                <w:lang w:val="fi-FI"/>
              </w:rPr>
            </w:pPr>
          </w:p>
          <w:p w14:paraId="136C487D" w14:textId="77777777" w:rsidR="001977F4" w:rsidRPr="001977F4" w:rsidRDefault="001977F4" w:rsidP="001977F4">
            <w:pPr>
              <w:pBdr>
                <w:top w:val="nil"/>
                <w:left w:val="nil"/>
                <w:bottom w:val="nil"/>
                <w:right w:val="nil"/>
                <w:between w:val="nil"/>
              </w:pBdr>
              <w:rPr>
                <w:szCs w:val="20"/>
                <w:lang w:val="fi-FI"/>
              </w:rPr>
            </w:pPr>
            <w:r w:rsidRPr="001977F4">
              <w:rPr>
                <w:szCs w:val="20"/>
                <w:lang w:val="fi-FI"/>
              </w:rPr>
              <w:t>Harjoittelun suorittamisen jälkeen osallistuja esittelee koulutuspäiväkirjan koulun vararehtorille oppimistulosten tarkistusta ja tunnustamista varten.</w:t>
            </w:r>
          </w:p>
          <w:p w14:paraId="3C25AFFD" w14:textId="77777777" w:rsidR="001977F4" w:rsidRPr="001977F4" w:rsidRDefault="001977F4" w:rsidP="001977F4">
            <w:pPr>
              <w:pBdr>
                <w:top w:val="nil"/>
                <w:left w:val="nil"/>
                <w:bottom w:val="nil"/>
                <w:right w:val="nil"/>
                <w:between w:val="nil"/>
              </w:pBdr>
              <w:rPr>
                <w:szCs w:val="20"/>
                <w:lang w:val="fi-FI"/>
              </w:rPr>
            </w:pPr>
          </w:p>
          <w:p w14:paraId="6AC7F214" w14:textId="2BA339A6" w:rsidR="004611E8" w:rsidRPr="00CB48ED" w:rsidRDefault="001977F4" w:rsidP="001977F4">
            <w:pPr>
              <w:pBdr>
                <w:top w:val="nil"/>
                <w:left w:val="nil"/>
                <w:bottom w:val="nil"/>
                <w:right w:val="nil"/>
                <w:between w:val="nil"/>
              </w:pBdr>
              <w:rPr>
                <w:szCs w:val="20"/>
                <w:lang w:val="fi-FI"/>
              </w:rPr>
            </w:pPr>
            <w:r w:rsidRPr="001977F4">
              <w:rPr>
                <w:szCs w:val="20"/>
                <w:lang w:val="fi-FI"/>
              </w:rPr>
              <w:t xml:space="preserve">Mukana olevat henkilöt vastaavat hankittujen pätevyyksien keräämisestä ja varmistamisesta kunkin osallistujan osalta. Työnantajalta saadun myönteisen arvioinnin ja liikkuvuuden hyväksynnän jälkeen laaditaan </w:t>
            </w:r>
            <w:proofErr w:type="spellStart"/>
            <w:r w:rsidRPr="001977F4">
              <w:rPr>
                <w:szCs w:val="20"/>
                <w:lang w:val="fi-FI"/>
              </w:rPr>
              <w:t>Europass</w:t>
            </w:r>
            <w:proofErr w:type="spellEnd"/>
            <w:r>
              <w:rPr>
                <w:szCs w:val="20"/>
                <w:lang w:val="fi-FI"/>
              </w:rPr>
              <w:t>-liikkuvuustodistus</w:t>
            </w:r>
            <w:r w:rsidRPr="001977F4">
              <w:rPr>
                <w:szCs w:val="20"/>
                <w:lang w:val="fi-FI"/>
              </w:rPr>
              <w:t>, joka kuvaa kattavasti hankittuja pätevyyksiä koko liikkuvuuden aikana. Mukana olevat henkilöt osallistuvat valmisteluprosessiin. Kun nämä asiakirjat on hyväksytty työnantajien toimesta, sisältö tarkistetaan ja hyväksytään koulun johtajan toimesta.</w:t>
            </w:r>
          </w:p>
          <w:p w14:paraId="6461E4F2" w14:textId="06C1C4BA" w:rsidR="004611E8" w:rsidRPr="00CB48ED" w:rsidRDefault="004611E8">
            <w:pPr>
              <w:pBdr>
                <w:top w:val="nil"/>
                <w:left w:val="nil"/>
                <w:bottom w:val="nil"/>
                <w:right w:val="nil"/>
                <w:between w:val="nil"/>
              </w:pBdr>
              <w:rPr>
                <w:szCs w:val="20"/>
                <w:lang w:val="fi-FI"/>
              </w:rPr>
            </w:pPr>
          </w:p>
        </w:tc>
      </w:tr>
    </w:tbl>
    <w:p w14:paraId="78C447AE" w14:textId="77777777" w:rsidR="004611E8" w:rsidRPr="00CB48ED" w:rsidRDefault="004611E8">
      <w:pPr>
        <w:jc w:val="left"/>
        <w:rPr>
          <w:b/>
          <w:lang w:val="fi-FI"/>
        </w:rPr>
      </w:pPr>
    </w:p>
    <w:tbl>
      <w:tblPr>
        <w:tblStyle w:val="aff6"/>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4611E8" w:rsidRPr="00CB48ED" w14:paraId="7543414F" w14:textId="77777777">
        <w:tc>
          <w:tcPr>
            <w:tcW w:w="8789" w:type="dxa"/>
            <w:vAlign w:val="center"/>
          </w:tcPr>
          <w:p w14:paraId="1CFEC7CA" w14:textId="11F999AC" w:rsidR="004611E8" w:rsidRPr="00CB48ED" w:rsidRDefault="001977F4">
            <w:pPr>
              <w:pBdr>
                <w:top w:val="nil"/>
                <w:left w:val="nil"/>
                <w:bottom w:val="nil"/>
                <w:right w:val="nil"/>
                <w:between w:val="nil"/>
              </w:pBdr>
              <w:jc w:val="left"/>
              <w:rPr>
                <w:b/>
                <w:szCs w:val="20"/>
                <w:lang w:val="fi-FI"/>
              </w:rPr>
            </w:pPr>
            <w:r w:rsidRPr="001977F4">
              <w:rPr>
                <w:b/>
                <w:szCs w:val="20"/>
                <w:lang w:val="fi-FI"/>
              </w:rPr>
              <w:t>Tunnustamisasiakirjat:</w:t>
            </w:r>
          </w:p>
        </w:tc>
      </w:tr>
      <w:tr w:rsidR="004611E8" w:rsidRPr="00CB48ED" w14:paraId="710BDCEF" w14:textId="77777777">
        <w:tc>
          <w:tcPr>
            <w:tcW w:w="8789" w:type="dxa"/>
            <w:vAlign w:val="center"/>
          </w:tcPr>
          <w:p w14:paraId="17958695" w14:textId="6D5D0CC1" w:rsidR="001977F4" w:rsidRPr="001977F4" w:rsidRDefault="001977F4" w:rsidP="001977F4">
            <w:pPr>
              <w:pBdr>
                <w:top w:val="nil"/>
                <w:left w:val="nil"/>
                <w:bottom w:val="nil"/>
                <w:right w:val="nil"/>
                <w:between w:val="nil"/>
              </w:pBdr>
              <w:rPr>
                <w:szCs w:val="20"/>
                <w:lang w:val="fi-FI"/>
              </w:rPr>
            </w:pPr>
            <w:r w:rsidRPr="001977F4">
              <w:rPr>
                <w:szCs w:val="20"/>
                <w:lang w:val="fi-FI"/>
              </w:rPr>
              <w:t>Koulun antama paperimuotoinen koulutuspäiväkirja on oppimistulosten tunnustamisen ja arvioinnin perusta. Koulutuspäiväkirja on koulun harjoitteluohjelman dokumentoin</w:t>
            </w:r>
            <w:r>
              <w:rPr>
                <w:szCs w:val="20"/>
                <w:lang w:val="fi-FI"/>
              </w:rPr>
              <w:t>nin</w:t>
            </w:r>
            <w:r w:rsidRPr="001977F4">
              <w:rPr>
                <w:szCs w:val="20"/>
                <w:lang w:val="fi-FI"/>
              </w:rPr>
              <w:t xml:space="preserve"> ja sen loppuunsaattamisen perusta.</w:t>
            </w:r>
          </w:p>
          <w:p w14:paraId="5E58C603" w14:textId="77777777" w:rsidR="001977F4" w:rsidRPr="001977F4" w:rsidRDefault="001977F4" w:rsidP="001977F4">
            <w:pPr>
              <w:pBdr>
                <w:top w:val="nil"/>
                <w:left w:val="nil"/>
                <w:bottom w:val="nil"/>
                <w:right w:val="nil"/>
                <w:between w:val="nil"/>
              </w:pBdr>
              <w:rPr>
                <w:szCs w:val="20"/>
                <w:lang w:val="fi-FI"/>
              </w:rPr>
            </w:pPr>
          </w:p>
          <w:p w14:paraId="0EB150A9" w14:textId="77777777" w:rsidR="001977F4" w:rsidRPr="001977F4" w:rsidRDefault="001977F4" w:rsidP="001977F4">
            <w:pPr>
              <w:pBdr>
                <w:top w:val="nil"/>
                <w:left w:val="nil"/>
                <w:bottom w:val="nil"/>
                <w:right w:val="nil"/>
                <w:between w:val="nil"/>
              </w:pBdr>
              <w:rPr>
                <w:szCs w:val="20"/>
                <w:lang w:val="fi-FI"/>
              </w:rPr>
            </w:pPr>
            <w:r w:rsidRPr="001977F4">
              <w:rPr>
                <w:szCs w:val="20"/>
                <w:lang w:val="fi-FI"/>
              </w:rPr>
              <w:t>Harjoittelun suorittamisen loppuarvosana syötetään koulun arvosanalomakkeeseen - se on opetusprosessin dokumentointi ja perusta osallistujan etenemiselle seuraavalle luokalle ja oppimistulosten tunnustamiselle harjoittelun aikana saavutettujen perusteella.</w:t>
            </w:r>
          </w:p>
          <w:p w14:paraId="437028A1" w14:textId="77777777" w:rsidR="001977F4" w:rsidRPr="001977F4" w:rsidRDefault="001977F4" w:rsidP="001977F4">
            <w:pPr>
              <w:pBdr>
                <w:top w:val="nil"/>
                <w:left w:val="nil"/>
                <w:bottom w:val="nil"/>
                <w:right w:val="nil"/>
                <w:between w:val="nil"/>
              </w:pBdr>
              <w:rPr>
                <w:szCs w:val="20"/>
                <w:lang w:val="fi-FI"/>
              </w:rPr>
            </w:pPr>
          </w:p>
          <w:p w14:paraId="40D37C09" w14:textId="3C2E3070" w:rsidR="001977F4" w:rsidRPr="001977F4" w:rsidRDefault="001977F4" w:rsidP="001977F4">
            <w:pPr>
              <w:pBdr>
                <w:top w:val="nil"/>
                <w:left w:val="nil"/>
                <w:bottom w:val="nil"/>
                <w:right w:val="nil"/>
                <w:between w:val="nil"/>
              </w:pBdr>
              <w:rPr>
                <w:szCs w:val="20"/>
                <w:lang w:val="fi-FI"/>
              </w:rPr>
            </w:pPr>
            <w:r w:rsidRPr="001977F4">
              <w:rPr>
                <w:szCs w:val="20"/>
                <w:lang w:val="fi-FI"/>
              </w:rPr>
              <w:t>Osallistuja saa todistuksen Erasmus+ ohjelman harjoittelun suorittamisesta, joka on allekirjoitettu isäntä- ja tuk</w:t>
            </w:r>
            <w:r>
              <w:rPr>
                <w:szCs w:val="20"/>
                <w:lang w:val="fi-FI"/>
              </w:rPr>
              <w:t>i</w:t>
            </w:r>
            <w:r w:rsidRPr="001977F4">
              <w:rPr>
                <w:szCs w:val="20"/>
                <w:lang w:val="fi-FI"/>
              </w:rPr>
              <w:t>organisaation toimesta.</w:t>
            </w:r>
          </w:p>
          <w:p w14:paraId="0C4A2D0E" w14:textId="77777777" w:rsidR="001977F4" w:rsidRPr="001977F4" w:rsidRDefault="001977F4" w:rsidP="001977F4">
            <w:pPr>
              <w:pBdr>
                <w:top w:val="nil"/>
                <w:left w:val="nil"/>
                <w:bottom w:val="nil"/>
                <w:right w:val="nil"/>
                <w:between w:val="nil"/>
              </w:pBdr>
              <w:rPr>
                <w:szCs w:val="20"/>
                <w:lang w:val="fi-FI"/>
              </w:rPr>
            </w:pPr>
          </w:p>
          <w:p w14:paraId="5A9714F5" w14:textId="53F0275A" w:rsidR="004611E8" w:rsidRPr="00CB48ED" w:rsidRDefault="001977F4" w:rsidP="001977F4">
            <w:pPr>
              <w:pBdr>
                <w:top w:val="nil"/>
                <w:left w:val="nil"/>
                <w:bottom w:val="nil"/>
                <w:right w:val="nil"/>
                <w:between w:val="nil"/>
              </w:pBdr>
              <w:rPr>
                <w:szCs w:val="20"/>
                <w:lang w:val="fi-FI"/>
              </w:rPr>
            </w:pPr>
            <w:r w:rsidRPr="001977F4">
              <w:rPr>
                <w:szCs w:val="20"/>
                <w:lang w:val="fi-FI"/>
              </w:rPr>
              <w:t xml:space="preserve">Osallistuja saa </w:t>
            </w:r>
            <w:proofErr w:type="spellStart"/>
            <w:r w:rsidRPr="001977F4">
              <w:rPr>
                <w:szCs w:val="20"/>
                <w:lang w:val="fi-FI"/>
              </w:rPr>
              <w:t>Europas</w:t>
            </w:r>
            <w:r>
              <w:rPr>
                <w:szCs w:val="20"/>
                <w:lang w:val="fi-FI"/>
              </w:rPr>
              <w:t>s</w:t>
            </w:r>
            <w:proofErr w:type="spellEnd"/>
            <w:r>
              <w:rPr>
                <w:szCs w:val="20"/>
                <w:lang w:val="fi-FI"/>
              </w:rPr>
              <w:t>-liikkuvuustodistuksen</w:t>
            </w:r>
            <w:r w:rsidRPr="001977F4">
              <w:rPr>
                <w:szCs w:val="20"/>
                <w:lang w:val="fi-FI"/>
              </w:rPr>
              <w:t>, joka yksityiskohtaisesti kuvaa liikkuvuuden aikana hankittuja pätevyyksiä.</w:t>
            </w:r>
          </w:p>
        </w:tc>
      </w:tr>
    </w:tbl>
    <w:p w14:paraId="6F27A62C" w14:textId="31A73029" w:rsidR="004611E8" w:rsidRPr="00CB48ED" w:rsidRDefault="001977F4">
      <w:pPr>
        <w:pStyle w:val="Otsikko1"/>
        <w:numPr>
          <w:ilvl w:val="0"/>
          <w:numId w:val="5"/>
        </w:numPr>
        <w:rPr>
          <w:lang w:val="fi-FI"/>
        </w:rPr>
      </w:pPr>
      <w:r>
        <w:rPr>
          <w:lang w:val="fi-FI"/>
        </w:rPr>
        <w:lastRenderedPageBreak/>
        <w:t xml:space="preserve"> </w:t>
      </w:r>
      <w:r w:rsidR="00F93B5D">
        <w:rPr>
          <w:lang w:val="fi-FI"/>
        </w:rPr>
        <w:t>Sopeutuminen</w:t>
      </w:r>
      <w:r w:rsidRPr="001977F4">
        <w:rPr>
          <w:lang w:val="fi-FI"/>
        </w:rPr>
        <w:t xml:space="preserve"> lähettävään organisaatioon</w:t>
      </w:r>
    </w:p>
    <w:p w14:paraId="5F1ECECF" w14:textId="3253D6CB" w:rsidR="004611E8" w:rsidRPr="00CB48ED" w:rsidRDefault="00F93B5D">
      <w:pPr>
        <w:spacing w:before="240" w:after="240"/>
        <w:rPr>
          <w:lang w:val="fi-FI"/>
        </w:rPr>
      </w:pPr>
      <w:r w:rsidRPr="00F93B5D">
        <w:rPr>
          <w:lang w:val="fi-FI"/>
        </w:rPr>
        <w:t xml:space="preserve">Liikkuvuusjakson päätyttyä osallistuja </w:t>
      </w:r>
      <w:r>
        <w:rPr>
          <w:lang w:val="fi-FI"/>
        </w:rPr>
        <w:t>sopeu</w:t>
      </w:r>
      <w:r w:rsidRPr="00F93B5D">
        <w:rPr>
          <w:lang w:val="fi-FI"/>
        </w:rPr>
        <w:t>tetaan lähettävään organisaatioon seuraavalla tavalla:</w:t>
      </w:r>
    </w:p>
    <w:tbl>
      <w:tblPr>
        <w:tblStyle w:val="aff7"/>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4611E8" w:rsidRPr="00CB48ED" w14:paraId="1D0A8A8C" w14:textId="77777777">
        <w:tc>
          <w:tcPr>
            <w:tcW w:w="8789" w:type="dxa"/>
            <w:vAlign w:val="center"/>
          </w:tcPr>
          <w:p w14:paraId="3BF0B989" w14:textId="644421E4" w:rsidR="004611E8" w:rsidRPr="00CB48ED" w:rsidRDefault="00F93B5D">
            <w:pPr>
              <w:pBdr>
                <w:top w:val="nil"/>
                <w:left w:val="nil"/>
                <w:bottom w:val="nil"/>
                <w:right w:val="nil"/>
                <w:between w:val="nil"/>
              </w:pBdr>
              <w:jc w:val="left"/>
              <w:rPr>
                <w:b/>
                <w:szCs w:val="20"/>
                <w:lang w:val="fi-FI"/>
              </w:rPr>
            </w:pPr>
            <w:r>
              <w:rPr>
                <w:b/>
                <w:szCs w:val="20"/>
                <w:lang w:val="fi-FI"/>
              </w:rPr>
              <w:t>Sopeutumisen</w:t>
            </w:r>
            <w:r w:rsidRPr="00F93B5D">
              <w:rPr>
                <w:b/>
                <w:szCs w:val="20"/>
                <w:lang w:val="fi-FI"/>
              </w:rPr>
              <w:t xml:space="preserve"> kohde:</w:t>
            </w:r>
          </w:p>
        </w:tc>
      </w:tr>
      <w:tr w:rsidR="004611E8" w:rsidRPr="00CB48ED" w14:paraId="047160F7" w14:textId="77777777">
        <w:tc>
          <w:tcPr>
            <w:tcW w:w="8789" w:type="dxa"/>
            <w:vAlign w:val="center"/>
          </w:tcPr>
          <w:p w14:paraId="3871E52A" w14:textId="5E95E6CD" w:rsidR="004611E8" w:rsidRPr="00CB48ED" w:rsidRDefault="00F93B5D">
            <w:pPr>
              <w:pBdr>
                <w:top w:val="nil"/>
                <w:left w:val="nil"/>
                <w:bottom w:val="nil"/>
                <w:right w:val="nil"/>
                <w:between w:val="nil"/>
              </w:pBdr>
              <w:jc w:val="left"/>
              <w:rPr>
                <w:szCs w:val="20"/>
                <w:highlight w:val="lightGray"/>
                <w:lang w:val="fi-FI"/>
              </w:rPr>
            </w:pPr>
            <w:r w:rsidRPr="00F93B5D">
              <w:rPr>
                <w:szCs w:val="20"/>
                <w:lang w:val="fi-FI"/>
              </w:rPr>
              <w:t>Osallistuja jatkaa opintojaan samassa luokassa palattuaan.</w:t>
            </w:r>
          </w:p>
        </w:tc>
      </w:tr>
    </w:tbl>
    <w:p w14:paraId="0CA19C01" w14:textId="77777777" w:rsidR="004611E8" w:rsidRPr="00CB48ED" w:rsidRDefault="004611E8">
      <w:pPr>
        <w:jc w:val="left"/>
        <w:rPr>
          <w:b/>
          <w:lang w:val="fi-FI"/>
        </w:rPr>
      </w:pPr>
    </w:p>
    <w:tbl>
      <w:tblPr>
        <w:tblStyle w:val="aff8"/>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4611E8" w:rsidRPr="00CB48ED" w14:paraId="787BDF7D" w14:textId="77777777">
        <w:tc>
          <w:tcPr>
            <w:tcW w:w="8789" w:type="dxa"/>
            <w:vAlign w:val="center"/>
          </w:tcPr>
          <w:p w14:paraId="2EEA95A6" w14:textId="2C637253" w:rsidR="004611E8" w:rsidRPr="00CB48ED" w:rsidRDefault="00F93B5D">
            <w:pPr>
              <w:pBdr>
                <w:top w:val="nil"/>
                <w:left w:val="nil"/>
                <w:bottom w:val="nil"/>
                <w:right w:val="nil"/>
                <w:between w:val="nil"/>
              </w:pBdr>
              <w:jc w:val="left"/>
              <w:rPr>
                <w:b/>
                <w:szCs w:val="20"/>
                <w:lang w:val="fi-FI"/>
              </w:rPr>
            </w:pPr>
            <w:r>
              <w:rPr>
                <w:b/>
                <w:szCs w:val="20"/>
                <w:lang w:val="fi-FI"/>
              </w:rPr>
              <w:t>Sopeutumise</w:t>
            </w:r>
            <w:r w:rsidRPr="00F93B5D">
              <w:rPr>
                <w:b/>
                <w:szCs w:val="20"/>
                <w:lang w:val="fi-FI"/>
              </w:rPr>
              <w:t>n ehdot:</w:t>
            </w:r>
          </w:p>
        </w:tc>
      </w:tr>
      <w:tr w:rsidR="004611E8" w:rsidRPr="00CB48ED" w14:paraId="156CEB96" w14:textId="77777777" w:rsidTr="000B5047">
        <w:trPr>
          <w:trHeight w:val="13"/>
        </w:trPr>
        <w:tc>
          <w:tcPr>
            <w:tcW w:w="8789" w:type="dxa"/>
            <w:vAlign w:val="center"/>
          </w:tcPr>
          <w:p w14:paraId="4339A49D" w14:textId="441B9502" w:rsidR="004611E8" w:rsidRPr="00CB48ED" w:rsidRDefault="00F93B5D">
            <w:pPr>
              <w:pBdr>
                <w:top w:val="nil"/>
                <w:left w:val="nil"/>
                <w:bottom w:val="nil"/>
                <w:right w:val="nil"/>
                <w:between w:val="nil"/>
              </w:pBdr>
              <w:jc w:val="left"/>
              <w:rPr>
                <w:szCs w:val="20"/>
                <w:lang w:val="fi-FI"/>
              </w:rPr>
            </w:pPr>
            <w:r w:rsidRPr="00F93B5D">
              <w:rPr>
                <w:szCs w:val="20"/>
                <w:lang w:val="fi-FI"/>
              </w:rPr>
              <w:t xml:space="preserve">Palattuaan osallistuja jatkaa teknisen koulun opinto-ohjelmaa. </w:t>
            </w:r>
            <w:r>
              <w:rPr>
                <w:szCs w:val="20"/>
                <w:lang w:val="fi-FI"/>
              </w:rPr>
              <w:t>Sopeuttamise</w:t>
            </w:r>
            <w:r w:rsidRPr="00F93B5D">
              <w:rPr>
                <w:szCs w:val="20"/>
                <w:lang w:val="fi-FI"/>
              </w:rPr>
              <w:t>n tarve ei ole välttämätön ohjelman erojen puuttumisen vuoksi.</w:t>
            </w:r>
          </w:p>
        </w:tc>
      </w:tr>
    </w:tbl>
    <w:p w14:paraId="0E969716" w14:textId="27EE65E2" w:rsidR="004611E8" w:rsidRPr="00CB48ED" w:rsidRDefault="00F93B5D">
      <w:pPr>
        <w:pStyle w:val="Otsikko1"/>
        <w:numPr>
          <w:ilvl w:val="0"/>
          <w:numId w:val="5"/>
        </w:numPr>
        <w:rPr>
          <w:lang w:val="fi-FI"/>
        </w:rPr>
      </w:pPr>
      <w:r>
        <w:rPr>
          <w:lang w:val="fi-FI"/>
        </w:rPr>
        <w:t xml:space="preserve"> </w:t>
      </w:r>
      <w:r w:rsidRPr="00F93B5D">
        <w:rPr>
          <w:lang w:val="fi-FI"/>
        </w:rPr>
        <w:t>Lisäehdot</w:t>
      </w:r>
    </w:p>
    <w:p w14:paraId="422EE64F" w14:textId="7CD54A83" w:rsidR="004611E8" w:rsidRPr="00CB48ED" w:rsidRDefault="00F93B5D">
      <w:pPr>
        <w:spacing w:before="240" w:after="240"/>
        <w:rPr>
          <w:lang w:val="fi-FI"/>
        </w:rPr>
      </w:pPr>
      <w:bookmarkStart w:id="8" w:name="_Hlk159498554"/>
      <w:r w:rsidRPr="00F93B5D">
        <w:rPr>
          <w:lang w:val="fi-FI"/>
        </w:rPr>
        <w:t>Liikkuvuuden aikana noudatetaan myös seuraavia</w:t>
      </w:r>
      <w:r w:rsidR="003B1F7E" w:rsidRPr="00CB48ED">
        <w:rPr>
          <w:lang w:val="fi-FI"/>
        </w:rPr>
        <w:t>:</w:t>
      </w:r>
    </w:p>
    <w:p w14:paraId="1C462AD6" w14:textId="5300053C" w:rsidR="004611E8" w:rsidRPr="00CB48ED" w:rsidRDefault="003B1F7E">
      <w:pPr>
        <w:spacing w:before="240" w:after="240"/>
        <w:rPr>
          <w:lang w:val="fi-FI"/>
        </w:rPr>
      </w:pPr>
      <w:r w:rsidRPr="00CB48ED">
        <w:rPr>
          <w:lang w:val="fi-FI"/>
        </w:rPr>
        <w:t xml:space="preserve">• </w:t>
      </w:r>
      <w:r w:rsidR="00F93B5D" w:rsidRPr="00F93B5D">
        <w:rPr>
          <w:lang w:val="fi-FI"/>
        </w:rPr>
        <w:t>Sääntöjä rekrytoinnista ja osallistumisesta projektiin</w:t>
      </w:r>
    </w:p>
    <w:bookmarkEnd w:id="8"/>
    <w:p w14:paraId="4AE607D1" w14:textId="77777777" w:rsidR="004611E8" w:rsidRPr="00CB48ED" w:rsidRDefault="003B1F7E">
      <w:pPr>
        <w:jc w:val="left"/>
        <w:rPr>
          <w:lang w:val="fi-FI"/>
        </w:rPr>
      </w:pPr>
      <w:r w:rsidRPr="00CB48ED">
        <w:rPr>
          <w:lang w:val="fi-FI"/>
        </w:rPr>
        <w:br w:type="page"/>
      </w:r>
    </w:p>
    <w:p w14:paraId="75C6BFFA" w14:textId="3CE3CA25" w:rsidR="004611E8" w:rsidRPr="00CB48ED" w:rsidRDefault="008F69DB">
      <w:pPr>
        <w:pStyle w:val="Otsikko1"/>
        <w:numPr>
          <w:ilvl w:val="0"/>
          <w:numId w:val="5"/>
        </w:numPr>
        <w:rPr>
          <w:lang w:val="fi-FI"/>
        </w:rPr>
      </w:pPr>
      <w:r>
        <w:rPr>
          <w:lang w:val="fi-FI"/>
        </w:rPr>
        <w:lastRenderedPageBreak/>
        <w:t xml:space="preserve"> Allekirjoitukset</w:t>
      </w:r>
    </w:p>
    <w:p w14:paraId="64BFDEF7" w14:textId="34CEED29" w:rsidR="004611E8" w:rsidRPr="00CB48ED" w:rsidRDefault="008F69DB">
      <w:pPr>
        <w:rPr>
          <w:lang w:val="fi-FI"/>
        </w:rPr>
      </w:pPr>
      <w:bookmarkStart w:id="9" w:name="_Hlk159498703"/>
      <w:r w:rsidRPr="008F69DB">
        <w:rPr>
          <w:lang w:val="fi-FI"/>
        </w:rPr>
        <w:t>Allekirjoittajat vahvistavat, että he ymmärtävät ja hyväksyvät tämän sopimuksen sisällön.</w:t>
      </w:r>
    </w:p>
    <w:bookmarkEnd w:id="9"/>
    <w:p w14:paraId="2FD9A164" w14:textId="77777777" w:rsidR="004611E8" w:rsidRPr="00CB48ED" w:rsidRDefault="004611E8">
      <w:pPr>
        <w:rPr>
          <w:lang w:val="fi-FI"/>
        </w:rPr>
      </w:pPr>
    </w:p>
    <w:p w14:paraId="4B11563D" w14:textId="77777777" w:rsidR="004611E8" w:rsidRPr="00CB48ED" w:rsidRDefault="004611E8">
      <w:pPr>
        <w:rPr>
          <w:lang w:val="fi-FI"/>
        </w:rPr>
      </w:pPr>
    </w:p>
    <w:tbl>
      <w:tblPr>
        <w:tblStyle w:val="aff9"/>
        <w:tblW w:w="8711"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6363"/>
      </w:tblGrid>
      <w:tr w:rsidR="004611E8" w:rsidRPr="00CB48ED" w14:paraId="1E318E28" w14:textId="77777777">
        <w:trPr>
          <w:trHeight w:val="277"/>
        </w:trPr>
        <w:tc>
          <w:tcPr>
            <w:tcW w:w="8711" w:type="dxa"/>
            <w:gridSpan w:val="2"/>
            <w:vAlign w:val="center"/>
          </w:tcPr>
          <w:p w14:paraId="732644FD" w14:textId="6994AB22" w:rsidR="004611E8" w:rsidRPr="00CB48ED" w:rsidRDefault="00E14103">
            <w:pPr>
              <w:pBdr>
                <w:top w:val="nil"/>
                <w:left w:val="nil"/>
                <w:bottom w:val="nil"/>
                <w:right w:val="nil"/>
                <w:between w:val="nil"/>
              </w:pBdr>
              <w:jc w:val="left"/>
              <w:rPr>
                <w:b/>
                <w:szCs w:val="20"/>
                <w:lang w:val="fi-FI"/>
              </w:rPr>
            </w:pPr>
            <w:r w:rsidRPr="00E14103">
              <w:rPr>
                <w:b/>
                <w:szCs w:val="20"/>
                <w:lang w:val="fi-FI"/>
              </w:rPr>
              <w:t>Osallistuja</w:t>
            </w:r>
          </w:p>
        </w:tc>
      </w:tr>
      <w:tr w:rsidR="004611E8" w:rsidRPr="00CB48ED" w14:paraId="7CA112E8" w14:textId="77777777">
        <w:trPr>
          <w:trHeight w:val="444"/>
        </w:trPr>
        <w:tc>
          <w:tcPr>
            <w:tcW w:w="2348" w:type="dxa"/>
            <w:vAlign w:val="center"/>
          </w:tcPr>
          <w:p w14:paraId="6E274BE7" w14:textId="1082EA59" w:rsidR="004611E8" w:rsidRPr="00CB48ED" w:rsidRDefault="00E14103">
            <w:pPr>
              <w:pBdr>
                <w:top w:val="nil"/>
                <w:left w:val="nil"/>
                <w:bottom w:val="nil"/>
                <w:right w:val="nil"/>
                <w:between w:val="nil"/>
              </w:pBdr>
              <w:jc w:val="left"/>
              <w:rPr>
                <w:szCs w:val="20"/>
                <w:lang w:val="fi-FI"/>
              </w:rPr>
            </w:pPr>
            <w:r>
              <w:rPr>
                <w:szCs w:val="20"/>
                <w:lang w:val="fi-FI"/>
              </w:rPr>
              <w:t>Koko nimi</w:t>
            </w:r>
            <w:r w:rsidR="003B1F7E" w:rsidRPr="00CB48ED">
              <w:rPr>
                <w:szCs w:val="20"/>
                <w:lang w:val="fi-FI"/>
              </w:rPr>
              <w:t>:</w:t>
            </w:r>
          </w:p>
        </w:tc>
        <w:tc>
          <w:tcPr>
            <w:tcW w:w="6363" w:type="dxa"/>
            <w:vAlign w:val="center"/>
          </w:tcPr>
          <w:p w14:paraId="7497BFAC" w14:textId="77777777" w:rsidR="004611E8" w:rsidRPr="00CB48ED" w:rsidRDefault="004611E8">
            <w:pPr>
              <w:pBdr>
                <w:top w:val="nil"/>
                <w:left w:val="nil"/>
                <w:bottom w:val="nil"/>
                <w:right w:val="nil"/>
                <w:between w:val="nil"/>
              </w:pBdr>
              <w:jc w:val="left"/>
              <w:rPr>
                <w:szCs w:val="20"/>
                <w:lang w:val="fi-FI"/>
              </w:rPr>
            </w:pPr>
          </w:p>
        </w:tc>
      </w:tr>
      <w:tr w:rsidR="004611E8" w:rsidRPr="00CB48ED" w14:paraId="4D9E9828" w14:textId="77777777">
        <w:trPr>
          <w:trHeight w:val="444"/>
        </w:trPr>
        <w:tc>
          <w:tcPr>
            <w:tcW w:w="2348" w:type="dxa"/>
            <w:vAlign w:val="center"/>
          </w:tcPr>
          <w:p w14:paraId="4A5F3E00" w14:textId="34CA38E6" w:rsidR="004611E8" w:rsidRPr="00CB48ED" w:rsidRDefault="00E14103">
            <w:pPr>
              <w:pBdr>
                <w:top w:val="nil"/>
                <w:left w:val="nil"/>
                <w:bottom w:val="nil"/>
                <w:right w:val="nil"/>
                <w:between w:val="nil"/>
              </w:pBdr>
              <w:jc w:val="left"/>
              <w:rPr>
                <w:szCs w:val="20"/>
                <w:lang w:val="fi-FI"/>
              </w:rPr>
            </w:pPr>
            <w:r>
              <w:rPr>
                <w:szCs w:val="20"/>
                <w:lang w:val="fi-FI"/>
              </w:rPr>
              <w:t>Päiväys ja paikka</w:t>
            </w:r>
            <w:r w:rsidR="003B1F7E" w:rsidRPr="00CB48ED">
              <w:rPr>
                <w:szCs w:val="20"/>
                <w:lang w:val="fi-FI"/>
              </w:rPr>
              <w:t>:</w:t>
            </w:r>
          </w:p>
        </w:tc>
        <w:tc>
          <w:tcPr>
            <w:tcW w:w="6363" w:type="dxa"/>
            <w:vAlign w:val="center"/>
          </w:tcPr>
          <w:p w14:paraId="42DA593F" w14:textId="77777777" w:rsidR="004611E8" w:rsidRPr="00CB48ED" w:rsidRDefault="004611E8">
            <w:pPr>
              <w:pBdr>
                <w:top w:val="nil"/>
                <w:left w:val="nil"/>
                <w:bottom w:val="nil"/>
                <w:right w:val="nil"/>
                <w:between w:val="nil"/>
              </w:pBdr>
              <w:jc w:val="left"/>
              <w:rPr>
                <w:szCs w:val="20"/>
                <w:lang w:val="fi-FI"/>
              </w:rPr>
            </w:pPr>
          </w:p>
        </w:tc>
      </w:tr>
      <w:tr w:rsidR="004611E8" w:rsidRPr="00CB48ED" w14:paraId="584205C1" w14:textId="77777777">
        <w:trPr>
          <w:trHeight w:val="444"/>
        </w:trPr>
        <w:tc>
          <w:tcPr>
            <w:tcW w:w="2348" w:type="dxa"/>
            <w:vAlign w:val="center"/>
          </w:tcPr>
          <w:p w14:paraId="5840214E" w14:textId="2608E677" w:rsidR="004611E8" w:rsidRPr="00CB48ED" w:rsidRDefault="00E14103">
            <w:pPr>
              <w:pBdr>
                <w:top w:val="nil"/>
                <w:left w:val="nil"/>
                <w:bottom w:val="nil"/>
                <w:right w:val="nil"/>
                <w:between w:val="nil"/>
              </w:pBdr>
              <w:jc w:val="left"/>
              <w:rPr>
                <w:szCs w:val="20"/>
                <w:lang w:val="fi-FI"/>
              </w:rPr>
            </w:pPr>
            <w:r>
              <w:rPr>
                <w:szCs w:val="20"/>
                <w:lang w:val="fi-FI"/>
              </w:rPr>
              <w:t>Allekirjoitus</w:t>
            </w:r>
            <w:r w:rsidR="003B1F7E" w:rsidRPr="00CB48ED">
              <w:rPr>
                <w:szCs w:val="20"/>
                <w:lang w:val="fi-FI"/>
              </w:rPr>
              <w:t>:</w:t>
            </w:r>
          </w:p>
        </w:tc>
        <w:tc>
          <w:tcPr>
            <w:tcW w:w="6363" w:type="dxa"/>
            <w:vAlign w:val="center"/>
          </w:tcPr>
          <w:p w14:paraId="2F4A80F5" w14:textId="77777777" w:rsidR="004611E8" w:rsidRPr="00CB48ED" w:rsidRDefault="004611E8">
            <w:pPr>
              <w:pBdr>
                <w:top w:val="nil"/>
                <w:left w:val="nil"/>
                <w:bottom w:val="nil"/>
                <w:right w:val="nil"/>
                <w:between w:val="nil"/>
              </w:pBdr>
              <w:jc w:val="left"/>
              <w:rPr>
                <w:szCs w:val="20"/>
                <w:lang w:val="fi-FI"/>
              </w:rPr>
            </w:pPr>
          </w:p>
        </w:tc>
      </w:tr>
    </w:tbl>
    <w:p w14:paraId="77E39347" w14:textId="77777777" w:rsidR="004611E8" w:rsidRPr="00CB48ED" w:rsidRDefault="004611E8">
      <w:pPr>
        <w:rPr>
          <w:lang w:val="fi-FI"/>
        </w:rPr>
      </w:pPr>
    </w:p>
    <w:tbl>
      <w:tblPr>
        <w:tblStyle w:val="affa"/>
        <w:tblW w:w="8691"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6343"/>
      </w:tblGrid>
      <w:tr w:rsidR="004611E8" w:rsidRPr="00CB48ED" w14:paraId="4689F1E2" w14:textId="77777777">
        <w:trPr>
          <w:trHeight w:val="283"/>
        </w:trPr>
        <w:tc>
          <w:tcPr>
            <w:tcW w:w="8691" w:type="dxa"/>
            <w:gridSpan w:val="2"/>
          </w:tcPr>
          <w:p w14:paraId="709606A6" w14:textId="6ABBA1A8" w:rsidR="004611E8" w:rsidRPr="00CB48ED" w:rsidRDefault="00E14103">
            <w:pPr>
              <w:pBdr>
                <w:top w:val="nil"/>
                <w:left w:val="nil"/>
                <w:bottom w:val="nil"/>
                <w:right w:val="nil"/>
                <w:between w:val="nil"/>
              </w:pBdr>
              <w:jc w:val="left"/>
              <w:rPr>
                <w:b/>
                <w:szCs w:val="20"/>
                <w:lang w:val="fi-FI"/>
              </w:rPr>
            </w:pPr>
            <w:r w:rsidRPr="00E14103">
              <w:rPr>
                <w:b/>
                <w:szCs w:val="20"/>
                <w:lang w:val="fi-FI"/>
              </w:rPr>
              <w:t>Osallistujan laillinen huoltaja (vain alaikäisille osallistujille)</w:t>
            </w:r>
          </w:p>
        </w:tc>
      </w:tr>
      <w:tr w:rsidR="004611E8" w:rsidRPr="00CB48ED" w14:paraId="21C1D093" w14:textId="77777777">
        <w:trPr>
          <w:trHeight w:val="454"/>
        </w:trPr>
        <w:tc>
          <w:tcPr>
            <w:tcW w:w="2348" w:type="dxa"/>
            <w:vAlign w:val="center"/>
          </w:tcPr>
          <w:p w14:paraId="35115460" w14:textId="477FCE16" w:rsidR="004611E8" w:rsidRPr="00CB48ED" w:rsidRDefault="00E14103">
            <w:pPr>
              <w:pBdr>
                <w:top w:val="nil"/>
                <w:left w:val="nil"/>
                <w:bottom w:val="nil"/>
                <w:right w:val="nil"/>
                <w:between w:val="nil"/>
              </w:pBdr>
              <w:jc w:val="left"/>
              <w:rPr>
                <w:szCs w:val="20"/>
                <w:lang w:val="fi-FI"/>
              </w:rPr>
            </w:pPr>
            <w:r>
              <w:rPr>
                <w:szCs w:val="20"/>
                <w:lang w:val="fi-FI"/>
              </w:rPr>
              <w:t>Koko nimi</w:t>
            </w:r>
            <w:r w:rsidR="003B1F7E" w:rsidRPr="00CB48ED">
              <w:rPr>
                <w:szCs w:val="20"/>
                <w:lang w:val="fi-FI"/>
              </w:rPr>
              <w:t>:</w:t>
            </w:r>
          </w:p>
        </w:tc>
        <w:tc>
          <w:tcPr>
            <w:tcW w:w="6343" w:type="dxa"/>
            <w:vAlign w:val="center"/>
          </w:tcPr>
          <w:p w14:paraId="74DEC894" w14:textId="77777777" w:rsidR="004611E8" w:rsidRPr="00CB48ED" w:rsidRDefault="004611E8">
            <w:pPr>
              <w:pBdr>
                <w:top w:val="nil"/>
                <w:left w:val="nil"/>
                <w:bottom w:val="nil"/>
                <w:right w:val="nil"/>
                <w:between w:val="nil"/>
              </w:pBdr>
              <w:jc w:val="left"/>
              <w:rPr>
                <w:szCs w:val="20"/>
                <w:lang w:val="fi-FI"/>
              </w:rPr>
            </w:pPr>
          </w:p>
        </w:tc>
      </w:tr>
      <w:tr w:rsidR="004611E8" w:rsidRPr="00CB48ED" w14:paraId="6A5804BC" w14:textId="77777777">
        <w:trPr>
          <w:trHeight w:val="454"/>
        </w:trPr>
        <w:tc>
          <w:tcPr>
            <w:tcW w:w="2348" w:type="dxa"/>
            <w:vAlign w:val="center"/>
          </w:tcPr>
          <w:p w14:paraId="236B6627" w14:textId="0F019C49" w:rsidR="004611E8" w:rsidRPr="00CB48ED" w:rsidRDefault="00E14103">
            <w:pPr>
              <w:pBdr>
                <w:top w:val="nil"/>
                <w:left w:val="nil"/>
                <w:bottom w:val="nil"/>
                <w:right w:val="nil"/>
                <w:between w:val="nil"/>
              </w:pBdr>
              <w:jc w:val="left"/>
              <w:rPr>
                <w:szCs w:val="20"/>
                <w:lang w:val="fi-FI"/>
              </w:rPr>
            </w:pPr>
            <w:r>
              <w:rPr>
                <w:szCs w:val="20"/>
                <w:lang w:val="fi-FI"/>
              </w:rPr>
              <w:t>Päiväys ja paikka</w:t>
            </w:r>
            <w:r w:rsidR="003B1F7E" w:rsidRPr="00CB48ED">
              <w:rPr>
                <w:szCs w:val="20"/>
                <w:lang w:val="fi-FI"/>
              </w:rPr>
              <w:t>:</w:t>
            </w:r>
          </w:p>
        </w:tc>
        <w:tc>
          <w:tcPr>
            <w:tcW w:w="6343" w:type="dxa"/>
            <w:vAlign w:val="center"/>
          </w:tcPr>
          <w:p w14:paraId="6A3ABC55" w14:textId="77777777" w:rsidR="004611E8" w:rsidRPr="00CB48ED" w:rsidRDefault="004611E8">
            <w:pPr>
              <w:pBdr>
                <w:top w:val="nil"/>
                <w:left w:val="nil"/>
                <w:bottom w:val="nil"/>
                <w:right w:val="nil"/>
                <w:between w:val="nil"/>
              </w:pBdr>
              <w:jc w:val="left"/>
              <w:rPr>
                <w:szCs w:val="20"/>
                <w:lang w:val="fi-FI"/>
              </w:rPr>
            </w:pPr>
          </w:p>
        </w:tc>
      </w:tr>
      <w:tr w:rsidR="004611E8" w:rsidRPr="00CB48ED" w14:paraId="6A02A53F" w14:textId="77777777">
        <w:trPr>
          <w:trHeight w:val="454"/>
        </w:trPr>
        <w:tc>
          <w:tcPr>
            <w:tcW w:w="2348" w:type="dxa"/>
            <w:vAlign w:val="center"/>
          </w:tcPr>
          <w:p w14:paraId="4DBA83CD" w14:textId="3A0ADF51" w:rsidR="004611E8" w:rsidRPr="00CB48ED" w:rsidRDefault="00E14103">
            <w:pPr>
              <w:pBdr>
                <w:top w:val="nil"/>
                <w:left w:val="nil"/>
                <w:bottom w:val="nil"/>
                <w:right w:val="nil"/>
                <w:between w:val="nil"/>
              </w:pBdr>
              <w:jc w:val="left"/>
              <w:rPr>
                <w:szCs w:val="20"/>
                <w:lang w:val="fi-FI"/>
              </w:rPr>
            </w:pPr>
            <w:r>
              <w:rPr>
                <w:szCs w:val="20"/>
                <w:lang w:val="fi-FI"/>
              </w:rPr>
              <w:t>Allekirjoitus</w:t>
            </w:r>
            <w:r w:rsidR="003B1F7E" w:rsidRPr="00CB48ED">
              <w:rPr>
                <w:szCs w:val="20"/>
                <w:lang w:val="fi-FI"/>
              </w:rPr>
              <w:t>:</w:t>
            </w:r>
          </w:p>
        </w:tc>
        <w:tc>
          <w:tcPr>
            <w:tcW w:w="6343" w:type="dxa"/>
            <w:vAlign w:val="center"/>
          </w:tcPr>
          <w:p w14:paraId="075F31B5" w14:textId="77777777" w:rsidR="004611E8" w:rsidRPr="00CB48ED" w:rsidRDefault="004611E8">
            <w:pPr>
              <w:pBdr>
                <w:top w:val="nil"/>
                <w:left w:val="nil"/>
                <w:bottom w:val="nil"/>
                <w:right w:val="nil"/>
                <w:between w:val="nil"/>
              </w:pBdr>
              <w:jc w:val="left"/>
              <w:rPr>
                <w:szCs w:val="20"/>
                <w:lang w:val="fi-FI"/>
              </w:rPr>
            </w:pPr>
          </w:p>
        </w:tc>
      </w:tr>
    </w:tbl>
    <w:p w14:paraId="028A6072" w14:textId="77777777" w:rsidR="004611E8" w:rsidRPr="00CB48ED" w:rsidRDefault="004611E8">
      <w:pPr>
        <w:rPr>
          <w:lang w:val="fi-FI"/>
        </w:rPr>
      </w:pPr>
    </w:p>
    <w:tbl>
      <w:tblPr>
        <w:tblStyle w:val="affb"/>
        <w:tblW w:w="8691"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6343"/>
      </w:tblGrid>
      <w:tr w:rsidR="004611E8" w:rsidRPr="00CB48ED" w14:paraId="27027258" w14:textId="77777777">
        <w:trPr>
          <w:trHeight w:val="283"/>
        </w:trPr>
        <w:tc>
          <w:tcPr>
            <w:tcW w:w="8691" w:type="dxa"/>
            <w:gridSpan w:val="2"/>
          </w:tcPr>
          <w:p w14:paraId="11A2A0E0" w14:textId="576FC60B" w:rsidR="004611E8" w:rsidRPr="00CB48ED" w:rsidRDefault="00E14103">
            <w:pPr>
              <w:pBdr>
                <w:top w:val="nil"/>
                <w:left w:val="nil"/>
                <w:bottom w:val="nil"/>
                <w:right w:val="nil"/>
                <w:between w:val="nil"/>
              </w:pBdr>
              <w:jc w:val="left"/>
              <w:rPr>
                <w:b/>
                <w:szCs w:val="20"/>
                <w:lang w:val="fi-FI"/>
              </w:rPr>
            </w:pPr>
            <w:r>
              <w:rPr>
                <w:b/>
                <w:szCs w:val="20"/>
                <w:lang w:val="fi-FI"/>
              </w:rPr>
              <w:t>Lähettävälle organisaatiolle</w:t>
            </w:r>
          </w:p>
        </w:tc>
      </w:tr>
      <w:tr w:rsidR="004611E8" w:rsidRPr="00CB48ED" w14:paraId="5FCAE4CA" w14:textId="77777777">
        <w:trPr>
          <w:trHeight w:val="454"/>
        </w:trPr>
        <w:tc>
          <w:tcPr>
            <w:tcW w:w="2348" w:type="dxa"/>
            <w:vAlign w:val="center"/>
          </w:tcPr>
          <w:p w14:paraId="23E95098" w14:textId="1625ABC3" w:rsidR="004611E8" w:rsidRPr="00CB48ED" w:rsidRDefault="00E14103">
            <w:pPr>
              <w:pBdr>
                <w:top w:val="nil"/>
                <w:left w:val="nil"/>
                <w:bottom w:val="nil"/>
                <w:right w:val="nil"/>
                <w:between w:val="nil"/>
              </w:pBdr>
              <w:jc w:val="left"/>
              <w:rPr>
                <w:szCs w:val="20"/>
                <w:lang w:val="fi-FI"/>
              </w:rPr>
            </w:pPr>
            <w:r>
              <w:rPr>
                <w:szCs w:val="20"/>
                <w:lang w:val="fi-FI"/>
              </w:rPr>
              <w:t>Koko nimi</w:t>
            </w:r>
            <w:r w:rsidR="003B1F7E" w:rsidRPr="00CB48ED">
              <w:rPr>
                <w:szCs w:val="20"/>
                <w:lang w:val="fi-FI"/>
              </w:rPr>
              <w:t>:</w:t>
            </w:r>
          </w:p>
        </w:tc>
        <w:tc>
          <w:tcPr>
            <w:tcW w:w="6343" w:type="dxa"/>
            <w:vAlign w:val="center"/>
          </w:tcPr>
          <w:p w14:paraId="48C59AA7" w14:textId="77777777" w:rsidR="004611E8" w:rsidRPr="00CB48ED" w:rsidRDefault="004611E8">
            <w:pPr>
              <w:pBdr>
                <w:top w:val="nil"/>
                <w:left w:val="nil"/>
                <w:bottom w:val="nil"/>
                <w:right w:val="nil"/>
                <w:between w:val="nil"/>
              </w:pBdr>
              <w:jc w:val="left"/>
              <w:rPr>
                <w:szCs w:val="20"/>
                <w:lang w:val="fi-FI"/>
              </w:rPr>
            </w:pPr>
          </w:p>
        </w:tc>
      </w:tr>
      <w:tr w:rsidR="004611E8" w:rsidRPr="00CB48ED" w14:paraId="677B599D" w14:textId="77777777">
        <w:trPr>
          <w:trHeight w:val="454"/>
        </w:trPr>
        <w:tc>
          <w:tcPr>
            <w:tcW w:w="2348" w:type="dxa"/>
            <w:vAlign w:val="center"/>
          </w:tcPr>
          <w:p w14:paraId="05B7F759" w14:textId="1714864A" w:rsidR="004611E8" w:rsidRPr="00CB48ED" w:rsidRDefault="00E14103">
            <w:pPr>
              <w:pBdr>
                <w:top w:val="nil"/>
                <w:left w:val="nil"/>
                <w:bottom w:val="nil"/>
                <w:right w:val="nil"/>
                <w:between w:val="nil"/>
              </w:pBdr>
              <w:jc w:val="left"/>
              <w:rPr>
                <w:szCs w:val="20"/>
                <w:lang w:val="fi-FI"/>
              </w:rPr>
            </w:pPr>
            <w:r>
              <w:rPr>
                <w:szCs w:val="20"/>
                <w:lang w:val="fi-FI"/>
              </w:rPr>
              <w:t>Asema</w:t>
            </w:r>
            <w:r w:rsidR="003B1F7E" w:rsidRPr="00CB48ED">
              <w:rPr>
                <w:szCs w:val="20"/>
                <w:lang w:val="fi-FI"/>
              </w:rPr>
              <w:t>:</w:t>
            </w:r>
          </w:p>
        </w:tc>
        <w:tc>
          <w:tcPr>
            <w:tcW w:w="6343" w:type="dxa"/>
            <w:vAlign w:val="center"/>
          </w:tcPr>
          <w:p w14:paraId="7D98BC43" w14:textId="77777777" w:rsidR="004611E8" w:rsidRPr="00CB48ED" w:rsidRDefault="004611E8">
            <w:pPr>
              <w:pBdr>
                <w:top w:val="nil"/>
                <w:left w:val="nil"/>
                <w:bottom w:val="nil"/>
                <w:right w:val="nil"/>
                <w:between w:val="nil"/>
              </w:pBdr>
              <w:jc w:val="left"/>
              <w:rPr>
                <w:szCs w:val="20"/>
                <w:lang w:val="fi-FI"/>
              </w:rPr>
            </w:pPr>
          </w:p>
        </w:tc>
      </w:tr>
      <w:tr w:rsidR="004611E8" w:rsidRPr="00CB48ED" w14:paraId="16FC5CA2" w14:textId="77777777">
        <w:trPr>
          <w:trHeight w:val="454"/>
        </w:trPr>
        <w:tc>
          <w:tcPr>
            <w:tcW w:w="2348" w:type="dxa"/>
            <w:vAlign w:val="center"/>
          </w:tcPr>
          <w:p w14:paraId="0229BEDF" w14:textId="71BFF1B8" w:rsidR="004611E8" w:rsidRPr="00CB48ED" w:rsidRDefault="00E14103">
            <w:pPr>
              <w:pBdr>
                <w:top w:val="nil"/>
                <w:left w:val="nil"/>
                <w:bottom w:val="nil"/>
                <w:right w:val="nil"/>
                <w:between w:val="nil"/>
              </w:pBdr>
              <w:jc w:val="left"/>
              <w:rPr>
                <w:szCs w:val="20"/>
                <w:lang w:val="fi-FI"/>
              </w:rPr>
            </w:pPr>
            <w:r>
              <w:rPr>
                <w:szCs w:val="20"/>
                <w:lang w:val="fi-FI"/>
              </w:rPr>
              <w:t>Päiväys ja paikka</w:t>
            </w:r>
            <w:r w:rsidR="003B1F7E" w:rsidRPr="00CB48ED">
              <w:rPr>
                <w:szCs w:val="20"/>
                <w:lang w:val="fi-FI"/>
              </w:rPr>
              <w:t>:</w:t>
            </w:r>
          </w:p>
        </w:tc>
        <w:tc>
          <w:tcPr>
            <w:tcW w:w="6343" w:type="dxa"/>
            <w:vAlign w:val="center"/>
          </w:tcPr>
          <w:p w14:paraId="168C1488" w14:textId="77777777" w:rsidR="004611E8" w:rsidRPr="00CB48ED" w:rsidRDefault="004611E8">
            <w:pPr>
              <w:pBdr>
                <w:top w:val="nil"/>
                <w:left w:val="nil"/>
                <w:bottom w:val="nil"/>
                <w:right w:val="nil"/>
                <w:between w:val="nil"/>
              </w:pBdr>
              <w:jc w:val="left"/>
              <w:rPr>
                <w:szCs w:val="20"/>
                <w:lang w:val="fi-FI"/>
              </w:rPr>
            </w:pPr>
          </w:p>
        </w:tc>
      </w:tr>
      <w:tr w:rsidR="004611E8" w:rsidRPr="00CB48ED" w14:paraId="2C2A2E96" w14:textId="77777777">
        <w:trPr>
          <w:trHeight w:val="3188"/>
        </w:trPr>
        <w:tc>
          <w:tcPr>
            <w:tcW w:w="2348" w:type="dxa"/>
            <w:vAlign w:val="center"/>
          </w:tcPr>
          <w:p w14:paraId="6A7A784F" w14:textId="713DA091" w:rsidR="004611E8" w:rsidRPr="00CB48ED" w:rsidRDefault="00E14103">
            <w:pPr>
              <w:pBdr>
                <w:top w:val="nil"/>
                <w:left w:val="nil"/>
                <w:bottom w:val="nil"/>
                <w:right w:val="nil"/>
                <w:between w:val="nil"/>
              </w:pBdr>
              <w:jc w:val="left"/>
              <w:rPr>
                <w:szCs w:val="20"/>
                <w:lang w:val="fi-FI"/>
              </w:rPr>
            </w:pPr>
            <w:r>
              <w:rPr>
                <w:szCs w:val="20"/>
                <w:lang w:val="fi-FI"/>
              </w:rPr>
              <w:t>Allekirjoitus ja leima</w:t>
            </w:r>
            <w:r w:rsidR="003B1F7E" w:rsidRPr="00CB48ED">
              <w:rPr>
                <w:szCs w:val="20"/>
                <w:lang w:val="fi-FI"/>
              </w:rPr>
              <w:t>:</w:t>
            </w:r>
          </w:p>
        </w:tc>
        <w:tc>
          <w:tcPr>
            <w:tcW w:w="6343" w:type="dxa"/>
            <w:vAlign w:val="center"/>
          </w:tcPr>
          <w:p w14:paraId="77665725" w14:textId="77777777" w:rsidR="004611E8" w:rsidRPr="00CB48ED" w:rsidRDefault="004611E8">
            <w:pPr>
              <w:pBdr>
                <w:top w:val="nil"/>
                <w:left w:val="nil"/>
                <w:bottom w:val="nil"/>
                <w:right w:val="nil"/>
                <w:between w:val="nil"/>
              </w:pBdr>
              <w:jc w:val="left"/>
              <w:rPr>
                <w:szCs w:val="20"/>
                <w:lang w:val="fi-FI"/>
              </w:rPr>
            </w:pPr>
          </w:p>
        </w:tc>
      </w:tr>
    </w:tbl>
    <w:p w14:paraId="694A0BFA" w14:textId="77777777" w:rsidR="004611E8" w:rsidRPr="00CB48ED" w:rsidRDefault="004611E8">
      <w:pPr>
        <w:rPr>
          <w:lang w:val="fi-FI"/>
        </w:rPr>
      </w:pPr>
    </w:p>
    <w:p w14:paraId="58BA6DB4" w14:textId="77777777" w:rsidR="004611E8" w:rsidRPr="00CB48ED" w:rsidRDefault="003B1F7E">
      <w:pPr>
        <w:jc w:val="left"/>
        <w:rPr>
          <w:lang w:val="fi-FI"/>
        </w:rPr>
      </w:pPr>
      <w:r w:rsidRPr="00CB48ED">
        <w:rPr>
          <w:lang w:val="fi-FI"/>
        </w:rPr>
        <w:br w:type="page"/>
      </w:r>
    </w:p>
    <w:p w14:paraId="030F8436" w14:textId="77777777" w:rsidR="004611E8" w:rsidRPr="00CB48ED" w:rsidRDefault="004611E8">
      <w:pPr>
        <w:rPr>
          <w:lang w:val="fi-FI"/>
        </w:rPr>
      </w:pPr>
    </w:p>
    <w:tbl>
      <w:tblPr>
        <w:tblStyle w:val="affc"/>
        <w:tblW w:w="8691"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6343"/>
      </w:tblGrid>
      <w:tr w:rsidR="004611E8" w:rsidRPr="00CB48ED" w14:paraId="5EE17336" w14:textId="77777777">
        <w:trPr>
          <w:trHeight w:val="283"/>
        </w:trPr>
        <w:tc>
          <w:tcPr>
            <w:tcW w:w="8691" w:type="dxa"/>
            <w:gridSpan w:val="2"/>
          </w:tcPr>
          <w:p w14:paraId="054FBBBA" w14:textId="632D460C" w:rsidR="004611E8" w:rsidRPr="00CB48ED" w:rsidRDefault="00E14103">
            <w:pPr>
              <w:pBdr>
                <w:top w:val="nil"/>
                <w:left w:val="nil"/>
                <w:bottom w:val="nil"/>
                <w:right w:val="nil"/>
                <w:between w:val="nil"/>
              </w:pBdr>
              <w:jc w:val="left"/>
              <w:rPr>
                <w:b/>
                <w:szCs w:val="20"/>
                <w:lang w:val="fi-FI"/>
              </w:rPr>
            </w:pPr>
            <w:r>
              <w:rPr>
                <w:b/>
                <w:szCs w:val="20"/>
                <w:lang w:val="fi-FI"/>
              </w:rPr>
              <w:t>Isäntäorganisaatiolle</w:t>
            </w:r>
          </w:p>
        </w:tc>
      </w:tr>
      <w:tr w:rsidR="004611E8" w:rsidRPr="00CB48ED" w14:paraId="41B338EF" w14:textId="77777777">
        <w:trPr>
          <w:trHeight w:val="454"/>
        </w:trPr>
        <w:tc>
          <w:tcPr>
            <w:tcW w:w="2348" w:type="dxa"/>
            <w:vAlign w:val="center"/>
          </w:tcPr>
          <w:p w14:paraId="0A0DC8A3" w14:textId="50D5EBD6" w:rsidR="004611E8" w:rsidRPr="00CB48ED" w:rsidRDefault="00E14103">
            <w:pPr>
              <w:pBdr>
                <w:top w:val="nil"/>
                <w:left w:val="nil"/>
                <w:bottom w:val="nil"/>
                <w:right w:val="nil"/>
                <w:between w:val="nil"/>
              </w:pBdr>
              <w:jc w:val="left"/>
              <w:rPr>
                <w:szCs w:val="20"/>
                <w:lang w:val="fi-FI"/>
              </w:rPr>
            </w:pPr>
            <w:r>
              <w:rPr>
                <w:szCs w:val="20"/>
                <w:lang w:val="fi-FI"/>
              </w:rPr>
              <w:t>Koko nimi</w:t>
            </w:r>
            <w:r w:rsidR="003B1F7E" w:rsidRPr="00CB48ED">
              <w:rPr>
                <w:szCs w:val="20"/>
                <w:lang w:val="fi-FI"/>
              </w:rPr>
              <w:t>:</w:t>
            </w:r>
          </w:p>
        </w:tc>
        <w:tc>
          <w:tcPr>
            <w:tcW w:w="6343" w:type="dxa"/>
            <w:vAlign w:val="center"/>
          </w:tcPr>
          <w:p w14:paraId="4DD6BA3B" w14:textId="77777777" w:rsidR="004611E8" w:rsidRPr="00CB48ED" w:rsidRDefault="004611E8">
            <w:pPr>
              <w:pBdr>
                <w:top w:val="nil"/>
                <w:left w:val="nil"/>
                <w:bottom w:val="nil"/>
                <w:right w:val="nil"/>
                <w:between w:val="nil"/>
              </w:pBdr>
              <w:jc w:val="left"/>
              <w:rPr>
                <w:szCs w:val="20"/>
                <w:lang w:val="fi-FI"/>
              </w:rPr>
            </w:pPr>
          </w:p>
        </w:tc>
      </w:tr>
      <w:tr w:rsidR="004611E8" w:rsidRPr="00CB48ED" w14:paraId="1ECAFFFD" w14:textId="77777777">
        <w:trPr>
          <w:trHeight w:val="454"/>
        </w:trPr>
        <w:tc>
          <w:tcPr>
            <w:tcW w:w="2348" w:type="dxa"/>
            <w:vAlign w:val="center"/>
          </w:tcPr>
          <w:p w14:paraId="139BF7F4" w14:textId="1F61421C" w:rsidR="004611E8" w:rsidRPr="00CB48ED" w:rsidRDefault="00E14103">
            <w:pPr>
              <w:pBdr>
                <w:top w:val="nil"/>
                <w:left w:val="nil"/>
                <w:bottom w:val="nil"/>
                <w:right w:val="nil"/>
                <w:between w:val="nil"/>
              </w:pBdr>
              <w:jc w:val="left"/>
              <w:rPr>
                <w:szCs w:val="20"/>
                <w:lang w:val="fi-FI"/>
              </w:rPr>
            </w:pPr>
            <w:r>
              <w:rPr>
                <w:szCs w:val="20"/>
                <w:lang w:val="fi-FI"/>
              </w:rPr>
              <w:t>Asema</w:t>
            </w:r>
            <w:r w:rsidR="003B1F7E" w:rsidRPr="00CB48ED">
              <w:rPr>
                <w:szCs w:val="20"/>
                <w:lang w:val="fi-FI"/>
              </w:rPr>
              <w:t>:</w:t>
            </w:r>
          </w:p>
        </w:tc>
        <w:tc>
          <w:tcPr>
            <w:tcW w:w="6343" w:type="dxa"/>
            <w:vAlign w:val="center"/>
          </w:tcPr>
          <w:p w14:paraId="6183F7EC" w14:textId="77777777" w:rsidR="004611E8" w:rsidRPr="00CB48ED" w:rsidRDefault="004611E8">
            <w:pPr>
              <w:pBdr>
                <w:top w:val="nil"/>
                <w:left w:val="nil"/>
                <w:bottom w:val="nil"/>
                <w:right w:val="nil"/>
                <w:between w:val="nil"/>
              </w:pBdr>
              <w:jc w:val="left"/>
              <w:rPr>
                <w:szCs w:val="20"/>
                <w:lang w:val="fi-FI"/>
              </w:rPr>
            </w:pPr>
          </w:p>
        </w:tc>
      </w:tr>
      <w:tr w:rsidR="004611E8" w:rsidRPr="00CB48ED" w14:paraId="1F2BE4C5" w14:textId="77777777">
        <w:trPr>
          <w:trHeight w:val="454"/>
        </w:trPr>
        <w:tc>
          <w:tcPr>
            <w:tcW w:w="2348" w:type="dxa"/>
            <w:vAlign w:val="center"/>
          </w:tcPr>
          <w:p w14:paraId="6CCB4BEC" w14:textId="13AB9710" w:rsidR="004611E8" w:rsidRPr="00CB48ED" w:rsidRDefault="00E14103">
            <w:pPr>
              <w:pBdr>
                <w:top w:val="nil"/>
                <w:left w:val="nil"/>
                <w:bottom w:val="nil"/>
                <w:right w:val="nil"/>
                <w:between w:val="nil"/>
              </w:pBdr>
              <w:jc w:val="left"/>
              <w:rPr>
                <w:szCs w:val="20"/>
                <w:lang w:val="fi-FI"/>
              </w:rPr>
            </w:pPr>
            <w:r>
              <w:rPr>
                <w:szCs w:val="20"/>
                <w:lang w:val="fi-FI"/>
              </w:rPr>
              <w:t>Päiväys ja paikka</w:t>
            </w:r>
            <w:r w:rsidR="003B1F7E" w:rsidRPr="00CB48ED">
              <w:rPr>
                <w:szCs w:val="20"/>
                <w:lang w:val="fi-FI"/>
              </w:rPr>
              <w:t>:</w:t>
            </w:r>
          </w:p>
        </w:tc>
        <w:tc>
          <w:tcPr>
            <w:tcW w:w="6343" w:type="dxa"/>
            <w:vAlign w:val="center"/>
          </w:tcPr>
          <w:p w14:paraId="4E2C93B8" w14:textId="77777777" w:rsidR="004611E8" w:rsidRPr="00CB48ED" w:rsidRDefault="004611E8">
            <w:pPr>
              <w:pBdr>
                <w:top w:val="nil"/>
                <w:left w:val="nil"/>
                <w:bottom w:val="nil"/>
                <w:right w:val="nil"/>
                <w:between w:val="nil"/>
              </w:pBdr>
              <w:jc w:val="left"/>
              <w:rPr>
                <w:szCs w:val="20"/>
                <w:lang w:val="fi-FI"/>
              </w:rPr>
            </w:pPr>
          </w:p>
        </w:tc>
      </w:tr>
      <w:tr w:rsidR="004611E8" w:rsidRPr="00CB48ED" w14:paraId="30CF0CB9" w14:textId="77777777">
        <w:trPr>
          <w:trHeight w:val="454"/>
        </w:trPr>
        <w:tc>
          <w:tcPr>
            <w:tcW w:w="2348" w:type="dxa"/>
            <w:vAlign w:val="center"/>
          </w:tcPr>
          <w:p w14:paraId="71F414C2" w14:textId="362BAB64" w:rsidR="004611E8" w:rsidRPr="00CB48ED" w:rsidRDefault="00E14103">
            <w:pPr>
              <w:pBdr>
                <w:top w:val="nil"/>
                <w:left w:val="nil"/>
                <w:bottom w:val="nil"/>
                <w:right w:val="nil"/>
                <w:between w:val="nil"/>
              </w:pBdr>
              <w:jc w:val="left"/>
              <w:rPr>
                <w:szCs w:val="20"/>
                <w:lang w:val="fi-FI"/>
              </w:rPr>
            </w:pPr>
            <w:r>
              <w:rPr>
                <w:szCs w:val="20"/>
                <w:lang w:val="fi-FI"/>
              </w:rPr>
              <w:t>Allekirjoitus</w:t>
            </w:r>
            <w:r w:rsidR="003B1F7E" w:rsidRPr="00CB48ED">
              <w:rPr>
                <w:szCs w:val="20"/>
                <w:lang w:val="fi-FI"/>
              </w:rPr>
              <w:t xml:space="preserve"> (</w:t>
            </w:r>
            <w:r>
              <w:rPr>
                <w:szCs w:val="20"/>
                <w:lang w:val="fi-FI"/>
              </w:rPr>
              <w:t>ja leima, jos saatavilla</w:t>
            </w:r>
            <w:r w:rsidR="003B1F7E" w:rsidRPr="00CB48ED">
              <w:rPr>
                <w:szCs w:val="20"/>
                <w:lang w:val="fi-FI"/>
              </w:rPr>
              <w:t>):</w:t>
            </w:r>
          </w:p>
        </w:tc>
        <w:tc>
          <w:tcPr>
            <w:tcW w:w="6343" w:type="dxa"/>
            <w:vAlign w:val="center"/>
          </w:tcPr>
          <w:p w14:paraId="3BCD4359" w14:textId="77777777" w:rsidR="004611E8" w:rsidRPr="00CB48ED" w:rsidRDefault="004611E8">
            <w:pPr>
              <w:pBdr>
                <w:top w:val="nil"/>
                <w:left w:val="nil"/>
                <w:bottom w:val="nil"/>
                <w:right w:val="nil"/>
                <w:between w:val="nil"/>
              </w:pBdr>
              <w:jc w:val="left"/>
              <w:rPr>
                <w:szCs w:val="20"/>
                <w:lang w:val="fi-FI"/>
              </w:rPr>
            </w:pPr>
          </w:p>
          <w:p w14:paraId="4C9D8453" w14:textId="77777777" w:rsidR="004611E8" w:rsidRPr="00CB48ED" w:rsidRDefault="004611E8">
            <w:pPr>
              <w:pBdr>
                <w:top w:val="nil"/>
                <w:left w:val="nil"/>
                <w:bottom w:val="nil"/>
                <w:right w:val="nil"/>
                <w:between w:val="nil"/>
              </w:pBdr>
              <w:jc w:val="left"/>
              <w:rPr>
                <w:szCs w:val="20"/>
                <w:lang w:val="fi-FI"/>
              </w:rPr>
            </w:pPr>
          </w:p>
          <w:p w14:paraId="51EA3992" w14:textId="77777777" w:rsidR="004611E8" w:rsidRPr="00CB48ED" w:rsidRDefault="004611E8">
            <w:pPr>
              <w:pBdr>
                <w:top w:val="nil"/>
                <w:left w:val="nil"/>
                <w:bottom w:val="nil"/>
                <w:right w:val="nil"/>
                <w:between w:val="nil"/>
              </w:pBdr>
              <w:jc w:val="left"/>
              <w:rPr>
                <w:szCs w:val="20"/>
                <w:lang w:val="fi-FI"/>
              </w:rPr>
            </w:pPr>
          </w:p>
          <w:p w14:paraId="21AF7294" w14:textId="77777777" w:rsidR="004611E8" w:rsidRPr="00CB48ED" w:rsidRDefault="004611E8">
            <w:pPr>
              <w:pBdr>
                <w:top w:val="nil"/>
                <w:left w:val="nil"/>
                <w:bottom w:val="nil"/>
                <w:right w:val="nil"/>
                <w:between w:val="nil"/>
              </w:pBdr>
              <w:jc w:val="left"/>
              <w:rPr>
                <w:szCs w:val="20"/>
                <w:lang w:val="fi-FI"/>
              </w:rPr>
            </w:pPr>
          </w:p>
          <w:p w14:paraId="62CB57C1" w14:textId="77777777" w:rsidR="004611E8" w:rsidRPr="00CB48ED" w:rsidRDefault="004611E8">
            <w:pPr>
              <w:pBdr>
                <w:top w:val="nil"/>
                <w:left w:val="nil"/>
                <w:bottom w:val="nil"/>
                <w:right w:val="nil"/>
                <w:between w:val="nil"/>
              </w:pBdr>
              <w:jc w:val="left"/>
              <w:rPr>
                <w:szCs w:val="20"/>
                <w:lang w:val="fi-FI"/>
              </w:rPr>
            </w:pPr>
          </w:p>
          <w:p w14:paraId="2DF26599" w14:textId="77777777" w:rsidR="004611E8" w:rsidRPr="00CB48ED" w:rsidRDefault="004611E8">
            <w:pPr>
              <w:pBdr>
                <w:top w:val="nil"/>
                <w:left w:val="nil"/>
                <w:bottom w:val="nil"/>
                <w:right w:val="nil"/>
                <w:between w:val="nil"/>
              </w:pBdr>
              <w:jc w:val="left"/>
              <w:rPr>
                <w:szCs w:val="20"/>
                <w:lang w:val="fi-FI"/>
              </w:rPr>
            </w:pPr>
          </w:p>
          <w:p w14:paraId="47307A4B" w14:textId="77777777" w:rsidR="004611E8" w:rsidRPr="00CB48ED" w:rsidRDefault="004611E8">
            <w:pPr>
              <w:pBdr>
                <w:top w:val="nil"/>
                <w:left w:val="nil"/>
                <w:bottom w:val="nil"/>
                <w:right w:val="nil"/>
                <w:between w:val="nil"/>
              </w:pBdr>
              <w:jc w:val="left"/>
              <w:rPr>
                <w:szCs w:val="20"/>
                <w:lang w:val="fi-FI"/>
              </w:rPr>
            </w:pPr>
          </w:p>
          <w:p w14:paraId="29D075AD" w14:textId="77777777" w:rsidR="004611E8" w:rsidRPr="00CB48ED" w:rsidRDefault="004611E8">
            <w:pPr>
              <w:pBdr>
                <w:top w:val="nil"/>
                <w:left w:val="nil"/>
                <w:bottom w:val="nil"/>
                <w:right w:val="nil"/>
                <w:between w:val="nil"/>
              </w:pBdr>
              <w:jc w:val="left"/>
              <w:rPr>
                <w:szCs w:val="20"/>
                <w:lang w:val="fi-FI"/>
              </w:rPr>
            </w:pPr>
          </w:p>
          <w:p w14:paraId="3D3F2CF0" w14:textId="77777777" w:rsidR="004611E8" w:rsidRPr="00CB48ED" w:rsidRDefault="004611E8">
            <w:pPr>
              <w:pBdr>
                <w:top w:val="nil"/>
                <w:left w:val="nil"/>
                <w:bottom w:val="nil"/>
                <w:right w:val="nil"/>
                <w:between w:val="nil"/>
              </w:pBdr>
              <w:jc w:val="left"/>
              <w:rPr>
                <w:szCs w:val="20"/>
                <w:lang w:val="fi-FI"/>
              </w:rPr>
            </w:pPr>
          </w:p>
          <w:p w14:paraId="3BABCAC7" w14:textId="77777777" w:rsidR="004611E8" w:rsidRPr="00CB48ED" w:rsidRDefault="004611E8">
            <w:pPr>
              <w:pBdr>
                <w:top w:val="nil"/>
                <w:left w:val="nil"/>
                <w:bottom w:val="nil"/>
                <w:right w:val="nil"/>
                <w:between w:val="nil"/>
              </w:pBdr>
              <w:jc w:val="left"/>
              <w:rPr>
                <w:szCs w:val="20"/>
                <w:lang w:val="fi-FI"/>
              </w:rPr>
            </w:pPr>
          </w:p>
          <w:p w14:paraId="488F1B18" w14:textId="77777777" w:rsidR="004611E8" w:rsidRPr="00CB48ED" w:rsidRDefault="004611E8">
            <w:pPr>
              <w:pBdr>
                <w:top w:val="nil"/>
                <w:left w:val="nil"/>
                <w:bottom w:val="nil"/>
                <w:right w:val="nil"/>
                <w:between w:val="nil"/>
              </w:pBdr>
              <w:jc w:val="left"/>
              <w:rPr>
                <w:szCs w:val="20"/>
                <w:lang w:val="fi-FI"/>
              </w:rPr>
            </w:pPr>
          </w:p>
          <w:p w14:paraId="350F49A7" w14:textId="77777777" w:rsidR="004611E8" w:rsidRPr="00CB48ED" w:rsidRDefault="004611E8">
            <w:pPr>
              <w:pBdr>
                <w:top w:val="nil"/>
                <w:left w:val="nil"/>
                <w:bottom w:val="nil"/>
                <w:right w:val="nil"/>
                <w:between w:val="nil"/>
              </w:pBdr>
              <w:jc w:val="left"/>
              <w:rPr>
                <w:szCs w:val="20"/>
                <w:lang w:val="fi-FI"/>
              </w:rPr>
            </w:pPr>
          </w:p>
          <w:p w14:paraId="26894EA8" w14:textId="77777777" w:rsidR="004611E8" w:rsidRPr="00CB48ED" w:rsidRDefault="004611E8">
            <w:pPr>
              <w:pBdr>
                <w:top w:val="nil"/>
                <w:left w:val="nil"/>
                <w:bottom w:val="nil"/>
                <w:right w:val="nil"/>
                <w:between w:val="nil"/>
              </w:pBdr>
              <w:jc w:val="left"/>
              <w:rPr>
                <w:szCs w:val="20"/>
                <w:lang w:val="fi-FI"/>
              </w:rPr>
            </w:pPr>
          </w:p>
          <w:p w14:paraId="7C9B4557" w14:textId="77777777" w:rsidR="004611E8" w:rsidRPr="00CB48ED" w:rsidRDefault="004611E8">
            <w:pPr>
              <w:pBdr>
                <w:top w:val="nil"/>
                <w:left w:val="nil"/>
                <w:bottom w:val="nil"/>
                <w:right w:val="nil"/>
                <w:between w:val="nil"/>
              </w:pBdr>
              <w:jc w:val="left"/>
              <w:rPr>
                <w:szCs w:val="20"/>
                <w:lang w:val="fi-FI"/>
              </w:rPr>
            </w:pPr>
          </w:p>
          <w:p w14:paraId="6BC0114A" w14:textId="77777777" w:rsidR="004611E8" w:rsidRPr="00CB48ED" w:rsidRDefault="004611E8">
            <w:pPr>
              <w:pBdr>
                <w:top w:val="nil"/>
                <w:left w:val="nil"/>
                <w:bottom w:val="nil"/>
                <w:right w:val="nil"/>
                <w:between w:val="nil"/>
              </w:pBdr>
              <w:jc w:val="left"/>
              <w:rPr>
                <w:szCs w:val="20"/>
                <w:lang w:val="fi-FI"/>
              </w:rPr>
            </w:pPr>
          </w:p>
          <w:p w14:paraId="4264394C" w14:textId="77777777" w:rsidR="004611E8" w:rsidRPr="00CB48ED" w:rsidRDefault="004611E8">
            <w:pPr>
              <w:pBdr>
                <w:top w:val="nil"/>
                <w:left w:val="nil"/>
                <w:bottom w:val="nil"/>
                <w:right w:val="nil"/>
                <w:between w:val="nil"/>
              </w:pBdr>
              <w:jc w:val="left"/>
              <w:rPr>
                <w:szCs w:val="20"/>
                <w:lang w:val="fi-FI"/>
              </w:rPr>
            </w:pPr>
          </w:p>
          <w:p w14:paraId="19F6E45D" w14:textId="77777777" w:rsidR="004611E8" w:rsidRPr="00CB48ED" w:rsidRDefault="004611E8">
            <w:pPr>
              <w:pBdr>
                <w:top w:val="nil"/>
                <w:left w:val="nil"/>
                <w:bottom w:val="nil"/>
                <w:right w:val="nil"/>
                <w:between w:val="nil"/>
              </w:pBdr>
              <w:jc w:val="left"/>
              <w:rPr>
                <w:szCs w:val="20"/>
                <w:lang w:val="fi-FI"/>
              </w:rPr>
            </w:pPr>
          </w:p>
          <w:p w14:paraId="2FA38FC4" w14:textId="77777777" w:rsidR="004611E8" w:rsidRPr="00CB48ED" w:rsidRDefault="004611E8">
            <w:pPr>
              <w:pBdr>
                <w:top w:val="nil"/>
                <w:left w:val="nil"/>
                <w:bottom w:val="nil"/>
                <w:right w:val="nil"/>
                <w:between w:val="nil"/>
              </w:pBdr>
              <w:jc w:val="left"/>
              <w:rPr>
                <w:szCs w:val="20"/>
                <w:lang w:val="fi-FI"/>
              </w:rPr>
            </w:pPr>
          </w:p>
        </w:tc>
      </w:tr>
    </w:tbl>
    <w:p w14:paraId="1227E9BB" w14:textId="77777777" w:rsidR="004611E8" w:rsidRPr="00CB48ED" w:rsidRDefault="004611E8">
      <w:pPr>
        <w:rPr>
          <w:lang w:val="fi-FI"/>
        </w:rPr>
      </w:pPr>
    </w:p>
    <w:tbl>
      <w:tblPr>
        <w:tblStyle w:val="affd"/>
        <w:tblW w:w="8691"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6343"/>
      </w:tblGrid>
      <w:tr w:rsidR="004611E8" w:rsidRPr="00CB48ED" w14:paraId="1317BB10" w14:textId="77777777">
        <w:trPr>
          <w:trHeight w:val="283"/>
        </w:trPr>
        <w:tc>
          <w:tcPr>
            <w:tcW w:w="8691" w:type="dxa"/>
            <w:gridSpan w:val="2"/>
            <w:vAlign w:val="center"/>
          </w:tcPr>
          <w:p w14:paraId="203E5A37" w14:textId="3DC5DB3B" w:rsidR="004611E8" w:rsidRPr="00CB48ED" w:rsidRDefault="00E14103">
            <w:pPr>
              <w:pBdr>
                <w:top w:val="nil"/>
                <w:left w:val="nil"/>
                <w:bottom w:val="nil"/>
                <w:right w:val="nil"/>
                <w:between w:val="nil"/>
              </w:pBdr>
              <w:jc w:val="left"/>
              <w:rPr>
                <w:b/>
                <w:szCs w:val="20"/>
                <w:lang w:val="fi-FI"/>
              </w:rPr>
            </w:pPr>
            <w:r>
              <w:rPr>
                <w:b/>
                <w:szCs w:val="20"/>
                <w:lang w:val="fi-FI"/>
              </w:rPr>
              <w:t>Tukiorganisaatiolle</w:t>
            </w:r>
          </w:p>
        </w:tc>
      </w:tr>
      <w:tr w:rsidR="004611E8" w:rsidRPr="00CB48ED" w14:paraId="71AC84C1" w14:textId="77777777">
        <w:trPr>
          <w:trHeight w:val="454"/>
        </w:trPr>
        <w:tc>
          <w:tcPr>
            <w:tcW w:w="2348" w:type="dxa"/>
            <w:vAlign w:val="center"/>
          </w:tcPr>
          <w:p w14:paraId="10700871" w14:textId="28CBDE9A" w:rsidR="004611E8" w:rsidRPr="00CB48ED" w:rsidRDefault="00E14103">
            <w:pPr>
              <w:pBdr>
                <w:top w:val="nil"/>
                <w:left w:val="nil"/>
                <w:bottom w:val="nil"/>
                <w:right w:val="nil"/>
                <w:between w:val="nil"/>
              </w:pBdr>
              <w:jc w:val="left"/>
              <w:rPr>
                <w:szCs w:val="20"/>
                <w:lang w:val="fi-FI"/>
              </w:rPr>
            </w:pPr>
            <w:r>
              <w:rPr>
                <w:szCs w:val="20"/>
                <w:lang w:val="fi-FI"/>
              </w:rPr>
              <w:t>Koko nimi</w:t>
            </w:r>
            <w:r w:rsidR="003B1F7E" w:rsidRPr="00CB48ED">
              <w:rPr>
                <w:szCs w:val="20"/>
                <w:lang w:val="fi-FI"/>
              </w:rPr>
              <w:t>:</w:t>
            </w:r>
          </w:p>
        </w:tc>
        <w:tc>
          <w:tcPr>
            <w:tcW w:w="6343" w:type="dxa"/>
            <w:vAlign w:val="center"/>
          </w:tcPr>
          <w:p w14:paraId="3500904C" w14:textId="77777777" w:rsidR="004611E8" w:rsidRPr="00CB48ED" w:rsidRDefault="004611E8">
            <w:pPr>
              <w:pBdr>
                <w:top w:val="nil"/>
                <w:left w:val="nil"/>
                <w:bottom w:val="nil"/>
                <w:right w:val="nil"/>
                <w:between w:val="nil"/>
              </w:pBdr>
              <w:jc w:val="left"/>
              <w:rPr>
                <w:szCs w:val="20"/>
                <w:lang w:val="fi-FI"/>
              </w:rPr>
            </w:pPr>
          </w:p>
        </w:tc>
      </w:tr>
      <w:tr w:rsidR="004611E8" w:rsidRPr="00CB48ED" w14:paraId="58483F11" w14:textId="77777777">
        <w:trPr>
          <w:trHeight w:val="454"/>
        </w:trPr>
        <w:tc>
          <w:tcPr>
            <w:tcW w:w="2348" w:type="dxa"/>
            <w:vAlign w:val="center"/>
          </w:tcPr>
          <w:p w14:paraId="026DD575" w14:textId="3975C4E6" w:rsidR="004611E8" w:rsidRPr="00CB48ED" w:rsidRDefault="00E14103">
            <w:pPr>
              <w:pBdr>
                <w:top w:val="nil"/>
                <w:left w:val="nil"/>
                <w:bottom w:val="nil"/>
                <w:right w:val="nil"/>
                <w:between w:val="nil"/>
              </w:pBdr>
              <w:jc w:val="left"/>
              <w:rPr>
                <w:szCs w:val="20"/>
                <w:lang w:val="fi-FI"/>
              </w:rPr>
            </w:pPr>
            <w:r>
              <w:rPr>
                <w:szCs w:val="20"/>
                <w:lang w:val="fi-FI"/>
              </w:rPr>
              <w:t>Asema</w:t>
            </w:r>
            <w:r w:rsidR="003B1F7E" w:rsidRPr="00CB48ED">
              <w:rPr>
                <w:szCs w:val="20"/>
                <w:lang w:val="fi-FI"/>
              </w:rPr>
              <w:t>:</w:t>
            </w:r>
          </w:p>
        </w:tc>
        <w:tc>
          <w:tcPr>
            <w:tcW w:w="6343" w:type="dxa"/>
            <w:vAlign w:val="center"/>
          </w:tcPr>
          <w:p w14:paraId="4AA28800" w14:textId="77777777" w:rsidR="004611E8" w:rsidRPr="00CB48ED" w:rsidRDefault="004611E8">
            <w:pPr>
              <w:pBdr>
                <w:top w:val="nil"/>
                <w:left w:val="nil"/>
                <w:bottom w:val="nil"/>
                <w:right w:val="nil"/>
                <w:between w:val="nil"/>
              </w:pBdr>
              <w:jc w:val="left"/>
              <w:rPr>
                <w:szCs w:val="20"/>
                <w:lang w:val="fi-FI"/>
              </w:rPr>
            </w:pPr>
          </w:p>
        </w:tc>
      </w:tr>
      <w:tr w:rsidR="004611E8" w:rsidRPr="00CB48ED" w14:paraId="1FA4E1BC" w14:textId="77777777">
        <w:trPr>
          <w:trHeight w:val="454"/>
        </w:trPr>
        <w:tc>
          <w:tcPr>
            <w:tcW w:w="2348" w:type="dxa"/>
            <w:vAlign w:val="center"/>
          </w:tcPr>
          <w:p w14:paraId="66A86290" w14:textId="2FBEBC12" w:rsidR="004611E8" w:rsidRPr="00CB48ED" w:rsidRDefault="00E14103">
            <w:pPr>
              <w:pBdr>
                <w:top w:val="nil"/>
                <w:left w:val="nil"/>
                <w:bottom w:val="nil"/>
                <w:right w:val="nil"/>
                <w:between w:val="nil"/>
              </w:pBdr>
              <w:jc w:val="left"/>
              <w:rPr>
                <w:szCs w:val="20"/>
                <w:lang w:val="fi-FI"/>
              </w:rPr>
            </w:pPr>
            <w:r>
              <w:rPr>
                <w:szCs w:val="20"/>
                <w:lang w:val="fi-FI"/>
              </w:rPr>
              <w:t>Päivä ja paikka</w:t>
            </w:r>
            <w:r w:rsidR="003B1F7E" w:rsidRPr="00CB48ED">
              <w:rPr>
                <w:szCs w:val="20"/>
                <w:lang w:val="fi-FI"/>
              </w:rPr>
              <w:t>:</w:t>
            </w:r>
          </w:p>
        </w:tc>
        <w:tc>
          <w:tcPr>
            <w:tcW w:w="6343" w:type="dxa"/>
            <w:vAlign w:val="center"/>
          </w:tcPr>
          <w:p w14:paraId="64DA2406" w14:textId="77777777" w:rsidR="004611E8" w:rsidRPr="00CB48ED" w:rsidRDefault="004611E8">
            <w:pPr>
              <w:pBdr>
                <w:top w:val="nil"/>
                <w:left w:val="nil"/>
                <w:bottom w:val="nil"/>
                <w:right w:val="nil"/>
                <w:between w:val="nil"/>
              </w:pBdr>
              <w:jc w:val="left"/>
              <w:rPr>
                <w:szCs w:val="20"/>
                <w:lang w:val="fi-FI"/>
              </w:rPr>
            </w:pPr>
          </w:p>
        </w:tc>
      </w:tr>
      <w:tr w:rsidR="004611E8" w:rsidRPr="00CB48ED" w14:paraId="0B2651BC" w14:textId="77777777">
        <w:trPr>
          <w:trHeight w:val="454"/>
        </w:trPr>
        <w:tc>
          <w:tcPr>
            <w:tcW w:w="2348" w:type="dxa"/>
            <w:vAlign w:val="center"/>
          </w:tcPr>
          <w:p w14:paraId="13749DD3" w14:textId="421275C3" w:rsidR="004611E8" w:rsidRPr="00CB48ED" w:rsidRDefault="00E14103">
            <w:pPr>
              <w:pBdr>
                <w:top w:val="nil"/>
                <w:left w:val="nil"/>
                <w:bottom w:val="nil"/>
                <w:right w:val="nil"/>
                <w:between w:val="nil"/>
              </w:pBdr>
              <w:jc w:val="left"/>
              <w:rPr>
                <w:szCs w:val="20"/>
                <w:lang w:val="fi-FI"/>
              </w:rPr>
            </w:pPr>
            <w:r>
              <w:rPr>
                <w:szCs w:val="20"/>
                <w:lang w:val="fi-FI"/>
              </w:rPr>
              <w:t>Allekirjoitus ja leima</w:t>
            </w:r>
            <w:r w:rsidR="003B1F7E" w:rsidRPr="00CB48ED">
              <w:rPr>
                <w:szCs w:val="20"/>
                <w:lang w:val="fi-FI"/>
              </w:rPr>
              <w:t>:</w:t>
            </w:r>
          </w:p>
        </w:tc>
        <w:tc>
          <w:tcPr>
            <w:tcW w:w="6343" w:type="dxa"/>
            <w:vAlign w:val="center"/>
          </w:tcPr>
          <w:p w14:paraId="7BD767CA" w14:textId="77777777" w:rsidR="004611E8" w:rsidRPr="00CB48ED" w:rsidRDefault="004611E8">
            <w:pPr>
              <w:pBdr>
                <w:top w:val="nil"/>
                <w:left w:val="nil"/>
                <w:bottom w:val="nil"/>
                <w:right w:val="nil"/>
                <w:between w:val="nil"/>
              </w:pBdr>
              <w:jc w:val="left"/>
              <w:rPr>
                <w:szCs w:val="20"/>
                <w:lang w:val="fi-FI"/>
              </w:rPr>
            </w:pPr>
          </w:p>
          <w:p w14:paraId="11B59CCF" w14:textId="77777777" w:rsidR="004611E8" w:rsidRPr="00CB48ED" w:rsidRDefault="004611E8">
            <w:pPr>
              <w:pBdr>
                <w:top w:val="nil"/>
                <w:left w:val="nil"/>
                <w:bottom w:val="nil"/>
                <w:right w:val="nil"/>
                <w:between w:val="nil"/>
              </w:pBdr>
              <w:jc w:val="left"/>
              <w:rPr>
                <w:szCs w:val="20"/>
                <w:lang w:val="fi-FI"/>
              </w:rPr>
            </w:pPr>
          </w:p>
          <w:p w14:paraId="7F4D5E61" w14:textId="77777777" w:rsidR="004611E8" w:rsidRPr="00CB48ED" w:rsidRDefault="004611E8">
            <w:pPr>
              <w:pBdr>
                <w:top w:val="nil"/>
                <w:left w:val="nil"/>
                <w:bottom w:val="nil"/>
                <w:right w:val="nil"/>
                <w:between w:val="nil"/>
              </w:pBdr>
              <w:jc w:val="left"/>
              <w:rPr>
                <w:szCs w:val="20"/>
                <w:lang w:val="fi-FI"/>
              </w:rPr>
            </w:pPr>
          </w:p>
          <w:p w14:paraId="562A9D62" w14:textId="77777777" w:rsidR="004611E8" w:rsidRPr="00CB48ED" w:rsidRDefault="004611E8">
            <w:pPr>
              <w:pBdr>
                <w:top w:val="nil"/>
                <w:left w:val="nil"/>
                <w:bottom w:val="nil"/>
                <w:right w:val="nil"/>
                <w:between w:val="nil"/>
              </w:pBdr>
              <w:jc w:val="left"/>
              <w:rPr>
                <w:szCs w:val="20"/>
                <w:lang w:val="fi-FI"/>
              </w:rPr>
            </w:pPr>
          </w:p>
          <w:p w14:paraId="3BE4930A" w14:textId="77777777" w:rsidR="004611E8" w:rsidRPr="00CB48ED" w:rsidRDefault="004611E8">
            <w:pPr>
              <w:pBdr>
                <w:top w:val="nil"/>
                <w:left w:val="nil"/>
                <w:bottom w:val="nil"/>
                <w:right w:val="nil"/>
                <w:between w:val="nil"/>
              </w:pBdr>
              <w:jc w:val="left"/>
              <w:rPr>
                <w:szCs w:val="20"/>
                <w:lang w:val="fi-FI"/>
              </w:rPr>
            </w:pPr>
          </w:p>
          <w:p w14:paraId="4AE9C9B0" w14:textId="77777777" w:rsidR="004611E8" w:rsidRPr="00CB48ED" w:rsidRDefault="004611E8">
            <w:pPr>
              <w:pBdr>
                <w:top w:val="nil"/>
                <w:left w:val="nil"/>
                <w:bottom w:val="nil"/>
                <w:right w:val="nil"/>
                <w:between w:val="nil"/>
              </w:pBdr>
              <w:jc w:val="left"/>
              <w:rPr>
                <w:szCs w:val="20"/>
                <w:lang w:val="fi-FI"/>
              </w:rPr>
            </w:pPr>
          </w:p>
          <w:p w14:paraId="05EB43BA" w14:textId="77777777" w:rsidR="004611E8" w:rsidRPr="00CB48ED" w:rsidRDefault="004611E8">
            <w:pPr>
              <w:pBdr>
                <w:top w:val="nil"/>
                <w:left w:val="nil"/>
                <w:bottom w:val="nil"/>
                <w:right w:val="nil"/>
                <w:between w:val="nil"/>
              </w:pBdr>
              <w:jc w:val="left"/>
              <w:rPr>
                <w:szCs w:val="20"/>
                <w:lang w:val="fi-FI"/>
              </w:rPr>
            </w:pPr>
          </w:p>
          <w:p w14:paraId="2D91E16E" w14:textId="77777777" w:rsidR="004611E8" w:rsidRPr="00CB48ED" w:rsidRDefault="004611E8">
            <w:pPr>
              <w:pBdr>
                <w:top w:val="nil"/>
                <w:left w:val="nil"/>
                <w:bottom w:val="nil"/>
                <w:right w:val="nil"/>
                <w:between w:val="nil"/>
              </w:pBdr>
              <w:jc w:val="left"/>
              <w:rPr>
                <w:szCs w:val="20"/>
                <w:lang w:val="fi-FI"/>
              </w:rPr>
            </w:pPr>
          </w:p>
          <w:p w14:paraId="50820EE7" w14:textId="77777777" w:rsidR="004611E8" w:rsidRPr="00CB48ED" w:rsidRDefault="004611E8">
            <w:pPr>
              <w:pBdr>
                <w:top w:val="nil"/>
                <w:left w:val="nil"/>
                <w:bottom w:val="nil"/>
                <w:right w:val="nil"/>
                <w:between w:val="nil"/>
              </w:pBdr>
              <w:jc w:val="left"/>
              <w:rPr>
                <w:szCs w:val="20"/>
                <w:lang w:val="fi-FI"/>
              </w:rPr>
            </w:pPr>
          </w:p>
          <w:p w14:paraId="28829ADF" w14:textId="77777777" w:rsidR="004611E8" w:rsidRPr="00CB48ED" w:rsidRDefault="004611E8">
            <w:pPr>
              <w:pBdr>
                <w:top w:val="nil"/>
                <w:left w:val="nil"/>
                <w:bottom w:val="nil"/>
                <w:right w:val="nil"/>
                <w:between w:val="nil"/>
              </w:pBdr>
              <w:jc w:val="left"/>
              <w:rPr>
                <w:szCs w:val="20"/>
                <w:lang w:val="fi-FI"/>
              </w:rPr>
            </w:pPr>
          </w:p>
          <w:p w14:paraId="357C2684" w14:textId="77777777" w:rsidR="004611E8" w:rsidRPr="00CB48ED" w:rsidRDefault="004611E8">
            <w:pPr>
              <w:pBdr>
                <w:top w:val="nil"/>
                <w:left w:val="nil"/>
                <w:bottom w:val="nil"/>
                <w:right w:val="nil"/>
                <w:between w:val="nil"/>
              </w:pBdr>
              <w:jc w:val="left"/>
              <w:rPr>
                <w:szCs w:val="20"/>
                <w:lang w:val="fi-FI"/>
              </w:rPr>
            </w:pPr>
          </w:p>
          <w:p w14:paraId="76DE770F" w14:textId="77777777" w:rsidR="004611E8" w:rsidRPr="00CB48ED" w:rsidRDefault="004611E8">
            <w:pPr>
              <w:pBdr>
                <w:top w:val="nil"/>
                <w:left w:val="nil"/>
                <w:bottom w:val="nil"/>
                <w:right w:val="nil"/>
                <w:between w:val="nil"/>
              </w:pBdr>
              <w:jc w:val="left"/>
              <w:rPr>
                <w:szCs w:val="20"/>
                <w:lang w:val="fi-FI"/>
              </w:rPr>
            </w:pPr>
          </w:p>
          <w:p w14:paraId="4F8A63DF" w14:textId="77777777" w:rsidR="004611E8" w:rsidRPr="00CB48ED" w:rsidRDefault="004611E8">
            <w:pPr>
              <w:pBdr>
                <w:top w:val="nil"/>
                <w:left w:val="nil"/>
                <w:bottom w:val="nil"/>
                <w:right w:val="nil"/>
                <w:between w:val="nil"/>
              </w:pBdr>
              <w:jc w:val="left"/>
              <w:rPr>
                <w:szCs w:val="20"/>
                <w:lang w:val="fi-FI"/>
              </w:rPr>
            </w:pPr>
          </w:p>
        </w:tc>
      </w:tr>
    </w:tbl>
    <w:p w14:paraId="581A461A" w14:textId="77777777" w:rsidR="004611E8" w:rsidRPr="00CB48ED" w:rsidRDefault="004611E8">
      <w:pPr>
        <w:spacing w:before="240" w:after="240"/>
        <w:rPr>
          <w:highlight w:val="lightGray"/>
          <w:lang w:val="fi-FI"/>
        </w:rPr>
      </w:pPr>
    </w:p>
    <w:sectPr w:rsidR="004611E8" w:rsidRPr="00CB48ED">
      <w:headerReference w:type="even" r:id="rId8"/>
      <w:headerReference w:type="default" r:id="rId9"/>
      <w:footerReference w:type="even" r:id="rId10"/>
      <w:footerReference w:type="default" r:id="rId11"/>
      <w:headerReference w:type="first" r:id="rId12"/>
      <w:footerReference w:type="first" r:id="rId13"/>
      <w:pgSz w:w="11907" w:h="16840"/>
      <w:pgMar w:top="1985" w:right="1418" w:bottom="1134" w:left="1418" w:header="680" w:footer="90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FC1C5" w14:textId="77777777" w:rsidR="00B12546" w:rsidRDefault="00B12546">
      <w:r>
        <w:separator/>
      </w:r>
    </w:p>
  </w:endnote>
  <w:endnote w:type="continuationSeparator" w:id="0">
    <w:p w14:paraId="72AC58A0" w14:textId="77777777" w:rsidR="00B12546" w:rsidRDefault="00B1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128B" w14:textId="77777777" w:rsidR="004611E8" w:rsidRDefault="003B1F7E">
    <w:pPr>
      <w:pBdr>
        <w:top w:val="single" w:sz="4" w:space="1" w:color="808080"/>
        <w:left w:val="nil"/>
        <w:bottom w:val="nil"/>
        <w:right w:val="nil"/>
        <w:between w:val="nil"/>
      </w:pBdr>
      <w:tabs>
        <w:tab w:val="center" w:pos="4153"/>
        <w:tab w:val="right" w:pos="8306"/>
      </w:tabs>
      <w:jc w:val="left"/>
      <w:rPr>
        <w:i/>
        <w:szCs w:val="20"/>
      </w:rPr>
    </w:pPr>
    <w:r>
      <w:rPr>
        <w:i/>
        <w:szCs w:val="20"/>
      </w:rPr>
      <w:fldChar w:fldCharType="begin"/>
    </w:r>
    <w:r>
      <w:rPr>
        <w:i/>
        <w:szCs w:val="20"/>
      </w:rPr>
      <w:instrText>PAGE</w:instrText>
    </w:r>
    <w:r w:rsidR="00000000">
      <w:rPr>
        <w:i/>
        <w:szCs w:val="20"/>
      </w:rPr>
      <w:fldChar w:fldCharType="separate"/>
    </w:r>
    <w:r>
      <w:rPr>
        <w:i/>
        <w:szCs w:val="20"/>
      </w:rPr>
      <w:fldChar w:fldCharType="end"/>
    </w:r>
  </w:p>
  <w:p w14:paraId="3F761C63" w14:textId="77777777" w:rsidR="004611E8" w:rsidRDefault="003B1F7E">
    <w:pPr>
      <w:pBdr>
        <w:top w:val="nil"/>
        <w:left w:val="nil"/>
        <w:bottom w:val="nil"/>
        <w:right w:val="nil"/>
        <w:between w:val="nil"/>
      </w:pBdr>
      <w:tabs>
        <w:tab w:val="center" w:pos="4153"/>
        <w:tab w:val="right" w:pos="8306"/>
      </w:tabs>
      <w:jc w:val="right"/>
      <w:rPr>
        <w:i/>
        <w:color w:val="404040"/>
        <w:sz w:val="16"/>
        <w:szCs w:val="16"/>
      </w:rPr>
    </w:pPr>
    <w:r>
      <w:rPr>
        <w:i/>
        <w:color w:val="808080"/>
        <w:sz w:val="16"/>
        <w:szCs w:val="16"/>
      </w:rPr>
      <w:tab/>
    </w:r>
    <w:r>
      <w:rPr>
        <w:i/>
        <w:color w:val="404040"/>
        <w:sz w:val="16"/>
        <w:szCs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FFD2D" w14:textId="77777777" w:rsidR="004611E8" w:rsidRDefault="003B1F7E">
    <w:pPr>
      <w:pBdr>
        <w:top w:val="single" w:sz="4" w:space="1" w:color="808080"/>
        <w:left w:val="nil"/>
        <w:bottom w:val="nil"/>
        <w:right w:val="nil"/>
        <w:between w:val="nil"/>
      </w:pBdr>
      <w:tabs>
        <w:tab w:val="center" w:pos="4153"/>
        <w:tab w:val="right" w:pos="8306"/>
      </w:tabs>
      <w:jc w:val="center"/>
      <w:rPr>
        <w:szCs w:val="20"/>
      </w:rPr>
    </w:pPr>
    <w:r>
      <w:rPr>
        <w:szCs w:val="20"/>
      </w:rPr>
      <w:fldChar w:fldCharType="begin"/>
    </w:r>
    <w:r>
      <w:rPr>
        <w:szCs w:val="20"/>
      </w:rPr>
      <w:instrText>PAGE</w:instrText>
    </w:r>
    <w:r>
      <w:rPr>
        <w:szCs w:val="20"/>
      </w:rPr>
      <w:fldChar w:fldCharType="separate"/>
    </w:r>
    <w:r w:rsidR="005752B2">
      <w:rPr>
        <w:noProof/>
        <w:szCs w:val="20"/>
      </w:rPr>
      <w:t>1</w:t>
    </w:r>
    <w:r>
      <w:rPr>
        <w:szCs w:val="20"/>
      </w:rPr>
      <w:fldChar w:fldCharType="end"/>
    </w:r>
  </w:p>
  <w:p w14:paraId="1830A9A7" w14:textId="77777777" w:rsidR="004611E8" w:rsidRDefault="003B1F7E">
    <w:pPr>
      <w:pBdr>
        <w:top w:val="nil"/>
        <w:left w:val="nil"/>
        <w:bottom w:val="nil"/>
        <w:right w:val="nil"/>
        <w:between w:val="nil"/>
      </w:pBdr>
      <w:tabs>
        <w:tab w:val="center" w:pos="4153"/>
        <w:tab w:val="right" w:pos="8306"/>
      </w:tabs>
      <w:jc w:val="right"/>
      <w:rPr>
        <w:i/>
        <w:color w:val="404040"/>
        <w:sz w:val="16"/>
        <w:szCs w:val="16"/>
      </w:rPr>
    </w:pPr>
    <w:r>
      <w:rPr>
        <w: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B259" w14:textId="77777777" w:rsidR="004611E8" w:rsidRDefault="004611E8">
    <w:pPr>
      <w:pBdr>
        <w:top w:val="nil"/>
        <w:left w:val="nil"/>
        <w:bottom w:val="nil"/>
        <w:right w:val="nil"/>
        <w:between w:val="nil"/>
      </w:pBdr>
      <w:tabs>
        <w:tab w:val="center" w:pos="4153"/>
        <w:tab w:val="right" w:pos="8306"/>
      </w:tabs>
      <w:jc w:val="right"/>
      <w:rPr>
        <w:i/>
        <w:color w:val="FF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6429C" w14:textId="77777777" w:rsidR="00B12546" w:rsidRDefault="00B12546">
      <w:r>
        <w:separator/>
      </w:r>
    </w:p>
  </w:footnote>
  <w:footnote w:type="continuationSeparator" w:id="0">
    <w:p w14:paraId="43A7256E" w14:textId="77777777" w:rsidR="00B12546" w:rsidRDefault="00B12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58753" w14:textId="77777777" w:rsidR="004611E8" w:rsidRDefault="004611E8">
    <w:pPr>
      <w:pBdr>
        <w:top w:val="nil"/>
        <w:left w:val="nil"/>
        <w:bottom w:val="nil"/>
        <w:right w:val="nil"/>
        <w:between w:val="nil"/>
      </w:pBdr>
      <w:tabs>
        <w:tab w:val="center" w:pos="4153"/>
        <w:tab w:val="right" w:pos="8306"/>
      </w:tabs>
      <w:jc w:val="right"/>
      <w:rPr>
        <w:color w:val="FF0000"/>
        <w:sz w:val="16"/>
        <w:szCs w:val="16"/>
      </w:rPr>
    </w:pPr>
  </w:p>
  <w:p w14:paraId="0EE537EC" w14:textId="77777777" w:rsidR="004611E8" w:rsidRDefault="004611E8">
    <w:pPr>
      <w:pBdr>
        <w:top w:val="nil"/>
        <w:left w:val="nil"/>
        <w:bottom w:val="nil"/>
        <w:right w:val="nil"/>
        <w:between w:val="nil"/>
      </w:pBdr>
      <w:tabs>
        <w:tab w:val="center" w:pos="4153"/>
        <w:tab w:val="right" w:pos="8306"/>
      </w:tabs>
      <w:jc w:val="right"/>
      <w:rPr>
        <w:color w:val="FF0000"/>
        <w:sz w:val="16"/>
        <w:szCs w:val="16"/>
      </w:rPr>
    </w:pPr>
  </w:p>
  <w:p w14:paraId="0A9F1821" w14:textId="77777777" w:rsidR="004611E8" w:rsidRDefault="003B1F7E">
    <w:pPr>
      <w:pBdr>
        <w:top w:val="nil"/>
        <w:left w:val="nil"/>
        <w:bottom w:val="nil"/>
        <w:right w:val="nil"/>
        <w:between w:val="nil"/>
      </w:pBdr>
      <w:tabs>
        <w:tab w:val="center" w:pos="4153"/>
        <w:tab w:val="right" w:pos="8306"/>
      </w:tabs>
      <w:ind w:left="167" w:firstLine="4153"/>
      <w:jc w:val="right"/>
      <w:rPr>
        <w:color w:val="000000"/>
        <w:sz w:val="16"/>
        <w:szCs w:val="16"/>
      </w:rPr>
    </w:pPr>
    <w:r>
      <w:rPr>
        <w:noProof/>
        <w:color w:val="000000"/>
        <w:sz w:val="16"/>
        <w:szCs w:val="16"/>
      </w:rPr>
      <w:drawing>
        <wp:anchor distT="0" distB="0" distL="114300" distR="114300" simplePos="0" relativeHeight="251659264" behindDoc="0" locked="0" layoutInCell="1" hidden="0" allowOverlap="1" wp14:anchorId="65EE18F9" wp14:editId="7A40EB5C">
          <wp:simplePos x="0" y="0"/>
          <wp:positionH relativeFrom="margin">
            <wp:align>left</wp:align>
          </wp:positionH>
          <wp:positionV relativeFrom="page">
            <wp:posOffset>466725</wp:posOffset>
          </wp:positionV>
          <wp:extent cx="1677600" cy="439200"/>
          <wp:effectExtent l="0" t="0" r="0" b="0"/>
          <wp:wrapNone/>
          <wp:docPr id="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77600" cy="439200"/>
                  </a:xfrm>
                  <a:prstGeom prst="rect">
                    <a:avLst/>
                  </a:prstGeom>
                  <a:ln/>
                </pic:spPr>
              </pic:pic>
            </a:graphicData>
          </a:graphic>
        </wp:anchor>
      </w:drawing>
    </w:r>
    <w:r>
      <w:rPr>
        <w:noProof/>
        <w:color w:val="000000"/>
        <w:sz w:val="16"/>
        <w:szCs w:val="16"/>
      </w:rPr>
      <mc:AlternateContent>
        <mc:Choice Requires="wps">
          <w:drawing>
            <wp:anchor distT="0" distB="0" distL="114300" distR="114300" simplePos="0" relativeHeight="251660288" behindDoc="0" locked="0" layoutInCell="1" hidden="0" allowOverlap="1" wp14:anchorId="27921FA2" wp14:editId="2BD46364">
              <wp:simplePos x="0" y="0"/>
              <wp:positionH relativeFrom="page">
                <wp:posOffset>885825</wp:posOffset>
              </wp:positionH>
              <wp:positionV relativeFrom="page">
                <wp:posOffset>975175</wp:posOffset>
              </wp:positionV>
              <wp:extent cx="0" cy="12700"/>
              <wp:effectExtent l="0" t="0" r="0" b="0"/>
              <wp:wrapNone/>
              <wp:docPr id="33" name="Łącznik prosty ze strzałką 33"/>
              <wp:cNvGraphicFramePr/>
              <a:graphic xmlns:a="http://schemas.openxmlformats.org/drawingml/2006/main">
                <a:graphicData uri="http://schemas.microsoft.com/office/word/2010/wordprocessingShape">
                  <wps:wsp>
                    <wps:cNvCnPr/>
                    <wps:spPr>
                      <a:xfrm>
                        <a:off x="2466674" y="3780000"/>
                        <a:ext cx="5758653"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885825</wp:posOffset>
              </wp:positionH>
              <wp:positionV relativeFrom="page">
                <wp:posOffset>975175</wp:posOffset>
              </wp:positionV>
              <wp:extent cx="0" cy="12700"/>
              <wp:effectExtent b="0" l="0" r="0" t="0"/>
              <wp:wrapNone/>
              <wp:docPr id="33"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r>
      <w:rPr>
        <w:color w:val="000000"/>
        <w:sz w:val="16"/>
        <w:szCs w:val="16"/>
      </w:rPr>
      <w:t xml:space="preserve"> Call for accreditation - EAC/A01/2020</w:t>
    </w:r>
  </w:p>
  <w:p w14:paraId="146D50BB" w14:textId="77777777" w:rsidR="004611E8" w:rsidRDefault="003B1F7E">
    <w:pPr>
      <w:pBdr>
        <w:top w:val="nil"/>
        <w:left w:val="nil"/>
        <w:bottom w:val="nil"/>
        <w:right w:val="nil"/>
        <w:between w:val="nil"/>
      </w:pBdr>
      <w:tabs>
        <w:tab w:val="center" w:pos="4153"/>
        <w:tab w:val="right" w:pos="8306"/>
      </w:tabs>
      <w:jc w:val="right"/>
      <w:rPr>
        <w:color w:val="000000"/>
        <w:sz w:val="16"/>
        <w:szCs w:val="16"/>
      </w:rPr>
    </w:pPr>
    <w:r>
      <w:rPr>
        <w:color w:val="000000"/>
        <w:sz w:val="16"/>
        <w:szCs w:val="16"/>
      </w:rPr>
      <w:t>Rules of application / Annex I</w:t>
    </w:r>
    <w:r>
      <w:rPr>
        <w:noProof/>
        <w:color w:val="000000"/>
        <w:sz w:val="16"/>
        <w:szCs w:val="16"/>
      </w:rPr>
      <w:drawing>
        <wp:anchor distT="0" distB="0" distL="114300" distR="114300" simplePos="0" relativeHeight="251661312" behindDoc="0" locked="0" layoutInCell="1" hidden="0" allowOverlap="1" wp14:anchorId="0DF5CF7E" wp14:editId="2A25D849">
          <wp:simplePos x="0" y="0"/>
          <wp:positionH relativeFrom="margin">
            <wp:align>left</wp:align>
          </wp:positionH>
          <wp:positionV relativeFrom="page">
            <wp:posOffset>467994</wp:posOffset>
          </wp:positionV>
          <wp:extent cx="1681200" cy="435600"/>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681200" cy="435600"/>
                  </a:xfrm>
                  <a:prstGeom prst="rect">
                    <a:avLst/>
                  </a:prstGeom>
                  <a:ln/>
                </pic:spPr>
              </pic:pic>
            </a:graphicData>
          </a:graphic>
        </wp:anchor>
      </w:drawing>
    </w:r>
    <w:r>
      <w:rPr>
        <w:noProof/>
        <w:color w:val="000000"/>
        <w:sz w:val="16"/>
        <w:szCs w:val="16"/>
      </w:rPr>
      <mc:AlternateContent>
        <mc:Choice Requires="wps">
          <w:drawing>
            <wp:anchor distT="0" distB="0" distL="114300" distR="114300" simplePos="0" relativeHeight="251662336" behindDoc="0" locked="0" layoutInCell="1" hidden="0" allowOverlap="1" wp14:anchorId="08E73540" wp14:editId="28F28BBA">
              <wp:simplePos x="0" y="0"/>
              <wp:positionH relativeFrom="margin">
                <wp:align>left</wp:align>
              </wp:positionH>
              <wp:positionV relativeFrom="page">
                <wp:posOffset>965835</wp:posOffset>
              </wp:positionV>
              <wp:extent cx="0" cy="12700"/>
              <wp:effectExtent l="0" t="0" r="0" b="0"/>
              <wp:wrapNone/>
              <wp:docPr id="32" name="Łącznik prosty ze strzałką 32"/>
              <wp:cNvGraphicFramePr/>
              <a:graphic xmlns:a="http://schemas.openxmlformats.org/drawingml/2006/main">
                <a:graphicData uri="http://schemas.microsoft.com/office/word/2010/wordprocessingShape">
                  <wps:wsp>
                    <wps:cNvCnPr/>
                    <wps:spPr>
                      <a:xfrm>
                        <a:off x="2466000" y="3780000"/>
                        <a:ext cx="57600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align>left</wp:align>
              </wp:positionH>
              <wp:positionV relativeFrom="page">
                <wp:posOffset>965835</wp:posOffset>
              </wp:positionV>
              <wp:extent cx="0" cy="12700"/>
              <wp:effectExtent b="0" l="0" r="0" t="0"/>
              <wp:wrapNone/>
              <wp:docPr id="32"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78E4" w14:textId="77777777" w:rsidR="004611E8" w:rsidRPr="00CB48ED" w:rsidRDefault="004611E8">
    <w:pPr>
      <w:pBdr>
        <w:top w:val="nil"/>
        <w:left w:val="nil"/>
        <w:bottom w:val="nil"/>
        <w:right w:val="nil"/>
        <w:between w:val="nil"/>
      </w:pBdr>
      <w:tabs>
        <w:tab w:val="center" w:pos="4153"/>
        <w:tab w:val="right" w:pos="8306"/>
      </w:tabs>
      <w:rPr>
        <w:color w:val="FF0000"/>
        <w:sz w:val="16"/>
        <w:szCs w:val="16"/>
        <w:lang w:val="fi-FI"/>
      </w:rPr>
    </w:pPr>
  </w:p>
  <w:p w14:paraId="19BCC475" w14:textId="737CD683" w:rsidR="004611E8" w:rsidRPr="00CB48ED" w:rsidRDefault="003B1F7E">
    <w:pPr>
      <w:pBdr>
        <w:top w:val="nil"/>
        <w:left w:val="nil"/>
        <w:bottom w:val="nil"/>
        <w:right w:val="nil"/>
        <w:between w:val="nil"/>
      </w:pBdr>
      <w:tabs>
        <w:tab w:val="center" w:pos="4153"/>
        <w:tab w:val="right" w:pos="8306"/>
      </w:tabs>
      <w:rPr>
        <w:color w:val="000000"/>
        <w:sz w:val="16"/>
        <w:szCs w:val="16"/>
        <w:lang w:val="fi-FI"/>
      </w:rPr>
    </w:pPr>
    <w:r w:rsidRPr="00CB48ED">
      <w:rPr>
        <w:color w:val="000000"/>
        <w:sz w:val="16"/>
        <w:szCs w:val="16"/>
        <w:lang w:val="fi-FI"/>
      </w:rPr>
      <w:t xml:space="preserve">Erasmus+ </w:t>
    </w:r>
    <w:r w:rsidR="008356B4" w:rsidRPr="00CB48ED">
      <w:rPr>
        <w:color w:val="000000"/>
        <w:sz w:val="16"/>
        <w:szCs w:val="16"/>
        <w:lang w:val="fi-FI"/>
      </w:rPr>
      <w:t>oppisopimus</w:t>
    </w:r>
    <w:r w:rsidRPr="00CB48ED">
      <w:rPr>
        <w:color w:val="000000"/>
        <w:sz w:val="16"/>
        <w:szCs w:val="16"/>
        <w:lang w:val="fi-FI"/>
      </w:rPr>
      <w:t xml:space="preserve"> – </w:t>
    </w:r>
    <w:r w:rsidR="008356B4" w:rsidRPr="00CB48ED">
      <w:rPr>
        <w:color w:val="000000"/>
        <w:sz w:val="16"/>
        <w:szCs w:val="16"/>
        <w:lang w:val="fi-FI"/>
      </w:rPr>
      <w:t xml:space="preserve">Ammatillisten oppijoiden lyhytaikainen </w:t>
    </w:r>
    <w:r w:rsidR="00136B86">
      <w:rPr>
        <w:color w:val="000000"/>
        <w:sz w:val="16"/>
        <w:szCs w:val="16"/>
        <w:lang w:val="fi-FI"/>
      </w:rPr>
      <w:t xml:space="preserve">kansainvälinen </w:t>
    </w:r>
    <w:r w:rsidR="008356B4" w:rsidRPr="00CB48ED">
      <w:rPr>
        <w:color w:val="000000"/>
        <w:sz w:val="16"/>
        <w:szCs w:val="16"/>
        <w:lang w:val="fi-FI"/>
      </w:rPr>
      <w:t>liikkuvuus</w:t>
    </w:r>
  </w:p>
  <w:p w14:paraId="79C97944" w14:textId="51BF2656" w:rsidR="004611E8" w:rsidRPr="00CB48ED" w:rsidRDefault="003B1F7E">
    <w:pPr>
      <w:pBdr>
        <w:top w:val="nil"/>
        <w:left w:val="nil"/>
        <w:bottom w:val="nil"/>
        <w:right w:val="nil"/>
        <w:between w:val="nil"/>
      </w:pBdr>
      <w:tabs>
        <w:tab w:val="center" w:pos="4153"/>
        <w:tab w:val="right" w:pos="8306"/>
      </w:tabs>
      <w:rPr>
        <w:i/>
        <w:color w:val="000000"/>
        <w:sz w:val="16"/>
        <w:szCs w:val="16"/>
        <w:lang w:val="fi-FI"/>
      </w:rPr>
    </w:pPr>
    <w:r w:rsidRPr="00CB48ED">
      <w:rPr>
        <w:color w:val="000000"/>
        <w:sz w:val="16"/>
        <w:szCs w:val="16"/>
        <w:lang w:val="fi-FI"/>
      </w:rPr>
      <w:t>Proje</w:t>
    </w:r>
    <w:r w:rsidR="008356B4" w:rsidRPr="00CB48ED">
      <w:rPr>
        <w:color w:val="000000"/>
        <w:sz w:val="16"/>
        <w:szCs w:val="16"/>
        <w:lang w:val="fi-FI"/>
      </w:rPr>
      <w:t>ktin</w:t>
    </w:r>
    <w:r w:rsidRPr="00CB48ED">
      <w:rPr>
        <w:color w:val="000000"/>
        <w:sz w:val="16"/>
        <w:szCs w:val="16"/>
        <w:lang w:val="fi-FI"/>
      </w:rPr>
      <w:t xml:space="preserve"> </w:t>
    </w:r>
    <w:r w:rsidR="008356B4" w:rsidRPr="00CB48ED">
      <w:rPr>
        <w:color w:val="000000"/>
        <w:sz w:val="16"/>
        <w:szCs w:val="16"/>
        <w:lang w:val="fi-FI"/>
      </w:rPr>
      <w:t>koodi</w:t>
    </w:r>
    <w:r w:rsidRPr="00CB48ED">
      <w:rPr>
        <w:color w:val="000000"/>
        <w:sz w:val="16"/>
        <w:szCs w:val="16"/>
        <w:lang w:val="fi-FI"/>
      </w:rPr>
      <w:t>: XXXX-X-XXXX-XXXXX-XXX-XXXXXXXX</w:t>
    </w:r>
    <w:r w:rsidRPr="00CB48ED">
      <w:rPr>
        <w:i/>
        <w:noProof/>
        <w:color w:val="000000"/>
        <w:sz w:val="16"/>
        <w:szCs w:val="16"/>
        <w:lang w:val="fi-FI"/>
      </w:rPr>
      <mc:AlternateContent>
        <mc:Choice Requires="wps">
          <w:drawing>
            <wp:anchor distT="0" distB="0" distL="114300" distR="114300" simplePos="0" relativeHeight="251658240" behindDoc="0" locked="0" layoutInCell="1" hidden="0" allowOverlap="1" wp14:anchorId="7BE7303D" wp14:editId="6F3293E9">
              <wp:simplePos x="0" y="0"/>
              <wp:positionH relativeFrom="margin">
                <wp:align>right</wp:align>
              </wp:positionH>
              <wp:positionV relativeFrom="page">
                <wp:posOffset>965835</wp:posOffset>
              </wp:positionV>
              <wp:extent cx="0" cy="12700"/>
              <wp:effectExtent l="0" t="0" r="0" b="0"/>
              <wp:wrapNone/>
              <wp:docPr id="31" name="Łącznik prosty ze strzałką 31"/>
              <wp:cNvGraphicFramePr/>
              <a:graphic xmlns:a="http://schemas.openxmlformats.org/drawingml/2006/main">
                <a:graphicData uri="http://schemas.microsoft.com/office/word/2010/wordprocessingShape">
                  <wps:wsp>
                    <wps:cNvCnPr/>
                    <wps:spPr>
                      <a:xfrm>
                        <a:off x="2466000" y="3780000"/>
                        <a:ext cx="57600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align>right</wp:align>
              </wp:positionH>
              <wp:positionV relativeFrom="page">
                <wp:posOffset>965835</wp:posOffset>
              </wp:positionV>
              <wp:extent cx="0" cy="12700"/>
              <wp:effectExtent b="0" l="0" r="0" t="0"/>
              <wp:wrapNone/>
              <wp:docPr id="3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4A865" w14:textId="77777777" w:rsidR="004611E8" w:rsidRDefault="003B1F7E">
    <w:pPr>
      <w:pBdr>
        <w:top w:val="nil"/>
        <w:left w:val="nil"/>
        <w:bottom w:val="nil"/>
        <w:right w:val="nil"/>
        <w:between w:val="nil"/>
      </w:pBdr>
      <w:tabs>
        <w:tab w:val="center" w:pos="4153"/>
        <w:tab w:val="right" w:pos="8306"/>
      </w:tabs>
      <w:rPr>
        <w:b/>
        <w:color w:val="000000"/>
        <w:sz w:val="16"/>
        <w:szCs w:val="16"/>
      </w:rPr>
    </w:pPr>
    <w:r>
      <w:rPr>
        <w:b/>
        <w:color w:val="000000"/>
        <w:sz w:val="16"/>
        <w:szCs w:val="16"/>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8FCD99C"/>
    <w:lvl w:ilvl="0">
      <w:start w:val="1"/>
      <w:numFmt w:val="decimal"/>
      <w:lvlText w:val="%1."/>
      <w:lvlJc w:val="left"/>
      <w:pPr>
        <w:tabs>
          <w:tab w:val="num" w:pos="926"/>
        </w:tabs>
        <w:ind w:left="926" w:hanging="360"/>
      </w:pPr>
    </w:lvl>
  </w:abstractNum>
  <w:abstractNum w:abstractNumId="1" w15:restartNumberingAfterBreak="0">
    <w:nsid w:val="FFFFFF88"/>
    <w:multiLevelType w:val="singleLevel"/>
    <w:tmpl w:val="273C8908"/>
    <w:lvl w:ilvl="0">
      <w:start w:val="1"/>
      <w:numFmt w:val="decimal"/>
      <w:pStyle w:val="Numeroituluettelo"/>
      <w:lvlText w:val="%1."/>
      <w:lvlJc w:val="left"/>
      <w:pPr>
        <w:tabs>
          <w:tab w:val="num" w:pos="360"/>
        </w:tabs>
        <w:ind w:left="360" w:hanging="360"/>
      </w:pPr>
    </w:lvl>
  </w:abstractNum>
  <w:abstractNum w:abstractNumId="2" w15:restartNumberingAfterBreak="0">
    <w:nsid w:val="12BF533D"/>
    <w:multiLevelType w:val="multilevel"/>
    <w:tmpl w:val="24C88BEE"/>
    <w:lvl w:ilvl="0">
      <w:start w:val="1"/>
      <w:numFmt w:val="bullet"/>
      <w:pStyle w:val="Merkittyluettelo2"/>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9FF4E72"/>
    <w:multiLevelType w:val="multilevel"/>
    <w:tmpl w:val="563A8B9E"/>
    <w:lvl w:ilvl="0">
      <w:start w:val="1"/>
      <w:numFmt w:val="bullet"/>
      <w:pStyle w:val="Numeroituluettelo"/>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AF8248B"/>
    <w:multiLevelType w:val="multilevel"/>
    <w:tmpl w:val="2CC281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C4514CB"/>
    <w:multiLevelType w:val="multilevel"/>
    <w:tmpl w:val="D04CAD16"/>
    <w:lvl w:ilvl="0">
      <w:start w:val="1"/>
      <w:numFmt w:val="decimal"/>
      <w:pStyle w:val="Otsikko1"/>
      <w:lvlText w:val="%1."/>
      <w:lvlJc w:val="left"/>
      <w:pPr>
        <w:tabs>
          <w:tab w:val="num" w:pos="720"/>
        </w:tabs>
        <w:ind w:left="720" w:hanging="720"/>
      </w:pPr>
    </w:lvl>
    <w:lvl w:ilvl="1">
      <w:start w:val="1"/>
      <w:numFmt w:val="decimal"/>
      <w:pStyle w:val="Otsikko2"/>
      <w:lvlText w:val="%2."/>
      <w:lvlJc w:val="left"/>
      <w:pPr>
        <w:tabs>
          <w:tab w:val="num" w:pos="1440"/>
        </w:tabs>
        <w:ind w:left="1440" w:hanging="720"/>
      </w:pPr>
    </w:lvl>
    <w:lvl w:ilvl="2">
      <w:start w:val="1"/>
      <w:numFmt w:val="decimal"/>
      <w:pStyle w:val="Otsikko3"/>
      <w:lvlText w:val="%3."/>
      <w:lvlJc w:val="left"/>
      <w:pPr>
        <w:tabs>
          <w:tab w:val="num" w:pos="2160"/>
        </w:tabs>
        <w:ind w:left="2160" w:hanging="720"/>
      </w:pPr>
    </w:lvl>
    <w:lvl w:ilvl="3">
      <w:start w:val="1"/>
      <w:numFmt w:val="decimal"/>
      <w:pStyle w:val="Otsikko4"/>
      <w:lvlText w:val="%4."/>
      <w:lvlJc w:val="left"/>
      <w:pPr>
        <w:tabs>
          <w:tab w:val="num" w:pos="2880"/>
        </w:tabs>
        <w:ind w:left="2880" w:hanging="720"/>
      </w:pPr>
    </w:lvl>
    <w:lvl w:ilvl="4">
      <w:start w:val="1"/>
      <w:numFmt w:val="decimal"/>
      <w:pStyle w:val="Otsikko5"/>
      <w:lvlText w:val="%5."/>
      <w:lvlJc w:val="left"/>
      <w:pPr>
        <w:tabs>
          <w:tab w:val="num" w:pos="3600"/>
        </w:tabs>
        <w:ind w:left="3600" w:hanging="720"/>
      </w:pPr>
    </w:lvl>
    <w:lvl w:ilvl="5">
      <w:start w:val="1"/>
      <w:numFmt w:val="decimal"/>
      <w:pStyle w:val="Otsikko6"/>
      <w:lvlText w:val="%6."/>
      <w:lvlJc w:val="left"/>
      <w:pPr>
        <w:tabs>
          <w:tab w:val="num" w:pos="4320"/>
        </w:tabs>
        <w:ind w:left="4320" w:hanging="720"/>
      </w:pPr>
    </w:lvl>
    <w:lvl w:ilvl="6">
      <w:start w:val="1"/>
      <w:numFmt w:val="decimal"/>
      <w:pStyle w:val="Otsikko7"/>
      <w:lvlText w:val="%7."/>
      <w:lvlJc w:val="left"/>
      <w:pPr>
        <w:tabs>
          <w:tab w:val="num" w:pos="5040"/>
        </w:tabs>
        <w:ind w:left="5040" w:hanging="720"/>
      </w:pPr>
    </w:lvl>
    <w:lvl w:ilvl="7">
      <w:start w:val="1"/>
      <w:numFmt w:val="decimal"/>
      <w:pStyle w:val="Otsikko8"/>
      <w:lvlText w:val="%8."/>
      <w:lvlJc w:val="left"/>
      <w:pPr>
        <w:tabs>
          <w:tab w:val="num" w:pos="5760"/>
        </w:tabs>
        <w:ind w:left="5760" w:hanging="720"/>
      </w:pPr>
    </w:lvl>
    <w:lvl w:ilvl="8">
      <w:start w:val="1"/>
      <w:numFmt w:val="decimal"/>
      <w:pStyle w:val="Otsikko9"/>
      <w:lvlText w:val="%9."/>
      <w:lvlJc w:val="left"/>
      <w:pPr>
        <w:tabs>
          <w:tab w:val="num" w:pos="6480"/>
        </w:tabs>
        <w:ind w:left="6480" w:hanging="720"/>
      </w:pPr>
    </w:lvl>
  </w:abstractNum>
  <w:abstractNum w:abstractNumId="6" w15:restartNumberingAfterBreak="0">
    <w:nsid w:val="2F643AB8"/>
    <w:multiLevelType w:val="multilevel"/>
    <w:tmpl w:val="CE4020BC"/>
    <w:lvl w:ilvl="0">
      <w:start w:val="1"/>
      <w:numFmt w:val="bullet"/>
      <w:pStyle w:val="StyleStyleBulleted10ptCustomColorRGB12311170Lef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F223544"/>
    <w:multiLevelType w:val="multilevel"/>
    <w:tmpl w:val="5EAC899C"/>
    <w:lvl w:ilvl="0">
      <w:start w:val="1"/>
      <w:numFmt w:val="bullet"/>
      <w:pStyle w:val="Numeroituluettelo5"/>
      <w:lvlText w:val="−"/>
      <w:lvlJc w:val="left"/>
      <w:pPr>
        <w:ind w:left="520" w:hanging="360"/>
      </w:pPr>
      <w:rPr>
        <w:rFonts w:ascii="Noto Sans Symbols" w:eastAsia="Noto Sans Symbols" w:hAnsi="Noto Sans Symbols" w:cs="Noto Sans Symbols"/>
      </w:rPr>
    </w:lvl>
    <w:lvl w:ilvl="1">
      <w:start w:val="1"/>
      <w:numFmt w:val="bullet"/>
      <w:lvlText w:val="o"/>
      <w:lvlJc w:val="left"/>
      <w:pPr>
        <w:ind w:left="1240" w:hanging="360"/>
      </w:pPr>
      <w:rPr>
        <w:rFonts w:ascii="Courier New" w:eastAsia="Courier New" w:hAnsi="Courier New" w:cs="Courier New"/>
      </w:rPr>
    </w:lvl>
    <w:lvl w:ilvl="2">
      <w:start w:val="1"/>
      <w:numFmt w:val="bullet"/>
      <w:lvlText w:val="▪"/>
      <w:lvlJc w:val="left"/>
      <w:pPr>
        <w:ind w:left="1960" w:hanging="360"/>
      </w:pPr>
      <w:rPr>
        <w:rFonts w:ascii="Noto Sans Symbols" w:eastAsia="Noto Sans Symbols" w:hAnsi="Noto Sans Symbols" w:cs="Noto Sans Symbols"/>
      </w:rPr>
    </w:lvl>
    <w:lvl w:ilvl="3">
      <w:start w:val="1"/>
      <w:numFmt w:val="bullet"/>
      <w:lvlText w:val="●"/>
      <w:lvlJc w:val="left"/>
      <w:pPr>
        <w:ind w:left="2680" w:hanging="360"/>
      </w:pPr>
      <w:rPr>
        <w:rFonts w:ascii="Noto Sans Symbols" w:eastAsia="Noto Sans Symbols" w:hAnsi="Noto Sans Symbols" w:cs="Noto Sans Symbols"/>
      </w:rPr>
    </w:lvl>
    <w:lvl w:ilvl="4">
      <w:start w:val="1"/>
      <w:numFmt w:val="bullet"/>
      <w:lvlText w:val="o"/>
      <w:lvlJc w:val="left"/>
      <w:pPr>
        <w:ind w:left="3400" w:hanging="360"/>
      </w:pPr>
      <w:rPr>
        <w:rFonts w:ascii="Courier New" w:eastAsia="Courier New" w:hAnsi="Courier New" w:cs="Courier New"/>
      </w:rPr>
    </w:lvl>
    <w:lvl w:ilvl="5">
      <w:start w:val="1"/>
      <w:numFmt w:val="bullet"/>
      <w:lvlText w:val="▪"/>
      <w:lvlJc w:val="left"/>
      <w:pPr>
        <w:ind w:left="4120" w:hanging="360"/>
      </w:pPr>
      <w:rPr>
        <w:rFonts w:ascii="Noto Sans Symbols" w:eastAsia="Noto Sans Symbols" w:hAnsi="Noto Sans Symbols" w:cs="Noto Sans Symbols"/>
      </w:rPr>
    </w:lvl>
    <w:lvl w:ilvl="6">
      <w:start w:val="1"/>
      <w:numFmt w:val="bullet"/>
      <w:lvlText w:val="●"/>
      <w:lvlJc w:val="left"/>
      <w:pPr>
        <w:ind w:left="4840" w:hanging="360"/>
      </w:pPr>
      <w:rPr>
        <w:rFonts w:ascii="Noto Sans Symbols" w:eastAsia="Noto Sans Symbols" w:hAnsi="Noto Sans Symbols" w:cs="Noto Sans Symbols"/>
      </w:rPr>
    </w:lvl>
    <w:lvl w:ilvl="7">
      <w:start w:val="1"/>
      <w:numFmt w:val="bullet"/>
      <w:lvlText w:val="o"/>
      <w:lvlJc w:val="left"/>
      <w:pPr>
        <w:ind w:left="5560" w:hanging="360"/>
      </w:pPr>
      <w:rPr>
        <w:rFonts w:ascii="Courier New" w:eastAsia="Courier New" w:hAnsi="Courier New" w:cs="Courier New"/>
      </w:rPr>
    </w:lvl>
    <w:lvl w:ilvl="8">
      <w:start w:val="1"/>
      <w:numFmt w:val="bullet"/>
      <w:lvlText w:val="▪"/>
      <w:lvlJc w:val="left"/>
      <w:pPr>
        <w:ind w:left="6280" w:hanging="360"/>
      </w:pPr>
      <w:rPr>
        <w:rFonts w:ascii="Noto Sans Symbols" w:eastAsia="Noto Sans Symbols" w:hAnsi="Noto Sans Symbols" w:cs="Noto Sans Symbols"/>
      </w:rPr>
    </w:lvl>
  </w:abstractNum>
  <w:abstractNum w:abstractNumId="8" w15:restartNumberingAfterBreak="0">
    <w:nsid w:val="50273E0B"/>
    <w:multiLevelType w:val="multilevel"/>
    <w:tmpl w:val="FB22FBC0"/>
    <w:lvl w:ilvl="0">
      <w:start w:val="1"/>
      <w:numFmt w:val="bullet"/>
      <w:pStyle w:val="Numeroituluettelo3"/>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52A959B0"/>
    <w:multiLevelType w:val="multilevel"/>
    <w:tmpl w:val="07FCC23E"/>
    <w:lvl w:ilvl="0">
      <w:start w:val="1"/>
      <w:numFmt w:val="bullet"/>
      <w:pStyle w:val="AnnexHeading"/>
      <w:lvlText w:val="−"/>
      <w:lvlJc w:val="left"/>
      <w:pPr>
        <w:ind w:left="360" w:hanging="360"/>
      </w:pPr>
      <w:rPr>
        <w:rFonts w:ascii="Noto Sans Symbols" w:eastAsia="Noto Sans Symbols" w:hAnsi="Noto Sans Symbols" w:cs="Noto Sans Symbols"/>
      </w:rPr>
    </w:lvl>
    <w:lvl w:ilvl="1">
      <w:start w:val="1"/>
      <w:numFmt w:val="bullet"/>
      <w:pStyle w:val="AnnexH2"/>
      <w:lvlText w:val="o"/>
      <w:lvlJc w:val="left"/>
      <w:pPr>
        <w:ind w:left="1080" w:hanging="360"/>
      </w:pPr>
      <w:rPr>
        <w:rFonts w:ascii="Courier New" w:eastAsia="Courier New" w:hAnsi="Courier New" w:cs="Courier New"/>
      </w:rPr>
    </w:lvl>
    <w:lvl w:ilvl="2">
      <w:start w:val="1"/>
      <w:numFmt w:val="bullet"/>
      <w:pStyle w:val="AnnexH3"/>
      <w:lvlText w:val="▪"/>
      <w:lvlJc w:val="left"/>
      <w:pPr>
        <w:ind w:left="1800" w:hanging="360"/>
      </w:pPr>
      <w:rPr>
        <w:rFonts w:ascii="Noto Sans Symbols" w:eastAsia="Noto Sans Symbols" w:hAnsi="Noto Sans Symbols" w:cs="Noto Sans Symbols"/>
      </w:rPr>
    </w:lvl>
    <w:lvl w:ilvl="3">
      <w:start w:val="1"/>
      <w:numFmt w:val="bullet"/>
      <w:pStyle w:val="AnnexH4"/>
      <w:lvlText w:val="●"/>
      <w:lvlJc w:val="left"/>
      <w:pPr>
        <w:ind w:left="2520" w:hanging="360"/>
      </w:pPr>
      <w:rPr>
        <w:rFonts w:ascii="Noto Sans Symbols" w:eastAsia="Noto Sans Symbols" w:hAnsi="Noto Sans Symbols" w:cs="Noto Sans Symbols"/>
      </w:rPr>
    </w:lvl>
    <w:lvl w:ilvl="4">
      <w:start w:val="1"/>
      <w:numFmt w:val="bullet"/>
      <w:pStyle w:val="AnnexTable"/>
      <w:lvlText w:val="o"/>
      <w:lvlJc w:val="left"/>
      <w:pPr>
        <w:ind w:left="3240" w:hanging="360"/>
      </w:pPr>
      <w:rPr>
        <w:rFonts w:ascii="Courier New" w:eastAsia="Courier New" w:hAnsi="Courier New" w:cs="Courier New"/>
      </w:rPr>
    </w:lvl>
    <w:lvl w:ilvl="5">
      <w:start w:val="1"/>
      <w:numFmt w:val="bullet"/>
      <w:pStyle w:val="AnnexFigure"/>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5FAB7D8A"/>
    <w:multiLevelType w:val="multilevel"/>
    <w:tmpl w:val="DC7AC5B2"/>
    <w:lvl w:ilvl="0">
      <w:start w:val="1"/>
      <w:numFmt w:val="bullet"/>
      <w:pStyle w:val="Luettelokappale"/>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FEF1BC5"/>
    <w:multiLevelType w:val="multilevel"/>
    <w:tmpl w:val="01AEADE4"/>
    <w:lvl w:ilvl="0">
      <w:start w:val="1"/>
      <w:numFmt w:val="bullet"/>
      <w:pStyle w:val="Numeroituluettelo2"/>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67FF7494"/>
    <w:multiLevelType w:val="multilevel"/>
    <w:tmpl w:val="356E23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717E3CC3"/>
    <w:multiLevelType w:val="multilevel"/>
    <w:tmpl w:val="9184219E"/>
    <w:lvl w:ilvl="0">
      <w:start w:val="1"/>
      <w:numFmt w:val="decimal"/>
      <w:pStyle w:val="Numeroituluettelo4"/>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CF4762C"/>
    <w:multiLevelType w:val="multilevel"/>
    <w:tmpl w:val="95E03BEA"/>
    <w:lvl w:ilvl="0">
      <w:start w:val="1"/>
      <w:numFmt w:val="bullet"/>
      <w:pStyle w:val="StyleListBulletListBulletJustifiedLef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346249399">
    <w:abstractNumId w:val="14"/>
  </w:num>
  <w:num w:numId="2" w16cid:durableId="1942449549">
    <w:abstractNumId w:val="3"/>
  </w:num>
  <w:num w:numId="3" w16cid:durableId="206574800">
    <w:abstractNumId w:val="11"/>
  </w:num>
  <w:num w:numId="4" w16cid:durableId="365327132">
    <w:abstractNumId w:val="8"/>
  </w:num>
  <w:num w:numId="5" w16cid:durableId="858853696">
    <w:abstractNumId w:val="13"/>
  </w:num>
  <w:num w:numId="6" w16cid:durableId="110445265">
    <w:abstractNumId w:val="7"/>
  </w:num>
  <w:num w:numId="7" w16cid:durableId="1556163098">
    <w:abstractNumId w:val="6"/>
  </w:num>
  <w:num w:numId="8" w16cid:durableId="1604410341">
    <w:abstractNumId w:val="4"/>
  </w:num>
  <w:num w:numId="9" w16cid:durableId="1755322079">
    <w:abstractNumId w:val="2"/>
  </w:num>
  <w:num w:numId="10" w16cid:durableId="927351057">
    <w:abstractNumId w:val="10"/>
  </w:num>
  <w:num w:numId="11" w16cid:durableId="550001188">
    <w:abstractNumId w:val="12"/>
  </w:num>
  <w:num w:numId="12" w16cid:durableId="2018731263">
    <w:abstractNumId w:val="9"/>
  </w:num>
  <w:num w:numId="13" w16cid:durableId="1828284323">
    <w:abstractNumId w:val="5"/>
  </w:num>
  <w:num w:numId="14" w16cid:durableId="1964143204">
    <w:abstractNumId w:val="1"/>
  </w:num>
  <w:num w:numId="15" w16cid:durableId="2102212212">
    <w:abstractNumId w:val="0"/>
  </w:num>
  <w:num w:numId="16" w16cid:durableId="1027828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1E8"/>
    <w:rsid w:val="000000A9"/>
    <w:rsid w:val="00015F5B"/>
    <w:rsid w:val="00020676"/>
    <w:rsid w:val="00031A9D"/>
    <w:rsid w:val="0008446B"/>
    <w:rsid w:val="00084EBB"/>
    <w:rsid w:val="000B5047"/>
    <w:rsid w:val="000C1C2C"/>
    <w:rsid w:val="000D6C42"/>
    <w:rsid w:val="00136B86"/>
    <w:rsid w:val="001977F4"/>
    <w:rsid w:val="001E5076"/>
    <w:rsid w:val="002D6062"/>
    <w:rsid w:val="00300780"/>
    <w:rsid w:val="003B1F7E"/>
    <w:rsid w:val="003C0470"/>
    <w:rsid w:val="004611E8"/>
    <w:rsid w:val="00526D17"/>
    <w:rsid w:val="00543F1D"/>
    <w:rsid w:val="005618E0"/>
    <w:rsid w:val="005752B2"/>
    <w:rsid w:val="0058131C"/>
    <w:rsid w:val="005C7BDF"/>
    <w:rsid w:val="005E435F"/>
    <w:rsid w:val="005F48BC"/>
    <w:rsid w:val="005F73D3"/>
    <w:rsid w:val="0060379C"/>
    <w:rsid w:val="00657999"/>
    <w:rsid w:val="00664CD4"/>
    <w:rsid w:val="006A0B57"/>
    <w:rsid w:val="006B57B1"/>
    <w:rsid w:val="006D5B87"/>
    <w:rsid w:val="0070647B"/>
    <w:rsid w:val="00753C45"/>
    <w:rsid w:val="007A1773"/>
    <w:rsid w:val="007C150D"/>
    <w:rsid w:val="008356B4"/>
    <w:rsid w:val="008E38BE"/>
    <w:rsid w:val="008F69DB"/>
    <w:rsid w:val="00922671"/>
    <w:rsid w:val="00964381"/>
    <w:rsid w:val="0099145C"/>
    <w:rsid w:val="00A55959"/>
    <w:rsid w:val="00A90B6E"/>
    <w:rsid w:val="00B12546"/>
    <w:rsid w:val="00B146DA"/>
    <w:rsid w:val="00C14E11"/>
    <w:rsid w:val="00C573EC"/>
    <w:rsid w:val="00CB48ED"/>
    <w:rsid w:val="00CD1A03"/>
    <w:rsid w:val="00DB4367"/>
    <w:rsid w:val="00E14103"/>
    <w:rsid w:val="00E141B2"/>
    <w:rsid w:val="00F93B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177E"/>
  <w15:docId w15:val="{B515A628-205D-4084-A87C-9A3BDB660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color w:val="333333"/>
        <w:lang w:val="en-GB" w:eastAsia="pl-P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55959"/>
    <w:rPr>
      <w:szCs w:val="24"/>
      <w:lang w:eastAsia="en-GB"/>
    </w:rPr>
  </w:style>
  <w:style w:type="paragraph" w:styleId="Otsikko1">
    <w:name w:val="heading 1"/>
    <w:basedOn w:val="Normaali"/>
    <w:next w:val="Normaali"/>
    <w:link w:val="Otsikko1Char"/>
    <w:uiPriority w:val="9"/>
    <w:qFormat/>
    <w:rsid w:val="002F19BB"/>
    <w:pPr>
      <w:keepNext/>
      <w:numPr>
        <w:numId w:val="13"/>
      </w:numPr>
      <w:spacing w:before="360" w:after="240"/>
      <w:ind w:left="567" w:hanging="567"/>
      <w:jc w:val="left"/>
      <w:outlineLvl w:val="0"/>
    </w:pPr>
    <w:rPr>
      <w:rFonts w:cs="Arial"/>
      <w:b/>
      <w:bCs/>
      <w:color w:val="auto"/>
      <w:kern w:val="32"/>
      <w:sz w:val="24"/>
      <w:szCs w:val="32"/>
    </w:rPr>
  </w:style>
  <w:style w:type="paragraph" w:styleId="Otsikko2">
    <w:name w:val="heading 2"/>
    <w:basedOn w:val="Normaali"/>
    <w:next w:val="Leipteksti"/>
    <w:link w:val="Otsikko2Char"/>
    <w:uiPriority w:val="9"/>
    <w:unhideWhenUsed/>
    <w:qFormat/>
    <w:rsid w:val="002F19BB"/>
    <w:pPr>
      <w:keepNext/>
      <w:numPr>
        <w:ilvl w:val="1"/>
        <w:numId w:val="13"/>
      </w:numPr>
      <w:spacing w:before="240" w:after="240"/>
      <w:outlineLvl w:val="1"/>
    </w:pPr>
    <w:rPr>
      <w:rFonts w:cs="Arial"/>
      <w:b/>
      <w:bCs/>
      <w:iCs/>
      <w:color w:val="auto"/>
      <w:szCs w:val="22"/>
    </w:rPr>
  </w:style>
  <w:style w:type="paragraph" w:styleId="Otsikko3">
    <w:name w:val="heading 3"/>
    <w:basedOn w:val="Normaali"/>
    <w:next w:val="Leipteksti"/>
    <w:uiPriority w:val="9"/>
    <w:semiHidden/>
    <w:unhideWhenUsed/>
    <w:qFormat/>
    <w:rsid w:val="00C80213"/>
    <w:pPr>
      <w:keepNext/>
      <w:numPr>
        <w:ilvl w:val="2"/>
        <w:numId w:val="13"/>
      </w:numPr>
      <w:spacing w:before="240" w:after="60"/>
      <w:outlineLvl w:val="2"/>
    </w:pPr>
    <w:rPr>
      <w:rFonts w:cs="Arial"/>
      <w:b/>
      <w:bCs/>
      <w:color w:val="263673"/>
      <w:sz w:val="22"/>
      <w:szCs w:val="26"/>
    </w:rPr>
  </w:style>
  <w:style w:type="paragraph" w:styleId="Otsikko4">
    <w:name w:val="heading 4"/>
    <w:basedOn w:val="Normaali"/>
    <w:next w:val="Normaali"/>
    <w:link w:val="Otsikko4Char"/>
    <w:uiPriority w:val="9"/>
    <w:semiHidden/>
    <w:unhideWhenUsed/>
    <w:qFormat/>
    <w:rsid w:val="002F19BB"/>
    <w:pPr>
      <w:keepNext/>
      <w:keepLines/>
      <w:numPr>
        <w:ilvl w:val="3"/>
        <w:numId w:val="13"/>
      </w:numPr>
      <w:spacing w:before="40"/>
      <w:outlineLvl w:val="3"/>
    </w:pPr>
    <w:rPr>
      <w:rFonts w:asciiTheme="majorHAnsi" w:eastAsiaTheme="majorEastAsia" w:hAnsiTheme="majorHAnsi" w:cstheme="majorBidi"/>
      <w:i/>
      <w:iCs/>
      <w:color w:val="365F91" w:themeColor="accent1" w:themeShade="BF"/>
    </w:rPr>
  </w:style>
  <w:style w:type="paragraph" w:styleId="Otsikko5">
    <w:name w:val="heading 5"/>
    <w:basedOn w:val="Normaali"/>
    <w:next w:val="Normaali"/>
    <w:link w:val="Otsikko5Char"/>
    <w:uiPriority w:val="9"/>
    <w:semiHidden/>
    <w:unhideWhenUsed/>
    <w:qFormat/>
    <w:rsid w:val="002F19BB"/>
    <w:pPr>
      <w:keepNext/>
      <w:keepLines/>
      <w:numPr>
        <w:ilvl w:val="4"/>
        <w:numId w:val="13"/>
      </w:numPr>
      <w:spacing w:before="40"/>
      <w:outlineLvl w:val="4"/>
    </w:pPr>
    <w:rPr>
      <w:rFonts w:asciiTheme="majorHAnsi" w:eastAsiaTheme="majorEastAsia" w:hAnsiTheme="majorHAnsi" w:cstheme="majorBidi"/>
      <w:color w:val="365F91" w:themeColor="accent1" w:themeShade="BF"/>
    </w:rPr>
  </w:style>
  <w:style w:type="paragraph" w:styleId="Otsikko6">
    <w:name w:val="heading 6"/>
    <w:basedOn w:val="Normaali"/>
    <w:next w:val="Normaali"/>
    <w:link w:val="Otsikko6Char"/>
    <w:uiPriority w:val="9"/>
    <w:semiHidden/>
    <w:unhideWhenUsed/>
    <w:qFormat/>
    <w:rsid w:val="002F19BB"/>
    <w:pPr>
      <w:keepNext/>
      <w:keepLines/>
      <w:numPr>
        <w:ilvl w:val="5"/>
        <w:numId w:val="13"/>
      </w:numPr>
      <w:spacing w:before="40"/>
      <w:outlineLvl w:val="5"/>
    </w:pPr>
    <w:rPr>
      <w:rFonts w:asciiTheme="majorHAnsi" w:eastAsiaTheme="majorEastAsia" w:hAnsiTheme="majorHAnsi" w:cstheme="majorBidi"/>
      <w:color w:val="243F60" w:themeColor="accent1" w:themeShade="7F"/>
    </w:rPr>
  </w:style>
  <w:style w:type="paragraph" w:styleId="Otsikko7">
    <w:name w:val="heading 7"/>
    <w:basedOn w:val="Normaali"/>
    <w:next w:val="Normaali"/>
    <w:link w:val="Otsikko7Char"/>
    <w:semiHidden/>
    <w:unhideWhenUsed/>
    <w:qFormat/>
    <w:rsid w:val="002F19BB"/>
    <w:pPr>
      <w:keepNext/>
      <w:keepLines/>
      <w:numPr>
        <w:ilvl w:val="6"/>
        <w:numId w:val="13"/>
      </w:numPr>
      <w:spacing w:before="40"/>
      <w:outlineLvl w:val="6"/>
    </w:pPr>
    <w:rPr>
      <w:rFonts w:asciiTheme="majorHAnsi" w:eastAsiaTheme="majorEastAsia" w:hAnsiTheme="majorHAnsi" w:cstheme="majorBidi"/>
      <w:i/>
      <w:iCs/>
      <w:color w:val="243F60" w:themeColor="accent1" w:themeShade="7F"/>
    </w:rPr>
  </w:style>
  <w:style w:type="paragraph" w:styleId="Otsikko8">
    <w:name w:val="heading 8"/>
    <w:basedOn w:val="Normaali"/>
    <w:next w:val="Normaali"/>
    <w:link w:val="Otsikko8Char"/>
    <w:semiHidden/>
    <w:unhideWhenUsed/>
    <w:qFormat/>
    <w:rsid w:val="002F19BB"/>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semiHidden/>
    <w:unhideWhenUsed/>
    <w:qFormat/>
    <w:rsid w:val="002F19BB"/>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paragraph" w:customStyle="1" w:styleId="Style1">
    <w:name w:val="Style1"/>
    <w:basedOn w:val="Normaali"/>
    <w:rsid w:val="00A579C8"/>
  </w:style>
  <w:style w:type="paragraph" w:styleId="Leipteksti">
    <w:name w:val="Body Text"/>
    <w:basedOn w:val="Normaali"/>
    <w:link w:val="LeiptekstiChar"/>
    <w:rsid w:val="00D13C59"/>
    <w:pPr>
      <w:spacing w:after="120"/>
    </w:pPr>
  </w:style>
  <w:style w:type="character" w:styleId="Hyperlinkki">
    <w:name w:val="Hyperlink"/>
    <w:uiPriority w:val="99"/>
    <w:rsid w:val="00A579C8"/>
    <w:rPr>
      <w:rFonts w:ascii="Verdana" w:hAnsi="Verdana"/>
      <w:color w:val="1A3F7C"/>
      <w:sz w:val="20"/>
      <w:u w:val="none"/>
    </w:rPr>
  </w:style>
  <w:style w:type="paragraph" w:styleId="Numeroituluettelo">
    <w:name w:val="List Number"/>
    <w:aliases w:val="List Number Justified"/>
    <w:basedOn w:val="Normaali"/>
    <w:rsid w:val="00A579C8"/>
    <w:pPr>
      <w:numPr>
        <w:numId w:val="2"/>
      </w:numPr>
    </w:pPr>
  </w:style>
  <w:style w:type="paragraph" w:styleId="Merkittyluettelo2">
    <w:name w:val="List Bullet 2"/>
    <w:basedOn w:val="Normaali"/>
    <w:link w:val="Merkittyluettelo2Char"/>
    <w:rsid w:val="00EB58BA"/>
    <w:pPr>
      <w:numPr>
        <w:numId w:val="9"/>
      </w:numPr>
      <w:spacing w:before="60" w:after="60"/>
      <w:jc w:val="left"/>
    </w:pPr>
  </w:style>
  <w:style w:type="paragraph" w:styleId="Numeroituluettelo2">
    <w:name w:val="List Number 2"/>
    <w:basedOn w:val="Normaali"/>
    <w:rsid w:val="00A579C8"/>
    <w:pPr>
      <w:numPr>
        <w:numId w:val="3"/>
      </w:numPr>
      <w:spacing w:before="80" w:after="80"/>
    </w:pPr>
  </w:style>
  <w:style w:type="paragraph" w:styleId="Numeroituluettelo4">
    <w:name w:val="List Number 4"/>
    <w:basedOn w:val="Normaali"/>
    <w:rsid w:val="00A579C8"/>
    <w:pPr>
      <w:numPr>
        <w:numId w:val="5"/>
      </w:numPr>
    </w:pPr>
  </w:style>
  <w:style w:type="paragraph" w:styleId="Numeroituluettelo3">
    <w:name w:val="List Number 3"/>
    <w:basedOn w:val="Normaali"/>
    <w:rsid w:val="00A579C8"/>
    <w:pPr>
      <w:numPr>
        <w:numId w:val="4"/>
      </w:numPr>
    </w:pPr>
  </w:style>
  <w:style w:type="character" w:customStyle="1" w:styleId="YltunnisteChar">
    <w:name w:val="Ylätunniste Char"/>
    <w:link w:val="Yltunniste"/>
    <w:uiPriority w:val="99"/>
    <w:rsid w:val="00D13C59"/>
    <w:rPr>
      <w:rFonts w:ascii="Verdana" w:hAnsi="Verdana"/>
      <w:i/>
      <w:color w:val="000000"/>
      <w:sz w:val="16"/>
      <w:szCs w:val="24"/>
      <w:lang w:val="en-GB" w:eastAsia="en-GB" w:bidi="ar-SA"/>
    </w:rPr>
  </w:style>
  <w:style w:type="paragraph" w:styleId="Vakiosisennys">
    <w:name w:val="Normal Indent"/>
    <w:basedOn w:val="Normaali"/>
    <w:rsid w:val="00A579C8"/>
    <w:pPr>
      <w:ind w:left="720"/>
    </w:pPr>
  </w:style>
  <w:style w:type="paragraph" w:customStyle="1" w:styleId="StyleListNumberListNumberJustifiedCustomColorRGB266312">
    <w:name w:val="Style List NumberList Number Justified + Custom Color(RGB(266312..."/>
    <w:basedOn w:val="Numeroituluettelo"/>
    <w:rsid w:val="00B41BBD"/>
    <w:pPr>
      <w:ind w:left="0" w:firstLine="0"/>
    </w:pPr>
    <w:rPr>
      <w:szCs w:val="20"/>
    </w:rPr>
  </w:style>
  <w:style w:type="paragraph" w:styleId="Alatunniste">
    <w:name w:val="footer"/>
    <w:basedOn w:val="Alaviitteenteksti"/>
    <w:link w:val="AlatunnisteChar"/>
    <w:uiPriority w:val="99"/>
    <w:rsid w:val="00D13C59"/>
    <w:pPr>
      <w:tabs>
        <w:tab w:val="center" w:pos="4153"/>
        <w:tab w:val="right" w:pos="8306"/>
      </w:tabs>
    </w:pPr>
    <w:rPr>
      <w:i/>
      <w:color w:val="808080"/>
      <w:sz w:val="16"/>
    </w:rPr>
  </w:style>
  <w:style w:type="paragraph" w:styleId="Yltunniste">
    <w:name w:val="header"/>
    <w:basedOn w:val="Normaali"/>
    <w:link w:val="YltunnisteChar"/>
    <w:uiPriority w:val="99"/>
    <w:rsid w:val="00D13C59"/>
    <w:pPr>
      <w:tabs>
        <w:tab w:val="center" w:pos="4153"/>
        <w:tab w:val="right" w:pos="8306"/>
      </w:tabs>
    </w:pPr>
    <w:rPr>
      <w:i/>
      <w:color w:val="000000"/>
      <w:sz w:val="16"/>
    </w:rPr>
  </w:style>
  <w:style w:type="paragraph" w:styleId="Pivmr">
    <w:name w:val="Date"/>
    <w:basedOn w:val="Normaali"/>
    <w:next w:val="Normaali"/>
    <w:rsid w:val="00D13C59"/>
    <w:rPr>
      <w:color w:val="808080"/>
      <w:sz w:val="16"/>
    </w:rPr>
  </w:style>
  <w:style w:type="paragraph" w:styleId="Numeroituluettelo5">
    <w:name w:val="List Number 5"/>
    <w:basedOn w:val="Normaali"/>
    <w:rsid w:val="00A579C8"/>
    <w:pPr>
      <w:numPr>
        <w:numId w:val="6"/>
      </w:numPr>
    </w:pPr>
  </w:style>
  <w:style w:type="table" w:styleId="Taulukko3-ulottvaikutelma1">
    <w:name w:val="Table 3D effects 1"/>
    <w:basedOn w:val="Normaalitaulukko"/>
    <w:rsid w:val="00527526"/>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rsid w:val="0052752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rsid w:val="0052752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Sivunumero">
    <w:name w:val="page number"/>
    <w:rsid w:val="00D13C59"/>
    <w:rPr>
      <w:rFonts w:ascii="Verdana" w:hAnsi="Verdana"/>
      <w:color w:val="333333"/>
      <w:sz w:val="20"/>
    </w:rPr>
  </w:style>
  <w:style w:type="character" w:customStyle="1" w:styleId="Otsikko2Char">
    <w:name w:val="Otsikko 2 Char"/>
    <w:link w:val="Otsikko2"/>
    <w:rsid w:val="002F19BB"/>
    <w:rPr>
      <w:rFonts w:ascii="Verdana" w:hAnsi="Verdana" w:cs="Arial"/>
      <w:b/>
      <w:bCs/>
      <w:iCs/>
      <w:szCs w:val="22"/>
      <w:lang w:eastAsia="en-GB"/>
    </w:rPr>
  </w:style>
  <w:style w:type="paragraph" w:customStyle="1" w:styleId="StyleBodyTextAfter0pt">
    <w:name w:val="Style Body Text + After:  0 pt"/>
    <w:basedOn w:val="Leipteksti"/>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ali"/>
    <w:rsid w:val="00A579C8"/>
    <w:pPr>
      <w:numPr>
        <w:numId w:val="7"/>
      </w:numPr>
      <w:spacing w:after="220"/>
      <w:jc w:val="left"/>
    </w:pPr>
    <w:rPr>
      <w:color w:val="000000"/>
    </w:rPr>
  </w:style>
  <w:style w:type="character" w:customStyle="1" w:styleId="LeiptekstiChar">
    <w:name w:val="Leipäteksti Char"/>
    <w:link w:val="Leipteksti"/>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ali"/>
    <w:rsid w:val="00E248C6"/>
    <w:pPr>
      <w:numPr>
        <w:numId w:val="1"/>
      </w:numPr>
      <w:spacing w:before="80" w:after="80"/>
      <w:jc w:val="left"/>
    </w:pPr>
    <w:rPr>
      <w:szCs w:val="20"/>
    </w:rPr>
  </w:style>
  <w:style w:type="paragraph" w:styleId="Alaviitteenteksti">
    <w:name w:val="footnote text"/>
    <w:basedOn w:val="Normaali"/>
    <w:semiHidden/>
    <w:rsid w:val="004D5591"/>
    <w:rPr>
      <w:szCs w:val="20"/>
    </w:rPr>
  </w:style>
  <w:style w:type="paragraph" w:styleId="Sisluet2">
    <w:name w:val="toc 2"/>
    <w:basedOn w:val="Normaali"/>
    <w:next w:val="Normaali"/>
    <w:autoRedefine/>
    <w:uiPriority w:val="39"/>
    <w:rsid w:val="00D2200F"/>
    <w:pPr>
      <w:ind w:left="200"/>
    </w:pPr>
  </w:style>
  <w:style w:type="paragraph" w:styleId="Sisluet1">
    <w:name w:val="toc 1"/>
    <w:basedOn w:val="Normaali"/>
    <w:next w:val="Normaali"/>
    <w:autoRedefine/>
    <w:uiPriority w:val="39"/>
    <w:qFormat/>
    <w:rsid w:val="0037003F"/>
    <w:pPr>
      <w:tabs>
        <w:tab w:val="right" w:leader="dot" w:pos="9070"/>
      </w:tabs>
    </w:pPr>
  </w:style>
  <w:style w:type="table" w:styleId="TaulukkoPerus">
    <w:name w:val="Table Professional"/>
    <w:basedOn w:val="Normaalitaulukko"/>
    <w:rsid w:val="00527526"/>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Eiluetteloa"/>
    <w:rsid w:val="00B103AE"/>
  </w:style>
  <w:style w:type="paragraph" w:customStyle="1" w:styleId="StyleHeading1VerdanaAuto">
    <w:name w:val="Style Heading 1 + Verdana Auto"/>
    <w:basedOn w:val="Otsikko1"/>
    <w:rsid w:val="00D02D0C"/>
  </w:style>
  <w:style w:type="paragraph" w:customStyle="1" w:styleId="StyleHeading1VerdanaAuto1">
    <w:name w:val="Style Heading 1 + Verdana Auto1"/>
    <w:basedOn w:val="Otsikko1"/>
    <w:rsid w:val="00D02D0C"/>
  </w:style>
  <w:style w:type="paragraph" w:customStyle="1" w:styleId="StyleHeading2VerdanaAuto">
    <w:name w:val="Style Heading 2 + Verdana Auto"/>
    <w:basedOn w:val="Otsikko2"/>
    <w:rsid w:val="00A579C8"/>
    <w:rPr>
      <w:iCs w:val="0"/>
    </w:rPr>
  </w:style>
  <w:style w:type="paragraph" w:customStyle="1" w:styleId="StyleListBullet2">
    <w:name w:val="Style List Bullet 2 +"/>
    <w:basedOn w:val="Merkittyluettelo2"/>
    <w:link w:val="StyleListBullet2Char"/>
    <w:rsid w:val="00A579C8"/>
  </w:style>
  <w:style w:type="character" w:customStyle="1" w:styleId="Merkittyluettelo2Char">
    <w:name w:val="Merkitty luettelo 2 Char"/>
    <w:link w:val="Merkittyluettelo2"/>
    <w:rsid w:val="00A579C8"/>
    <w:rPr>
      <w:rFonts w:ascii="Verdana" w:hAnsi="Verdana"/>
      <w:color w:val="333333"/>
      <w:szCs w:val="24"/>
      <w:lang w:eastAsia="en-GB"/>
    </w:rPr>
  </w:style>
  <w:style w:type="character" w:customStyle="1" w:styleId="StyleListBullet2Char">
    <w:name w:val="Style List Bullet 2 + Char"/>
    <w:basedOn w:val="Merkittyluettelo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Leipteksti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Otsikko1Char">
    <w:name w:val="Otsikko 1 Char"/>
    <w:link w:val="Otsikko1"/>
    <w:rsid w:val="002F19BB"/>
    <w:rPr>
      <w:rFonts w:ascii="Verdana" w:hAnsi="Verdana" w:cs="Arial"/>
      <w:b/>
      <w:bCs/>
      <w:kern w:val="32"/>
      <w:sz w:val="24"/>
      <w:szCs w:val="32"/>
      <w:lang w:eastAsia="en-GB"/>
    </w:rPr>
  </w:style>
  <w:style w:type="paragraph" w:customStyle="1" w:styleId="StyleHeading1Gray-80">
    <w:name w:val="Style Heading 1 + Gray-80%"/>
    <w:basedOn w:val="Otsikko1"/>
    <w:link w:val="StyleHeading1Gray-80Char"/>
    <w:rsid w:val="00D02D0C"/>
  </w:style>
  <w:style w:type="character" w:customStyle="1" w:styleId="StyleHeading1Gray-80Char">
    <w:name w:val="Style Heading 1 + Gray-80% Char"/>
    <w:basedOn w:val="Otsikko1Char"/>
    <w:link w:val="StyleHeading1Gray-80"/>
    <w:rsid w:val="00D02D0C"/>
    <w:rPr>
      <w:rFonts w:ascii="Verdana" w:hAnsi="Verdana" w:cs="Arial"/>
      <w:b/>
      <w:bCs/>
      <w:kern w:val="32"/>
      <w:sz w:val="24"/>
      <w:szCs w:val="32"/>
      <w:lang w:eastAsia="en-GB"/>
    </w:rPr>
  </w:style>
  <w:style w:type="paragraph" w:customStyle="1" w:styleId="StyleHeading1Auto">
    <w:name w:val="Style Heading 1 + Auto"/>
    <w:basedOn w:val="Otsikko1"/>
    <w:rsid w:val="00D02D0C"/>
  </w:style>
  <w:style w:type="character" w:customStyle="1" w:styleId="AlatunnisteChar">
    <w:name w:val="Alatunniste Char"/>
    <w:link w:val="Alatunniste"/>
    <w:uiPriority w:val="99"/>
    <w:rsid w:val="00CF6094"/>
    <w:rPr>
      <w:rFonts w:ascii="Verdana" w:hAnsi="Verdana"/>
      <w:i/>
      <w:color w:val="808080"/>
      <w:sz w:val="16"/>
    </w:rPr>
  </w:style>
  <w:style w:type="paragraph" w:styleId="Seliteteksti">
    <w:name w:val="Balloon Text"/>
    <w:basedOn w:val="Normaali"/>
    <w:link w:val="SelitetekstiChar"/>
    <w:rsid w:val="00CF6094"/>
    <w:rPr>
      <w:rFonts w:ascii="Tahoma" w:hAnsi="Tahoma" w:cs="Tahoma"/>
      <w:sz w:val="16"/>
      <w:szCs w:val="16"/>
    </w:rPr>
  </w:style>
  <w:style w:type="character" w:customStyle="1" w:styleId="SelitetekstiChar">
    <w:name w:val="Seliteteksti Char"/>
    <w:link w:val="Seliteteksti"/>
    <w:rsid w:val="00CF6094"/>
    <w:rPr>
      <w:rFonts w:ascii="Tahoma" w:hAnsi="Tahoma" w:cs="Tahoma"/>
      <w:color w:val="333333"/>
      <w:sz w:val="16"/>
      <w:szCs w:val="16"/>
    </w:rPr>
  </w:style>
  <w:style w:type="paragraph" w:styleId="Luettelokappale">
    <w:name w:val="List Paragraph"/>
    <w:aliases w:val="Colorful List Accent 1"/>
    <w:basedOn w:val="Normaali"/>
    <w:link w:val="LuettelokappaleChar"/>
    <w:qFormat/>
    <w:rsid w:val="008F2FE9"/>
    <w:pPr>
      <w:numPr>
        <w:numId w:val="10"/>
      </w:numPr>
    </w:pPr>
  </w:style>
  <w:style w:type="paragraph" w:styleId="Eivli">
    <w:name w:val="No Spacing"/>
    <w:link w:val="EivliChar"/>
    <w:uiPriority w:val="1"/>
    <w:qFormat/>
    <w:rsid w:val="005C3A30"/>
    <w:rPr>
      <w:rFonts w:ascii="Calibri" w:eastAsia="MS Mincho" w:hAnsi="Calibri" w:cs="Arial"/>
      <w:sz w:val="22"/>
      <w:szCs w:val="22"/>
      <w:lang w:val="en-US" w:eastAsia="ja-JP"/>
    </w:rPr>
  </w:style>
  <w:style w:type="character" w:customStyle="1" w:styleId="EivliChar">
    <w:name w:val="Ei väliä Char"/>
    <w:link w:val="Eivli"/>
    <w:uiPriority w:val="1"/>
    <w:rsid w:val="005C3A30"/>
    <w:rPr>
      <w:rFonts w:ascii="Calibri" w:eastAsia="MS Mincho" w:hAnsi="Calibri" w:cs="Arial"/>
      <w:sz w:val="22"/>
      <w:szCs w:val="22"/>
      <w:lang w:val="en-US" w:eastAsia="ja-JP"/>
    </w:rPr>
  </w:style>
  <w:style w:type="paragraph" w:customStyle="1" w:styleId="AnnexHeading">
    <w:name w:val="AnnexHeading"/>
    <w:basedOn w:val="Normaali"/>
    <w:next w:val="Normaali"/>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ali"/>
    <w:next w:val="Leipteksti"/>
    <w:uiPriority w:val="6"/>
    <w:qFormat/>
    <w:rsid w:val="00930BFF"/>
    <w:pPr>
      <w:keepNext/>
      <w:numPr>
        <w:ilvl w:val="1"/>
        <w:numId w:val="12"/>
      </w:numPr>
      <w:tabs>
        <w:tab w:val="num" w:pos="1440"/>
      </w:tabs>
      <w:spacing w:before="200" w:after="120" w:line="240" w:lineRule="atLeast"/>
      <w:ind w:left="1440"/>
      <w:jc w:val="left"/>
    </w:pPr>
    <w:rPr>
      <w:rFonts w:ascii="Calibri" w:eastAsia="Calibri" w:hAnsi="Calibri"/>
      <w:b/>
      <w:color w:val="0067AC"/>
      <w:sz w:val="26"/>
      <w:lang w:eastAsia="en-US"/>
    </w:rPr>
  </w:style>
  <w:style w:type="paragraph" w:customStyle="1" w:styleId="AnnexH3">
    <w:name w:val="AnnexH3"/>
    <w:basedOn w:val="Normaali"/>
    <w:next w:val="Leipteksti"/>
    <w:uiPriority w:val="6"/>
    <w:qFormat/>
    <w:rsid w:val="00930BFF"/>
    <w:pPr>
      <w:keepNext/>
      <w:numPr>
        <w:ilvl w:val="2"/>
        <w:numId w:val="12"/>
      </w:numPr>
      <w:tabs>
        <w:tab w:val="num" w:pos="2160"/>
      </w:tabs>
      <w:spacing w:before="200" w:after="120" w:line="240" w:lineRule="atLeast"/>
      <w:ind w:left="2160"/>
      <w:jc w:val="left"/>
    </w:pPr>
    <w:rPr>
      <w:rFonts w:ascii="Calibri" w:eastAsia="Calibri" w:hAnsi="Calibri"/>
      <w:b/>
      <w:color w:val="0067AC"/>
      <w:sz w:val="22"/>
      <w:lang w:eastAsia="en-US"/>
    </w:rPr>
  </w:style>
  <w:style w:type="paragraph" w:customStyle="1" w:styleId="AnnexH4">
    <w:name w:val="AnnexH4"/>
    <w:basedOn w:val="Normaali"/>
    <w:next w:val="Leipteksti"/>
    <w:uiPriority w:val="6"/>
    <w:qFormat/>
    <w:rsid w:val="00930BFF"/>
    <w:pPr>
      <w:keepNext/>
      <w:numPr>
        <w:ilvl w:val="3"/>
        <w:numId w:val="12"/>
      </w:numPr>
      <w:tabs>
        <w:tab w:val="num" w:pos="2880"/>
      </w:tabs>
      <w:spacing w:before="120" w:after="120" w:line="240" w:lineRule="atLeast"/>
      <w:ind w:left="2880"/>
      <w:jc w:val="left"/>
    </w:pPr>
    <w:rPr>
      <w:rFonts w:ascii="Calibri" w:eastAsia="Calibri" w:hAnsi="Calibri"/>
      <w:b/>
      <w:i/>
      <w:color w:val="0067AC"/>
      <w:sz w:val="22"/>
      <w:lang w:eastAsia="en-US"/>
    </w:rPr>
  </w:style>
  <w:style w:type="paragraph" w:customStyle="1" w:styleId="AnnexTable">
    <w:name w:val="AnnexTable"/>
    <w:basedOn w:val="Normaali"/>
    <w:next w:val="Leipteksti"/>
    <w:uiPriority w:val="6"/>
    <w:qFormat/>
    <w:rsid w:val="00930BFF"/>
    <w:pPr>
      <w:keepNext/>
      <w:numPr>
        <w:ilvl w:val="4"/>
        <w:numId w:val="12"/>
      </w:numPr>
      <w:tabs>
        <w:tab w:val="num" w:pos="3600"/>
      </w:tabs>
      <w:spacing w:before="120" w:after="120" w:line="240" w:lineRule="atLeast"/>
      <w:ind w:left="3600"/>
      <w:jc w:val="left"/>
    </w:pPr>
    <w:rPr>
      <w:rFonts w:ascii="Calibri" w:eastAsia="Calibri" w:hAnsi="Calibri"/>
      <w:b/>
      <w:color w:val="0067AC"/>
      <w:lang w:eastAsia="en-US"/>
    </w:rPr>
  </w:style>
  <w:style w:type="paragraph" w:customStyle="1" w:styleId="AnnexFigure">
    <w:name w:val="AnnexFigure"/>
    <w:basedOn w:val="Normaali"/>
    <w:next w:val="Leipteksti"/>
    <w:uiPriority w:val="6"/>
    <w:qFormat/>
    <w:rsid w:val="00930BFF"/>
    <w:pPr>
      <w:keepNext/>
      <w:numPr>
        <w:ilvl w:val="5"/>
        <w:numId w:val="12"/>
      </w:numPr>
      <w:tabs>
        <w:tab w:val="num" w:pos="4320"/>
      </w:tabs>
      <w:spacing w:before="120" w:after="120" w:line="240" w:lineRule="atLeast"/>
      <w:ind w:left="4320"/>
      <w:jc w:val="left"/>
    </w:pPr>
    <w:rPr>
      <w:rFonts w:ascii="Calibri" w:eastAsia="Calibri" w:hAnsi="Calibri"/>
      <w:b/>
      <w:color w:val="0067AC"/>
      <w:lang w:eastAsia="en-US"/>
    </w:rPr>
  </w:style>
  <w:style w:type="numbering" w:customStyle="1" w:styleId="NumbLstAnnex">
    <w:name w:val="NumbLstAnnex"/>
    <w:uiPriority w:val="99"/>
    <w:rsid w:val="00930BFF"/>
  </w:style>
  <w:style w:type="paragraph" w:customStyle="1" w:styleId="Body">
    <w:name w:val="Body"/>
    <w:basedOn w:val="Normaali"/>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ali"/>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ali"/>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ali"/>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ali"/>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Sisluet3">
    <w:name w:val="toc 3"/>
    <w:basedOn w:val="Normaali"/>
    <w:next w:val="Normaali"/>
    <w:autoRedefine/>
    <w:uiPriority w:val="39"/>
    <w:unhideWhenUsed/>
    <w:rsid w:val="001538D8"/>
    <w:pPr>
      <w:spacing w:after="100"/>
      <w:ind w:left="400"/>
    </w:pPr>
  </w:style>
  <w:style w:type="paragraph" w:styleId="Sisllysluettelonotsikko">
    <w:name w:val="TOC Heading"/>
    <w:basedOn w:val="Otsikko1"/>
    <w:next w:val="Normaali"/>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ulukkoRuudukko">
    <w:name w:val="Table Grid"/>
    <w:basedOn w:val="Normaalitaulukko"/>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8076B"/>
    <w:rPr>
      <w:color w:val="808080"/>
    </w:rPr>
  </w:style>
  <w:style w:type="character" w:customStyle="1" w:styleId="Otsikko4Char">
    <w:name w:val="Otsikko 4 Char"/>
    <w:basedOn w:val="Kappaleenoletusfontti"/>
    <w:link w:val="Otsikko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Otsikko5Char">
    <w:name w:val="Otsikko 5 Char"/>
    <w:basedOn w:val="Kappaleenoletusfontti"/>
    <w:link w:val="Otsikko5"/>
    <w:semiHidden/>
    <w:rsid w:val="002F19BB"/>
    <w:rPr>
      <w:rFonts w:asciiTheme="majorHAnsi" w:eastAsiaTheme="majorEastAsia" w:hAnsiTheme="majorHAnsi" w:cstheme="majorBidi"/>
      <w:color w:val="365F91" w:themeColor="accent1" w:themeShade="BF"/>
      <w:szCs w:val="24"/>
      <w:lang w:eastAsia="en-GB"/>
    </w:rPr>
  </w:style>
  <w:style w:type="character" w:customStyle="1" w:styleId="Otsikko6Char">
    <w:name w:val="Otsikko 6 Char"/>
    <w:basedOn w:val="Kappaleenoletusfontti"/>
    <w:link w:val="Otsikko6"/>
    <w:semiHidden/>
    <w:rsid w:val="002F19BB"/>
    <w:rPr>
      <w:rFonts w:asciiTheme="majorHAnsi" w:eastAsiaTheme="majorEastAsia" w:hAnsiTheme="majorHAnsi" w:cstheme="majorBidi"/>
      <w:color w:val="243F60" w:themeColor="accent1" w:themeShade="7F"/>
      <w:szCs w:val="24"/>
      <w:lang w:eastAsia="en-GB"/>
    </w:rPr>
  </w:style>
  <w:style w:type="character" w:customStyle="1" w:styleId="Otsikko7Char">
    <w:name w:val="Otsikko 7 Char"/>
    <w:basedOn w:val="Kappaleenoletusfontti"/>
    <w:link w:val="Otsikko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Otsikko8Char">
    <w:name w:val="Otsikko 8 Char"/>
    <w:basedOn w:val="Kappaleenoletusfontti"/>
    <w:link w:val="Otsikko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Otsikko9Char">
    <w:name w:val="Otsikko 9 Char"/>
    <w:basedOn w:val="Kappaleenoletusfontti"/>
    <w:link w:val="Otsikko9"/>
    <w:semiHidden/>
    <w:rsid w:val="002F19BB"/>
    <w:rPr>
      <w:rFonts w:asciiTheme="majorHAnsi" w:eastAsiaTheme="majorEastAsia" w:hAnsiTheme="majorHAnsi" w:cstheme="majorBidi"/>
      <w:i/>
      <w:iCs/>
      <w:color w:val="272727" w:themeColor="text1" w:themeTint="D8"/>
      <w:sz w:val="21"/>
      <w:szCs w:val="21"/>
      <w:lang w:eastAsia="en-GB"/>
    </w:rPr>
  </w:style>
  <w:style w:type="character" w:customStyle="1" w:styleId="LuettelokappaleChar">
    <w:name w:val="Luettelokappale Char"/>
    <w:aliases w:val="Colorful List Accent 1 Char"/>
    <w:link w:val="Luettelokappale"/>
    <w:qFormat/>
    <w:locked/>
    <w:rsid w:val="00F40615"/>
    <w:rPr>
      <w:rFonts w:ascii="Verdana" w:hAnsi="Verdana"/>
      <w:color w:val="333333"/>
      <w:szCs w:val="24"/>
      <w:lang w:eastAsia="en-GB"/>
    </w:rPr>
  </w:style>
  <w:style w:type="paragraph" w:customStyle="1" w:styleId="Normalny1">
    <w:name w:val="Normalny1"/>
    <w:rsid w:val="00F40615"/>
    <w:rPr>
      <w:sz w:val="24"/>
      <w:szCs w:val="24"/>
      <w:lang w:val="pl-PL"/>
    </w:rPr>
  </w:style>
  <w:style w:type="character" w:customStyle="1" w:styleId="ListParagraphChar">
    <w:name w:val="List Paragraph Char"/>
    <w:aliases w:val="Numerowanie Char,ORE MYŚLNIKI Char,Kolorowa lista — akcent 11 Char,N w prog Char,Heding 2 Char,Obiekt Char,normalny tekst Char,Średnia siatka 1 — akcent 21 Char,Jasna siatka — akcent 31 Char,Colorful List - Accent 11 Char"/>
    <w:link w:val="Akapitzlist1"/>
    <w:locked/>
    <w:rsid w:val="001737F9"/>
    <w:rPr>
      <w:color w:val="000000"/>
      <w:sz w:val="24"/>
      <w:szCs w:val="24"/>
    </w:rPr>
  </w:style>
  <w:style w:type="paragraph" w:customStyle="1" w:styleId="Akapitzlist1">
    <w:name w:val="Akapit z listą1"/>
    <w:aliases w:val="Numerowanie,ORE MYŚLNIKI,Kolorowa lista — akcent 11,N w prog,Heding 2,Obiekt,normalny tekst,Średnia siatka 1 — akcent 21,Jasna siatka — akcent 31,Colorful List - Accent 11,List Paragraph3,Akapit z listą11,a_Stand,List Paragraph"/>
    <w:basedOn w:val="Normaali"/>
    <w:link w:val="ListParagraphChar"/>
    <w:rsid w:val="001737F9"/>
    <w:pPr>
      <w:ind w:left="720"/>
      <w:contextualSpacing/>
      <w:jc w:val="left"/>
    </w:pPr>
    <w:rPr>
      <w:rFonts w:ascii="Times New Roman" w:hAnsi="Times New Roman"/>
      <w:color w:val="000000"/>
      <w:sz w:val="24"/>
      <w:lang w:eastAsia="zh-CN"/>
    </w:rPr>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0">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1">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2">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3">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4">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5">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6">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7">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8">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9">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a">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b">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c">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d">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e">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0">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1">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2">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3">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4">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5">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6">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7">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8">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9">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a">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b">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c">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d">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e">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f">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f0">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f1">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f2">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f3">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f4">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f5">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f6">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f7">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f8">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f9">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fa">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fb">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fc">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fd">
    <w:basedOn w:val="TableNormal"/>
    <w:tblPr>
      <w:tblStyleRowBandSize w:val="1"/>
      <w:tblStyleColBandSize w:val="1"/>
      <w:tblCellMar>
        <w:top w:w="57" w:type="dxa"/>
        <w:left w:w="57" w:type="dxa"/>
        <w:bottom w:w="57" w:type="dxa"/>
        <w:right w:w="57" w:type="dxa"/>
      </w:tblCellMar>
    </w:tblPr>
    <w:tcPr>
      <w:shd w:val="clear" w:color="auto" w:fill="auto"/>
    </w:tcPr>
  </w:style>
  <w:style w:type="paragraph" w:styleId="Kommentinteksti">
    <w:name w:val="annotation text"/>
    <w:basedOn w:val="Normaali"/>
    <w:link w:val="KommentintekstiChar"/>
    <w:uiPriority w:val="99"/>
    <w:semiHidden/>
    <w:unhideWhenUsed/>
    <w:rPr>
      <w:szCs w:val="20"/>
    </w:rPr>
  </w:style>
  <w:style w:type="character" w:customStyle="1" w:styleId="KommentintekstiChar">
    <w:name w:val="Kommentin teksti Char"/>
    <w:basedOn w:val="Kappaleenoletusfontti"/>
    <w:link w:val="Kommentinteksti"/>
    <w:uiPriority w:val="99"/>
    <w:semiHidden/>
    <w:rPr>
      <w:lang w:eastAsia="en-GB"/>
    </w:rPr>
  </w:style>
  <w:style w:type="character" w:styleId="Kommentinviite">
    <w:name w:val="annotation reference"/>
    <w:basedOn w:val="Kappaleenoletusfontti"/>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5.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m72pJkuZ1UsaPCKYvP7zeAnCKw==">CgMxLjAaGgoBMBIVChMIBCoPCgtBQUFBMHJ3RUwzURAEGhoKATESFQoTCAQqDwoLQUFBQTByd0VMM1EQBBoaCgEyEhUKEwgEKg8KC0FBQUEwcndFTDNREAQaGgoBMxIVChMIBCoPCgtBQUFBMHJ3RUwzURAEGhoKATQSFQoTCAQqDwoLQUFBQTByd0VMM1EQBBoaCgE1EhUKEwgEKg8KC0FBQUEwcndFTDNREAQaGgoBNhIVChMIBCoPCgtBQUFBMHJ3RUwzURAEGhoKATcSFQoTCAQqDwoLQUFBQTByd0VMM1EQBBoaCgE4EhUKEwgEKg8KC0FBQUEwcndFTDNREAQaJwoBORIiCiAIBCocCgtBQUFBMHJrMTdocxAIGgtBQUFBMHJrMTdocxooCgIxMBIiCiAIBCocCgtBQUFBMHJ3RUw0RRAIGgtBQUFBMHJ3RUw0RRooCgIxMRIiCiAIBCocCgtBQUFBMHJ3RUw0SRAIGgtBQUFBMHJ3RUw0SRooCgIxMhIiCiAIBCocCgtBQUFBMHJ3RUwzcxAIGgtBQUFBMHJ3RUwzcxooCgIxMxIiCiAIBCocCgtBQUFBMHJ3RUw0VRAIGgtBQUFBMHJ3RUw0VRooCgIxNBIiCiAIBCocCgtBQUFBMHJ3RUw0WRAIGgtBQUFBMHJ3RUw0WRooCgIxNRIiCiAIBCocCgtBQUFBMHJ3RUw0ZxAIGgtBQUFBMHJ3RUw0ZxooCgIxNhIiCiAIBCocCgtBQUFBMHJ3RUw0bxAIGgtBQUFBMHJ3RUw0bxooCgIxNxIiCiAIBCocCgtBQUFBMHJ3RUw0cxAIGgtBQUFBMHJ3RUw0cxooCgIxOBIiCiAIBCocCgtBQUFBMHJ3RUwzdxAIGgtBQUFBMHJ3RUwzdxooCgIxORIiCiAIBCocCgtBQUFBMHJ3RUw0dxAIGgtBQUFBMHJ3RUw0dxooCgIyMBIiCiAIBCocCgtBQUFBMHJ3RUw0NBAIGgtBQUFBMHJ3RUw0NBooCgIyMRIiCiAIBCocCgtBQUFBMHJ3RUw0MBAIGgtBQUFBMHJ3RUw0MBooCgIyMhIiCiAIBCocCgtBQUFBMHJ3RUw0OBAIGgtBQUFBMHJ3RUw0OBooCgIyMxIiCiAIBCocCgtBQUFBMHJ3RUwzMBAIGgtBQUFBMHJ3RUwzMBooCgIyNBIiCiAIBCocCgtBQUFBMHJ3RUw1QRAIGgtBQUFBMHJ3RUw1QRooCgIyNRIiCiAIBCocCgtBQUFBMHJ3RUwzaxAIGgtBQUFBMHJ3RUwzaxooCgIyNhIiCiAIBCocCgtBQUFBMHJ3RUwzaxAIGgtBQUFBMHJ3RUwzNBobCgIyNxIVChMIBCoPCgtBQUFBMHJ3RUwzURAEGhsKAjI4EhUKEwgEKg8KC0FBQUEwcndFTDNREAQaGwoCMjkSFQoTCAQqDwoLQUFBQTByd0VMM1EQBBobCgIzMBIVChMIBCoPCgtBQUFBMHJ3RUwzURAEGigKAjMxEiIKIAgEKhwKC0FBQUEwcndFTDVJEAgaC0FBQUEwcndFTDVJGigKAjMyEiIKIAgEKhwKC0FBQUEwcndFTDVFEAgaC0FBQUEwcndFTDVFGigKAjMzEiIKIAgEKhwKC0FBQUEwcmsxN2h3EAgaC0FBQUEwcmsxN2h3GigKAjM0EiIKIAgEKhwKC0FBQUEwcmsxN2gwEAgaC0FBQUEwcmsxN2gwGigKAjM1EiIKIAgEKhwKC0FBQUEwcmsxN2g0EAgaC0FBQUEwcmsxN2g0GhsKAjM2EhUKEwgEKg8KC0FBQUEwcndFTDNREAQaGwoCMzcSFQoTCAQqDwoLQUFBQTByd0VMM1EQBBobCgIzOBIVChMIBCoPCgtBQUFBMHJ3RUwzURAEGigKAjM5EiIKIAgEKhwKC0FBQUEwcndFTDVNEAgaC0FBQUEwcndFTDVNGigKAjQwEiIKIAgEKhwKC0FBQUEwcndFTDIwEAgaC0FBQUEwcndFTDIwGigKAjQxEiIKIAgEKhwKC0FBQUEwcndFTDVREAgaC0FBQUEwcndFTDVRGigKAjQyEiIKIAgEKhwKC0FBQUEwcndFTDI0EAgaC0FBQUEwcndFTDI0GigKAjQzEiIKIAgEKhwKC0FBQUEwcndFTDI4EAgaC0FBQUEwcndFTDI4GigKAjQ0EiIKIAgEKhwKC0FBQUEwcndFTDVjEAgaC0FBQUEwcndFTDVjGigKAjQ1EiIKIAgEKhwKC0FBQUEwcndFTDU0EAgaC0FBQUEwcndFTDU0GigKAjQ2EiIKIAgEKhwKC0FBQUEwcndFTDU4EAgaC0FBQUEwcndFTDU4GigKAjQ3EiIKIAgEKhwKC0FBQUEwcndFTDZBEAgaC0FBQUEwcndFTDZBGigKAjQ4EiIKIAgEKhwKC0FBQUEwcndFTDNvEAgaC0FBQUEwcndFTDNvGigKAjQ5EiIKIAgEKhwKC0FBQUEwcndFTDNvEAgaC0FBQUEwcndFTDM4GigKAjUwEiIKIAgEKhwKC0FBQUEwcndFTDNNEAgaC0FBQUEwcndFTDNNGigKAjUxEiIKIAgEKhwKC0FBQUEwcndFTDNBEAgaC0FBQUEwcndFTDNBGigKAjUyEiIKIAgEKhwKC0FBQUEwcndFTDVVEAgaC0FBQUEwcndFTDVVGhsKAjUzEhUKEwgEKg8KC0FBQUEwcndFTDNREAQaGwoCNTQSFQoTCAQqDwoLQUFBQTByd0VMM1EQBBooCgI1NRIiCiAIBCocCgtBQUFBMHJ3RUwzRRAIGgtBQUFBMHJ3RUwzRRooCgI1NhIiCiAIBCocCgtBQUFBMHJ3RUwzSRAIGgtBQUFBMHJ3RUwzSRobCgI1NxIVChMIBCoPCgtBQUFBMHJ3RUwzURAEGhsKAjU4EhUKEwgEKg8KC0FBQUEwcndFTDNREAQaGwoCNTkSFQoTCAQqDwoLQUFBQTByd0VMM1EQBCL+AQoLQUFBQTByd0VMNkESzgEKC0FBQUEwcndFTDZBEgtBQUFBMHJ3RUw2QRocCgl0ZXh0L2h0bWwSD3RoZSBwYXJ0aWNpcGFudCIdCgp0ZXh0L3BsYWluEg90aGUgcGFydGljaXBhbnQqGyIVMTEyMzc4NDM5OTgyMzYxMjEyODQ1KAA4ADCYjcidlDE4mI3InZQxShkKCnRleHQvcGxhaW4SC3BhcnRpY2lwYW50Wgw5MTMxcHlkeDY0NXhyAiAAeACaAQYIABAAGACqARESD3RoZSBwYXJ0aWNpcGFudBiYjcidlDEgmI3InZQxQhBraXgudXRjbnVyZXU0bDZxIq0CCgtBQUFBMHJ3RUw0OBL7AQoLQUFBQTByd0VMNDgSC0FBQUEwcndFTDQ4GigKCXRleHQvaHRtbBIbc3RlcmlsaXNhdGlvbiAoVUsgc3BlbGxpbmcpIikKCnRleHQvcGxhaW4SG3N0ZXJpbGlzYXRpb24gKFVLIHNwZWxsaW5nKSobIhUxMTIzNzg0Mzk5ODIzNjEyMTI4NDUoADgAMPrO1JyUMTj6ztSclDFKHAoKdGV4dC9wbGFpbhIOc3RlcmlsaXphdGlvbixaDGFhZmJxNWRoY3ZlNHICIAB4AJoBBggAEAAYAKoBHRIbc3RlcmlsaXNhdGlvbiAoVUsgc3BlbGxpbmcpsAEAuAEAGPrO1JyUMSD6ztSclDEwAEIQa2l4LjR3M3Rxbmw4bWl6ZSL3AgoLQUFBQTByd0VMMjgSxQIKC0FBQUEwcndFTDI4EgtBQUFBMHJ3RUwyOBpDCgl0ZXh0L2h0bWwSNnByb2dyYW1tZSAoVUsgc3BlbGxpbmcgaW4gbGluZSB3aXRoIHJlc3Qgb2YgZG9jdW1lbnQpLiJECgp0ZXh0L3BsYWluEjZwcm9ncmFtbWUgKFVLIHNwZWxsaW5nIGluIGxpbmUgd2l0aCByZXN0IG9mIGRvY3VtZW50KS4qGyIVMTEyMzc4NDM5OTgyMzYxMjEyODQ1KAA4ADCrp6OclDE4q6ejnJQxShUKCnRleHQvcGxhaW4SB3Byb2dyYW1aDDh6ZXE4OXlkYXdqZnICIAB4AJoBBggAEAAYAKoBOBI2cHJvZ3JhbW1lIChVSyBzcGVsbGluZyBpbiBsaW5lIHdpdGggcmVzdCBvZiBkb2N1bWVudCkusAEAuAEAGKuno5yUMSCrp6OclDEwAEIQa2l4Lmp2NHViem9rc2ZndiL2AgoLQUFBQTByd0VMNEUSxAIKC0FBQUEwcndFTDRFEgtBQUFBMHJ3RUw0RRpCCgl0ZXh0L2h0bWwSNW9yZ2FuaXNlcyAoVUsgc3BlbGxpbmcgaW4gbGluZSB3aXRoIHJlc3Qgb2YgZG9jdW1lbnQpIkMKCnRleHQvcGxhaW4SNW9yZ2FuaXNlcyAoVUsgc3BlbGxpbmcgaW4gbGluZSB3aXRoIHJlc3Qgb2YgZG9jdW1lbnQpKhsiFTExMjM3ODQzOTk4MjM2MTIxMjg0NSgAOAAw89K/nJQxOPPSv5yUMUoXCgp0ZXh0L3BsYWluEglvcmdhbml6ZXNaDGI1bTY2aTRvMnFveHICIAB4AJoBBggAEAAYAKoBNxI1b3JnYW5pc2VzIChVSyBzcGVsbGluZyBpbiBsaW5lIHdpdGggcmVzdCBvZiBkb2N1bWVudCmwAQC4AQAY89K/nJQxIPPSv5yUMTAAQhBraXguOTVmYW50YWUzaDBnIqMCCgtBQUFBMHJ3RUw1YxLxAQoLQUFBQTByd0VMNWMSC0FBQUEwcndFTDVjGiUKCXRleHQvaHRtbBIYb2YgdGhlIGF1dGhvcmlzZWQgcGVyc29uIiYKCnRleHQvcGxhaW4SGG9mIHRoZSBhdXRob3Jpc2VkIHBlcnNvbiobIhUxMTIzNzg0Mzk5ODIzNjEyMTI4NDUoADgAML2Z3ZyUMTi9md2clDFKGwoKdGV4dC9wbGFpbhINb2YgYXV0aG9yaXplZFoMbmVzNXJuYWlpbWNqcgIgAHgAmgEGCAAQABgAqgEaEhhvZiB0aGUgYXV0aG9yaXNlZCBwZXJzb26wAQC4AQAYvZndnJQxIL2Z3ZyUMTAAQhBraXguaXF2MnU1cDAwZ3J6IrQFCgtBQUFBMHJ3RUwzaxKCBQoLQUFBQTByd0VMM2sSC0FBQUEwcndFTDNrGkUKCXRleHQvaHRtbBI4UmVjb2duaXNlcyAoVUsgc3BlbGxpbmcgaW4gbGluZSB3aXRowqByZXN0IG9mIGRvY3VtZW50KS4iRgoKdGV4dC9wbGFpbhI4UmVjb2duaXNlcyAoVUsgc3BlbGxpbmcgaW4gbGluZSB3aXRowqByZXN0IG9mIGRvY3VtZW50KS4qGyIVMTEyMzc4NDM5OTgyMzYxMjEyODQ1KAA4ADDt3LGclDE4sdK4nJQxQrECCgtBQUFBMHJ3RUwzNBILQUFBQTByd0VMM2saRAoJdGV4dC9odG1sEjdSZWNvZ25pc2VzIChVSyBzcGVsbGluZyBpbiBsaW5lIHdpdGggcmVzdCBvZiBkb2N1bWVudCkuIkUKCnRleHQvcGxhaW4SN1JlY29nbmlzZXMgKFVLIHNwZWxsaW5nIGluIGxpbmUgd2l0aCByZXN0IG9mIGRvY3VtZW50KS4qGyIVMTEyMzc4NDM5OTgyMzYxMjEyODQ1KAA4ADCx0riclDE4sdK4nJQxWgx6MTM3aWhqdnRpaGpyAiAAeACaAQYIABAAGACqATkSN1JlY29nbmlzZXMgKFVLIHNwZWxsaW5nIGluIGxpbmUgd2l0aCByZXN0IG9mIGRvY3VtZW50KS6wAQC4AQBKGAoKdGV4dC9wbGFpbhIKUmVjb2duaXplc1oMaHgzNDB2dGY5eDBqcgIgAHgAmgEGCAAQABgAqgE6EjhSZWNvZ25pc2VzIChVSyBzcGVsbGluZyBpbiBsaW5lIHdpdGjCoHJlc3Qgb2YgZG9jdW1lbnQpLrABALgBABjt3LGclDEgsdK4nJQxMABCEGtpeC5jZm1mcWh1dmpqZGIi9gIKC0FBQUEwcndFTDRJEsQCCgtBQUFBMHJ3RUw0SRILQUFBQTByd0VMNEkaQgoJdGV4dC9odG1sEjVvcmdhbmlzZXMgKFVLIHNwZWxsaW5nIGluIGxpbmUgd2l0aCByZXN0IG9mIGRvY3VtZW50KSJDCgp0ZXh0L3BsYWluEjVvcmdhbmlzZXMgKFVLIHNwZWxsaW5nIGluIGxpbmUgd2l0aCByZXN0IG9mIGRvY3VtZW50KSobIhUxMTIzNzg0Mzk5ODIzNjEyMTI4NDUoADgAMM2RwJyUMTjNkcCclDFKFwoKdGV4dC9wbGFpbhIJb3JnYW5pemVzWgxuNmFybjdpYmx4NjZyAiAAeACaAQYIABAAGACqATcSNW9yZ2FuaXNlcyAoVUsgc3BlbGxpbmcgaW4gbGluZSB3aXRoIHJlc3Qgb2YgZG9jdW1lbnQpsAEAuAEAGM2RwJyUMSDNkcCclDEwAEIQa2l4LmR0dmpraWxiMmVkeiL9AgoLQUFBQTByd0VMM3MSywIKC0FBQUEwcndFTDNzEgtBQUFBMHJ3RUwzcxpECgl0ZXh0L2h0bWwSN3JlY29nbmlzZXMgKFVLIHNwZWxsaW5nIGluIGxpbmUgd2l0aCByZXN0IG9mIGRvY3VtZW50KS4iRQoKdGV4dC9wbGFpbhI3cmVjb2duaXNlcyAoVUsgc3BlbGxpbmcgaW4gbGluZSB3aXRoIHJlc3Qgb2YgZG9jdW1lbnQpLiobIhUxMTIzNzg0Mzk5ODIzNjEyMTI4NDUoADgAMNCFtZyUMTjQhbWclDFKGAoKdGV4dC9wbGFpbhIKcmVjb2duaXplc1oMa3A4OTJydjdmbzVlcgIgAHgAmgEGCAAQABgAqgE5EjdyZWNvZ25pc2VzIChVSyBzcGVsbGluZyBpbiBsaW5lIHdpdGggcmVzdCBvZiBkb2N1bWVudCkusAEAuAEAGNCFtZyUMSDQhbWclDEwAEIQa2l4LnlsZGtsdTFkNGxhNyKbAgoLQUFBQTByd0VMNFUS6QEKC0FBQUEwcndFTDRVEgtBQUFBMHJ3RUw0VRokCgl0ZXh0L2h0bWwSF2JlaGF2aW91ciAoVUsgc3BlbGxpbmcpIiUKCnRleHQvcGxhaW4SF2JlaGF2aW91ciAoVUsgc3BlbGxpbmcpKhsiFTExMjM3ODQzOTk4MjM2MTIxMjg0NSgAOAAw9pzMnJQxOPaczJyUMUoWCgp0ZXh0L3BsYWluEghiZWhhdmlvcloMZmQ0eXVnNjJpbDdmcgIgAHgAmgEGCAAQABgAqgEZEhdiZWhhdmlvdXIgKFVLIHNwZWxsaW5nKbABALgBABj2nMyclDEg9pzMnJQxMABCEGtpeC5vbDRleWlnbWFrOWYikgIKC0FBQUEwcndFTDU4EuIBCgtBQUFBMHJ3RUw1OBILQUFBQTByd0VMNTgaIQoJdGV4dC9odG1sEhRzdWJtaXRzIHRoZSB0cmFpbmluZyIiCgp0ZXh0L3BsYWluEhRzdWJtaXRzIHRoZSB0cmFpbmluZyobIhUxMTIzNzg0Mzk5ODIzNjEyMTI4NDUoADgAMJTyxp2UMTiU8sadlDFKHgoKdGV4dC9wbGFpbhIQc3VibWl0cyB0cmFpbmluZ1oMcmI3aXkybWJqd2V1cgIgAHgAmgEGCAAQABgAqgEWEhRzdWJtaXRzIHRoZSB0cmFpbmluZxiU8sadlDEglPLGnZQxQhBraXguNGpzd2xhZWMwYjB2IrEFCgtBQUFBMHJ3RUwzbxL/BAoLQUFBQTByd0VMM28SC0FBQUEwcndFTDNvGkQKCXRleHQvaHRtbBI3cmVjb2duaXNlZCAoVUsgc3BlbGxpbmcgaW4gbGluZSB3aXRoIHJlc3Qgb2YgZG9jdW1lbnQpLiJFCgp0ZXh0L3BsYWluEjdyZWNvZ25pc2VkIChVSyBzcGVsbGluZyBpbiBsaW5lIHdpdGggcmVzdCBvZiBkb2N1bWVudCkuKhsiFTExMjM3ODQzOTk4MjM2MTIxMjg0NSgAOAAwkPuznJQxOM2PupyUMUKxAgoLQUFBQTByd0VMMzgSC0FBQUEwcndFTDNvGkQKCXRleHQvaHRtbBI3cmVjb2duaXNlZCAoVUsgc3BlbGxpbmcgaW4gbGluZSB3aXRoIHJlc3Qgb2YgZG9jdW1lbnQpLiJFCgp0ZXh0L3BsYWluEjdyZWNvZ25pc2VkIChVSyBzcGVsbGluZyBpbiBsaW5lIHdpdGggcmVzdCBvZiBkb2N1bWVudCkuKhsiFTExMjM3ODQzOTk4MjM2MTIxMjg0NSgAOAAwzY+6nJQxOM2PupyUMVoMMjU3cTBzeWl5dDFkcgIgAHgAmgEGCAAQABgAqgE5EjdyZWNvZ25pc2VkIChVSyBzcGVsbGluZyBpbiBsaW5lIHdpdGggcmVzdCBvZiBkb2N1bWVudCkusAEAuAEAShgKCnRleHQvcGxhaW4SCnJlY29nbml6ZWRaDDh6anliNTZmc3JlNnICIAB4AJoBBggAEAAYAKoBORI3cmVjb2duaXNlZCAoVUsgc3BlbGxpbmcgaW4gbGluZSB3aXRoIHJlc3Qgb2YgZG9jdW1lbnQpLrABALgBABiQ+7OclDEgzY+6nJQxMABCEGtpeC5oeHV6azhtYjd1bmIi/QIKC0FBQUEwcndFTDMwEssCCgtBQUFBMHJ3RUwzMBILQUFBQTByd0VMMzAaRAoJdGV4dC9odG1sEjdyZWNvZ25pc2VzIChVSyBzcGVsbGluZyBpbiBsaW5lIHdpdGggcmVzdCBvZiBkb2N1bWVudCkuIkUKCnRleHQvcGxhaW4SN3JlY29nbmlzZXMgKFVLIHNwZWxsaW5nIGluIGxpbmUgd2l0aCByZXN0IG9mIGRvY3VtZW50KS4qGyIVMTEyMzc4NDM5OTgyMzYxMjEyODQ1KAA4ADCR+baclDE4kfm2nJQxShgKCnRleHQvcGxhaW4SClJlY29nbml6ZXNaDGMzY3BveDFhemVleHICIAB4AJoBBggAEAAYAKoBORI3cmVjb2duaXNlcyAoVUsgc3BlbGxpbmcgaW4gbGluZSB3aXRoIHJlc3Qgb2YgZG9jdW1lbnQpLrABALgBABiR+baclDEgkfm2nJQxMABCEGtpeC5vMXphbmE5dWtkbHYi6QEKC0FBQUEwcndFTDU0ErkBCgtBQUFBMHJ3RUw1NBILQUFBQTByd0VMNTQaFQoJdGV4dC9odG1sEghsb2cgaW50byIWCgp0ZXh0L3BsYWluEghsb2cgaW50byobIhUxMTIzNzg0Mzk5ODIzNjEyMTI4NDUoADgAMNyIxp2UMTjciMadlDFKGQoKdGV4dC9wbGFpbhILbG9nIHRvIGludG9aDHB5d2ExdDd3Mm1tanICIAB4AJoBBggAEAAYAKoBChIIbG9nIGludG8Y3IjGnZQxINyIxp2UMUIQa2l4LjZmZzJocHVmeTR4NSL9AgoLQUFBQTByd0VMM3cSywIKC0FBQUEwcndFTDN3EgtBQUFBMHJ3RUwzdxpECgl0ZXh0L2h0bWwSN3JlY29nbmlzZXMgKFVLIHNwZWxsaW5nIGluIGxpbmUgd2l0aCByZXN0IG9mIGRvY3VtZW50KS4iRQoKdGV4dC9wbGFpbhI3cmVjb2duaXNlcyAoVUsgc3BlbGxpbmcgaW4gbGluZSB3aXRoIHJlc3Qgb2YgZG9jdW1lbnQpLiobIhUxMTIzNzg0Mzk5ODIzNjEyMTI4NDUoADgAMLbstZyUMTi27LWclDFKGAoKdGV4dC9wbGFpbhIKcmVjb2duaXplc1oMaHBnaHcwOWdycHZkcgIgAHgAmgEGCAAQABgAqgE5EjdyZWNvZ25pc2VzIChVSyBzcGVsbGluZyBpbiBsaW5lIHdpdGggcmVzdCBvZiBkb2N1bWVudCkusAEAuAEAGLbstZyUMSC27LWclDEwAEIQa2l4LjZvcm5reTdnMWh5dyKYAgoLQUFBQTByd0VMNFkS5gEKC0FBQUEwcndFTDRZEgtBQUFBMHJ3RUw0WRojCgl0ZXh0L2h0bWwSFmFuYWx5c2VzIChVSyBzcGVsbGluZykiJAoKdGV4dC9wbGFpbhIWYW5hbHlzZXMgKFVLIHNwZWxsaW5nKSobIhUxMTIzNzg0Mzk5ODIzNjEyMTI4NDUoADgAMK/4zZyUMTiv+M2clDFKFgoKdGV4dC9wbGFpbhIIYW5hbHl6ZXNaDGwxZzh3amVkNGV3cnICIAB4AJoBBggAEAAYAKoBGBIWYW5hbHlzZXMgKFVLIHNwZWxsaW5nKbABALgBABiv+M2clDEgr/jNnJQxMABCEGtpeC5ra3VtdHE3MWtidHAi9wIKC0FBQUEwcmsxN2gwEsUCCgtBQUFBMHJrMTdoMBILQUFBQTByazE3aDAaQwoJdGV4dC9odG1sEjZwcm9ncmFtbWUgKFVLIHNwZWxsaW5nIGluIGxpbmUgd2l0aCByZXN0IG9mIGRvY3VtZW50KS4iRAoKdGV4dC9wbGFpbhI2cHJvZ3JhbW1lIChVSyBzcGVsbGluZyBpbiBsaW5lIHdpdGggcmVzdCBvZiBkb2N1bWVudCkuKhsiFTExMjM3ODQzOTk4MjM2MTIxMjg0NSgAOAAwkNqfnJQxOJDan5yUMUoVCgp0ZXh0L3BsYWluEgdwcm9ncmFtWgxxNW92eTk5NnR0d2hyAiAAeACaAQYIABAAGACqATgSNnByb2dyYW1tZSAoVUsgc3BlbGxpbmcgaW4gbGluZSB3aXRoIHJlc3Qgb2YgZG9jdW1lbnQpLrABALgBABiQ2p+clDEgkNqfnJQxMABCEGtpeC55b2V5Z2lzamd1OWUiuAIKC0FBQUEwcndFTDVFEoYCCgtBQUFBMHJ3RUw1RRILQUFBQTByd0VMNUUaLQoJdGV4dC9odG1sEiBvcmdhbmlzYXRpb24mIzM5O3MgKFVLIHNwZWxsaW5nKSIqCgp0ZXh0L3BsYWluEhxvcmdhbmlzYXRpb24ncyAoVUsgc3BlbGxpbmcpKhsiFTExMjM3ODQzOTk4MjM2MTIxMjg0NSgAOAAw69rWnJQxOOva1pyUMUocCgp0ZXh0L3BsYWluEg5vcmdhbml6YXRpb24nc1oMdWszOGV4ZjVlYmI5cgIgAHgAmgEGCAAQABgAqgEiEiBvcmdhbmlzYXRpb24mIzM5O3MgKFVLIHNwZWxsaW5nKbABALgBABjr2taclDEg69rWnJQxMABCEGtpeC4yaTRocjcyeHhvNzIi2QIKC0FBQUEwcmsxN2hzEqcCCgtBQUFBMHJrMTdocxILQUFBQTByazE3aHMaOwoJdGV4dC9odG1sEi5DYXBpdGFsIFQgZm9yIFRlY2huaWNpYW4gYXMgaXQgaXMgYSBqb2IgdGl0bGUuIjwKCnRleHQvcGxhaW4SLkNhcGl0YWwgVCBmb3IgVGVjaG5pY2lhbiBhcyBpdCBpcyBhIGpvYiB0aXRsZS4qGyIVMTEyMzc4NDM5OTgyMzYxMjEyODQ1KAA4ADDp65yclDE46eucnJQxSg8KCnRleHQvcGxhaW4SAXRaDHUxdXRoZjZnN2UzcnICIAB4AJoBBggAEAAYAKoBMBIuQ2FwaXRhbCBUIGZvciBUZWNobmljaWFuIGFzIGl0IGlzIGEgam9iIHRpdGxlLrABALgBABjp65yclDEg6eucnJQxMABCEGtpeC5kanM4NjNidDd4dzMingMKC0FBQUEwcmsxN2g0Eu0CCgtBQUFBMHJrMTdoNBILQUFBQTByazE3aDQaUQoJdGV4dC9odG1sEkRwcm9ncmFtbWUmIzM5O3MgKFVLIHNwZWxsaW5nIGluIGxpbmUgd2l0aCB0aGUgcmVzdCBvZiB0aGUgZG9jdW1lbnQpLiJOCgp0ZXh0L3BsYWluEkBwcm9ncmFtbWUncyAoVUsgc3BlbGxpbmcgaW4gbGluZSB3aXRoIHRoZSByZXN0IG9mIHRoZSBkb2N1bWVudCkuKhsiFTExMjM3ODQzOTk4MjM2MTIxMjg0NSgAOAAwyrChnJQxOMqwoZyUMUoXCgp0ZXh0L3BsYWluEglwcm9ncmFtJ3NaDHFtajc1bGV3N2ViZ3ICIAB4AJoBBggAEAAYAKoBRhJEcHJvZ3JhbW1lJiMzOTtzIChVSyBzcGVsbGluZyBpbiBsaW5lIHdpdGggdGhlIHJlc3Qgb2YgdGhlIGRvY3VtZW50KS6wAQC4AQAYyrChnJQxIMqwoZyUMTAAQg9raXguanFmb2ZoNHRhMHEi9wIKC0FBQUEwcndFTDNFEsUCCgtBQUFBMHJ3RUwzRRILQUFBQTByd0VMM0UaQwoJdGV4dC9odG1sEjZwcm9ncmFtbWUgKFVLIHNwZWxsaW5nIGluIGxpbmUgd2l0aCByZXN0IG9mIGRvY3VtZW50KS4iRAoKdGV4dC9wbGFpbhI2cHJvZ3JhbW1lIChVSyBzcGVsbGluZyBpbiBsaW5lIHdpdGggcmVzdCBvZiBkb2N1bWVudCkuKhsiFTExMjM3ODQzOTk4MjM2MTIxMjg0NSgAOAAwzNmknJQxOMzZpJyUMUoVCgp0ZXh0L3BsYWluEgdwcm9ncmFtWgxmdXZwbGY1bGEybW5yAiAAeACaAQYIABAAGACqATgSNnByb2dyYW1tZSAoVUsgc3BlbGxpbmcgaW4gbGluZSB3aXRoIHJlc3Qgb2YgZG9jdW1lbnQpLrABALgBABjM2aSclDEgzNmknJQxMABCEGtpeC45eWV0N2Y0ZGV3ZnQimAIKC0FBQUEwcndFTDRnEuYBCgtBQUFBMHJ3RUw0ZxILQUFBQTByd0VMNGcaIwoJdGV4dC9odG1sEhZhbmFseXNlcyAoVUsgc3BlbGxpbmcpIiQKCnRleHQvcGxhaW4SFmFuYWx5c2VzIChVSyBzcGVsbGluZykqGyIVMTEyMzc4NDM5OTgyMzYxMjEyODQ1KAA4ADDQ0c6clDE40NHOnJQxShYKCnRleHQvcGxhaW4SCGFuYWx5emVzWgxuaDV0eTRpY2tpZXNyAiAAeACaAQYIABAAGACqARgSFmFuYWx5c2VzIChVSyBzcGVsbGluZymwAQC4AQAY0NHOnJQxINDRzpyUMTAAQhBraXgub2hpa2pzZDgxY3JjIpsCCgtBQUFBMHJ3RUw1QRLpAQoLQUFBQTByd0VMNUESC0FBQUEwcndFTDVBGiQKCXRleHQvaHRtbBIXYmVoYXZpb3VyIChVSyBzcGVsbGluZykiJQoKdGV4dC9wbGFpbhIXYmVoYXZpb3VyIChVSyBzcGVsbGluZykqGyIVMTEyMzc4NDM5OTgyMzYxMjEyODQ1KAA4ADC8tNWclDE4vLTVnJQxShYKCnRleHQvcGxhaW4SCGJlaGF2aW9yWgx3bWZheDZveHB4eHhyAiAAeACaAQYIABAAGACqARkSF2JlaGF2aW91ciAoVUsgc3BlbGxpbmcpsAEAuAEAGLy01ZyUMSC8tNWclDEwAEIQa2l4Lmh6eml4aXBiODI5YyL3AgoLQUFBQTByazE3aHcSxQIKC0FBQUEwcmsxN2h3EgtBQUFBMHJrMTdodxpDCgl0ZXh0L2h0bWwSNnByb2dyYW1tZSAoVUsgc3BlbGxpbmcgaW4gbGluZSB3aXRoIHJlc3Qgb2YgZG9jdW1lbnQpLiJECgp0ZXh0L3BsYWluEjZwcm9ncmFtbWUgKFVLIHNwZWxsaW5nIGluIGxpbmUgd2l0aCByZXN0IG9mIGRvY3VtZW50KS4qGyIVMTEyMzc4NDM5OTgyMzYxMjEyODQ1KAA4ADCbp5+clDE4m6efnJQxShUKCnRleHQvcGxhaW4SB3Byb2dyYW1aDGZybzZrcHd3N3A1MnICIAB4AJoBBggAEAAYAKoBOBI2cHJvZ3JhbW1lIChVSyBzcGVsbGluZyBpbiBsaW5lIHdpdGggcmVzdCBvZiBkb2N1bWVudCkusAEAuAEAGJunn5yUMSCbp5+clDEwAEIQa2l4Lm1oMGFvZ3M3MWx2dyL3AgoLQUFBQTByd0VMM0ESxQIKC0FBQUEwcndFTDNBEgtBQUFBMHJ3RUwzQRpDCgl0ZXh0L2h0bWwSNnByb2dyYW1tZSAoVUsgc3BlbGxpbmcgaW4gbGluZSB3aXRoIHJlc3Qgb2YgZG9jdW1lbnQpLiJECgp0ZXh0L3BsYWluEjZwcm9ncmFtbWUgKFVLIHNwZWxsaW5nIGluIGxpbmUgd2l0aCByZXN0IG9mIGRvY3VtZW50KS4qGyIVMTEyMzc4NDM5OTgyMzYxMjEyODQ1KAA4ADDrlqSclDE465aknJQxShUKCnRleHQvcGxhaW4SB3Byb2dyYW1aDG93M3FmcmZ5Z21qZHICIAB4AJoBBggAEAAYAKoBOBI2cHJvZ3JhbW1lIChVSyBzcGVsbGluZyBpbiBsaW5lIHdpdGggcmVzdCBvZiBkb2N1bWVudCkusAEAuAEAGOuWpJyUMSDrlqSclDEwAEIQa2l4LmE3ZjFzeWtweGN2MiKsAgoLQUFBQTByd0VMNU0S+gEKC0FBQUEwcndFTDVNEgtBQUFBMHJ3RUw1TRooCgl0ZXh0L2h0bWwSG29yZ2FuaXNhdGlvbnMgKFVLIHNwZWxsaW5nKSIpCgp0ZXh0L3BsYWluEhtvcmdhbmlzYXRpb25zIChVSyBzcGVsbGluZykqGyIVMTEyMzc4NDM5OTgyMzYxMjEyODQ1KAA4ADCXhNmclDE4l4TZnJQxShsKCnRleHQvcGxhaW4SDW9yZ2FuaXphdGlvbnNaDDhucGtwYjZ5NTNqZ3ICIAB4AJoBBggAEAAYAKoBHRIbb3JnYW5pc2F0aW9ucyAoVUsgc3BlbGxpbmcpsAEAuAEAGJeE2ZyUMSCXhNmclDEwAEIQa2l4LmdjcDBzbjlkbm9oYiKAAgoLQUFBQTByd0VMM00SzwEKC0FBQUEwcndFTDNNEgtBQUFBMHJ3RUwzTRobCgl0ZXh0L2h0bWwSDmludG8gdGhlIGdyYWRlIhwKCnRleHQvcGxhaW4SDmludG8gdGhlIGdyYWRlKhsiFTExMjM3ODQzOTk4MjM2MTIxMjg0NSgAOAAw9cynnJQxOPXMp5yUMUoXCgp0ZXh0L3BsYWluEgludG8gZ3JhZGVaDGkxcWd1MnNtMmN2anICIAB4AJoBBggAEAAYAKoBEBIOaW50byB0aGUgZ3JhZGWwAQC4AQAY9cynnJQxIPXMp5yUMTAAQg9raXguazlyb203cHg3M2wirAIKC0FBQUEwcndFTDRvEvoBCgtBQUFBMHJ3RUw0bxILQUFBQTByd0VMNG8aKAoJdGV4dC9odG1sEhtjaGFyYWN0ZXJpc2VzIChVSyBzcGVsbGluZykiKQoKdGV4dC9wbGFpbhIbY2hhcmFjdGVyaXNlcyAoVUsgc3BlbGxpbmcpKhsiFTExMjM3ODQzOTk4MjM2MTIxMjg0NSgAOAAwpfLPnJQxOKXyz5yUMUobCgp0ZXh0L3BsYWluEg1jaGFyYWN0ZXJpemVzWgx0ejczbTl5dnRwbTZyAiAAeACaAQYIABAAGACqAR0SG2NoYXJhY3RlcmlzZXMgKFVLIHNwZWxsaW5nKbABALgBABil8s+clDEgpfLPnJQxMABCEGtpeC41bm8zdnlpcmpmbWMipAIKC0FBQUEwcndFTDVJEvIBCgtBQUFBMHJ3RUw1SRILQUFBQTByd0VMNUkaJgoJdGV4dC9odG1sEhlmYW1pbGlhcmlzZSAoVUsgc3BlbGxpbmcpIicKCnRleHQvcGxhaW4SGWZhbWlsaWFyaXNlIChVSyBzcGVsbGluZykqGyIVMTEyMzc4NDM5OTgyMzYxMjEyODQ1KAA4ADCZzNeclDE4mczXnJQxShkKCnRleHQvcGxhaW4SC2ZhbWlsaWFyaXplWgwzOGRmajV2aml3czdyAiAAeACaAQYIABAAGACqARsSGWZhbWlsaWFyaXNlIChVSyBzcGVsbGluZymwAQC4AQAYmczXnJQxIJnM15yUMTAAQhBraXguaWFvMWU3dWo2ZzE2IvcCCgtBQUFBMHJ3RUwzSRLFAgoLQUFBQTByd0VMM0kSC0FBQUEwcndFTDNJGkMKCXRleHQvaHRtbBI2cHJvZ3JhbW1lIChVSyBzcGVsbGluZyBpbiBsaW5lIHdpdGggcmVzdCBvZiBkb2N1bWVudCkuIkQKCnRleHQvcGxhaW4SNnByb2dyYW1tZSAoVUsgc3BlbGxpbmcgaW4gbGluZSB3aXRoIHJlc3Qgb2YgZG9jdW1lbnQpLiobIhUxMTIzNzg0Mzk5ODIzNjEyMTI4NDUoADgAMLaCpZyUMTi2gqWclDFKFQoKdGV4dC9wbGFpbhIHcHJvZ3JhbVoMNGdqcHB4bG40YmFocgIgAHgAmgEGCAAQABgAqgE4EjZwcm9ncmFtbWUgKFVLIHNwZWxsaW5nIGluIGxpbmUgd2l0aCByZXN0IG9mIGRvY3VtZW50KS6wAQC4AQAYtoKlnJQxILaCpZyUMTAAQhBraXguczFzMTlxbHVqbG42IqgCCgtBQUFBMHJ3RUw1VRL2AQoLQUFBQTByd0VMNVUSC0FBQUEwcndFTDVVGicKCXRleHQvaHRtbBIab3JnYW5pc2F0aW9uIChVSyBzcGVsbGluZykiKAoKdGV4dC9wbGFpbhIab3JnYW5pc2F0aW9uIChVSyBzcGVsbGluZykqGyIVMTEyMzc4NDM5OTgyMzYxMjEyODQ1KAA4ADD1u9uclDE49bvbnJQxShoKCnRleHQvcGxhaW4SDG9yZ2FuaXphdGlvbloMdHd3YWk3MWdvN3U4cgIgAHgAmgEGCAAQABgAqgEcEhpvcmdhbmlzYXRpb24gKFVLIHNwZWxsaW5nKbABALgBABj1u9uclDEg9bvbnJQxMABCEGtpeC5keDY4ZnpxcGVtOXMirwIKC0FBQUEwcndFTDQ0Ev4BCgtBQUFBMHJ3RUw0NBILQUFBQTByd0VMNDQaKQoJdGV4dC9odG1sEhxvcmdhbmlzYXRpb25hbCAoVUsgc3BlbGxpbmcpIioKCnRleHQvcGxhaW4SHG9yZ2FuaXNhdGlvbmFsIChVSyBzcGVsbGluZykqGyIVMTEyMzc4NDM5OTgyMzYxMjEyODQ1KAA4ADCmuNOclDE4prjTnJQxShwKCnRleHQvcGxhaW4SDm9yZ2FuaXphdGlvbmFsWgx0c2RxcnB3amtlY3VyAiAAeACaAQYIABAAGACqAR4SHG9yZ2FuaXNhdGlvbmFsIChVSyBzcGVsbGluZymwAQC4AQAYprjTnJQxIKa405yUMTAAQg9raXgueTR0bmh2OTJwMGUi9gIKC0FBQUEwcndFTDI0EsQCCgtBQUFBMHJ3RUwyNBILQUFBQTByd0VMMjQaQwoJdGV4dC9odG1sEjZwcm9ncmFtbWUgKFVLIHNwZWxsaW5nIGluIGxpbmUgd2l0aCByZXN0IG9mIGRvY3VtZW50KS4iRAoKdGV4dC9wbGFpbhI2cHJvZ3JhbW1lIChVSyBzcGVsbGluZyBpbiBsaW5lIHdpdGggcmVzdCBvZiBkb2N1bWVudCkuKhsiFTExMjM3ODQzOTk4MjM2MTIxMjg0NSgAOAAwmOyinJQxOJjsopyUMUoVCgp0ZXh0L3BsYWluEgdwcm9ncmFtWgtzemZ4ZTNseXVtMXICIAB4AJoBBggAEAAYAKoBOBI2cHJvZ3JhbW1lIChVSyBzcGVsbGluZyBpbiBsaW5lIHdpdGggcmVzdCBvZiBkb2N1bWVudCkusAEAuAEAGJjsopyUMSCY7KKclDEwAEIQa2l4LjZnOTd3aGVsM3VjaSKnAgoLQUFBQTByd0VMNHcS9gEKC0FBQUEwcndFTDR3EgtBQUFBMHJ3RUw0dxonCgl0ZXh0L2h0bWwSGm9yZ2FuaXNhdGlvbiAoVUsgc3BlbGxpbmcpIigKCnRleHQvcGxhaW4SGm9yZ2FuaXNhdGlvbiAoVUsgc3BlbGxpbmcpKhsiFTExMjM3ODQzOTk4MjM2MTIxMjg0NSgAOAAw86DSnJQxOPOg0pyUMUoaCgp0ZXh0L3BsYWluEgxvcmdhbml6YXRpb25aDDFtNHNqb3phaWU5bHICIAB4AJoBBggAEAAYAKoBHBIab3JnYW5pc2F0aW9uIChVSyBzcGVsbGluZymwAQC4AQAY86DSnJQxIPOg0pyUMTAAQg9raXguYThhaDRzc3J5c2gipAIKC0FBQUEwcndFTDVREvIBCgtBQUFBMHJ3RUw1URILQUFBQTByd0VMNVEaJgoJdGV4dC9odG1sEhlzdW1tYXJpc2luZyAoVUsgc3BlbGxpbmcpIicKCnRleHQvcGxhaW4SGXN1bW1hcmlzaW5nIChVSyBzcGVsbGluZykqGyIVMTEyMzc4NDM5OTgyMzYxMjEyODQ1KAA4ADChr9qclDE4oa/anJQxShkKCnRleHQvcGxhaW4SC3N1bW1hcml6aW5nWgxxbGFpNzUzMHdjd3lyAiAAeACaAQYIABAAGACqARsSGXN1bW1hcmlzaW5nIChVSyBzcGVsbGluZymwAQC4AQAYoa/anJQxIKGv2pyUMTAAQhBraXguYndtaXliZXpmMWhiIqgCCgtBQUFBMHJ3RUw0MBL2AQoLQUFBQTByd0VMNDASC0FBQUEwcndFTDQwGicKCXRleHQvaHRtbBIab3JnYW5pc2F0aW9uIChVSyBzcGVsbGluZykiKAoKdGV4dC9wbGFpbhIab3JnYW5pc2F0aW9uIChVSyBzcGVsbGluZykqGyIVMTEyMzc4NDM5OTgyMzYxMjEyODQ1KAA4ADD5x9KclDE4+cfSnJQxShoKCnRleHQvcGxhaW4SDG9yZ2FuaXphdGlvbloMaWtzN3BobjdjeDd5cgIgAHgAmgEGCAAQABgAqgEcEhpvcmdhbmlzYXRpb24gKFVLIHNwZWxsaW5nKbABALgBABj5x9KclDEg+cfSnJQxMABCEGtpeC43YWkxa3RxNW9uYW8iiwIKC0FBQUEwcndFTDNREtUBCgtBQUFBMHJ3RUwzURILQUFBQTByd0VMM1EaDQoJdGV4dC9odG1sEgAiDgoKdGV4dC9wbGFpbhIAKhsiFTExMjM3ODQzOTk4MjM2MTIxMjg0NSgAOAAw/pqonJQxOJ6hqJyUMUo1CiRhcHBsaWNhdGlvbi92bmQuZ29vZ2xlLWFwcHMuZG9jcy5tZHMaDcLX2uQBByIFCIcBEBVaDGd3eHl6MHFoeG4zaHICIAB4AIIBFHN1Z2dlc3QuZHdxdGl1dHM1YzVnmgEGCAAQABgAsAEAuAEAGP6aqJyUMSCeoaiclDEwAEIUc3VnZ2VzdC5kd3F0aXV0czVjNWci9wIKC0FBQUEwcndFTDIwEsUCCgtBQUFBMHJ3RUwyMBILQUFBQTByd0VMMjAaQwoJdGV4dC9odG1sEjZwcm9ncmFtbWUgKFVLIHNwZWxsaW5nIGluIGxpbmUgd2l0aCByZXN0IG9mIGRvY3VtZW50KS4iRAoKdGV4dC9wbGFpbhI2cHJvZ3JhbW1lIChVSyBzcGVsbGluZyBpbiBsaW5lIHdpdGggcmVzdCBvZiBkb2N1bWVudCkuKhsiFTExMjM3ODQzOTk4MjM2MTIxMjg0NSgAOAAwmZqinJQxOJmaopyUMUoVCgp0ZXh0L3BsYWluEgdwcm9ncmFtWgxlbHY1aXNwajdmZnNyAiAAeACaAQYIABAAGACqATgSNnByb2dyYW1tZSAoVUsgc3BlbGxpbmcgaW4gbGluZSB3aXRoIHJlc3Qgb2YgZG9jdW1lbnQpLrABALgBABiZmqKclDEgmZqinJQxMABCEGtpeC5vN2J4ZHdlcHp1dHMinAIKC0FBQUEwcndFTDRzEuoBCgtBQUFBMHJ3RUw0cxILQUFBQTByd0VMNHMaJAoJdGV4dC9odG1sEhdvcmdhbmlzZXMgKFVLIHNwZWxsaW5nKSIlCgp0ZXh0L3BsYWluEhdvcmdhbmlzZXMgKFVLIHNwZWxsaW5nKSobIhUxMTIzNzg0Mzk5ODIzNjEyMTI4NDUoADgAMIr50JyUMTiK+dCclDFKFwoKdGV4dC9wbGFpbhIJb3JnYW5pemVzWgxvMG4xa3JvNHl2NXdyAiAAeACaAQYIABAAGACqARkSF29yZ2FuaXNlcyAoVUsgc3BlbGxpbmcpsAEAuAEAGIr50JyUMSCK+dCclDEwAEIQa2l4Ljc0dzVmaXAxMjdxdzIIaC5namRneHM4AGotChRzdWdnZXN0LmR3cXRpdXRzNWM1ZxIVTGFybmFrYSBUb3VyaXNtIEJvYXJkciExQmRIMjJSS08xY1IyN28tbVRaVkdBVExOTXZRQnN0T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16</Pages>
  <Words>2690</Words>
  <Characters>21790</Characters>
  <Application>Microsoft Office Word</Application>
  <DocSecurity>0</DocSecurity>
  <Lines>181</Lines>
  <Paragraphs>48</Paragraphs>
  <ScaleCrop>false</ScaleCrop>
  <HeadingPairs>
    <vt:vector size="4" baseType="variant">
      <vt:variant>
        <vt:lpstr>Otsikko</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SANDOVAL Elena (EAC)</dc:creator>
  <cp:lastModifiedBy>Laura Sääksjärvi</cp:lastModifiedBy>
  <cp:revision>19</cp:revision>
  <dcterms:created xsi:type="dcterms:W3CDTF">2024-01-31T09:57:00Z</dcterms:created>
  <dcterms:modified xsi:type="dcterms:W3CDTF">2024-02-22T10:53:00Z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