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51EF" w14:textId="37B1F3EC" w:rsidR="00F5707C" w:rsidRPr="003B2628" w:rsidRDefault="00251A5A">
      <w:pPr>
        <w:pBdr>
          <w:top w:val="nil"/>
          <w:left w:val="nil"/>
          <w:bottom w:val="nil"/>
          <w:right w:val="nil"/>
          <w:between w:val="nil"/>
        </w:pBdr>
        <w:spacing w:after="480"/>
        <w:jc w:val="center"/>
        <w:rPr>
          <w:b/>
          <w:color w:val="000000" w:themeColor="text1"/>
          <w:sz w:val="32"/>
          <w:szCs w:val="32"/>
          <w:lang w:val="el-GR"/>
        </w:rPr>
      </w:pPr>
      <w:r w:rsidRPr="003B2628">
        <w:rPr>
          <w:b/>
          <w:color w:val="000000" w:themeColor="text1"/>
          <w:sz w:val="32"/>
          <w:szCs w:val="32"/>
        </w:rPr>
        <w:t>Erasmus</w:t>
      </w:r>
      <w:r w:rsidRPr="003B2628">
        <w:rPr>
          <w:b/>
          <w:color w:val="000000" w:themeColor="text1"/>
          <w:sz w:val="32"/>
          <w:szCs w:val="32"/>
          <w:lang w:val="el-GR"/>
        </w:rPr>
        <w:t xml:space="preserve">+ </w:t>
      </w:r>
      <w:r w:rsidR="005A2873" w:rsidRPr="003B2628">
        <w:rPr>
          <w:b/>
          <w:color w:val="000000" w:themeColor="text1"/>
          <w:sz w:val="32"/>
          <w:szCs w:val="32"/>
          <w:lang w:val="el-GR"/>
        </w:rPr>
        <w:t>Συμφωνία</w:t>
      </w:r>
      <w:r w:rsidRPr="003B2628">
        <w:rPr>
          <w:b/>
          <w:color w:val="000000" w:themeColor="text1"/>
          <w:sz w:val="32"/>
          <w:szCs w:val="32"/>
          <w:lang w:val="el-GR"/>
        </w:rPr>
        <w:t xml:space="preserve"> </w:t>
      </w:r>
      <w:r w:rsidR="005A2873" w:rsidRPr="003B2628">
        <w:rPr>
          <w:b/>
          <w:color w:val="000000" w:themeColor="text1"/>
          <w:sz w:val="32"/>
          <w:szCs w:val="32"/>
          <w:lang w:val="el-GR"/>
        </w:rPr>
        <w:t>Μ</w:t>
      </w:r>
      <w:r w:rsidRPr="003B2628">
        <w:rPr>
          <w:b/>
          <w:color w:val="000000" w:themeColor="text1"/>
          <w:sz w:val="32"/>
          <w:szCs w:val="32"/>
          <w:lang w:val="el-GR"/>
        </w:rPr>
        <w:t>άθηση</w:t>
      </w:r>
      <w:r w:rsidR="005A2873" w:rsidRPr="003B2628">
        <w:rPr>
          <w:b/>
          <w:color w:val="000000" w:themeColor="text1"/>
          <w:sz w:val="32"/>
          <w:szCs w:val="32"/>
          <w:lang w:val="el-GR"/>
        </w:rPr>
        <w:t>ς</w:t>
      </w:r>
    </w:p>
    <w:p w14:paraId="6F6C1676" w14:textId="04D2F1B7" w:rsidR="00F5707C" w:rsidRPr="003B2628" w:rsidRDefault="00251A5A">
      <w:pPr>
        <w:pStyle w:val="Nagwek1"/>
        <w:numPr>
          <w:ilvl w:val="0"/>
          <w:numId w:val="2"/>
        </w:numPr>
        <w:rPr>
          <w:color w:val="000000" w:themeColor="text1"/>
        </w:rPr>
      </w:pPr>
      <w:proofErr w:type="spellStart"/>
      <w:r w:rsidRPr="003B2628">
        <w:rPr>
          <w:color w:val="000000" w:themeColor="text1"/>
        </w:rPr>
        <w:t>Σκο</w:t>
      </w:r>
      <w:proofErr w:type="spellEnd"/>
      <w:r w:rsidRPr="003B2628">
        <w:rPr>
          <w:color w:val="000000" w:themeColor="text1"/>
        </w:rPr>
        <w:t xml:space="preserve">πός </w:t>
      </w:r>
      <w:proofErr w:type="spellStart"/>
      <w:r w:rsidRPr="003B2628">
        <w:rPr>
          <w:color w:val="000000" w:themeColor="text1"/>
        </w:rPr>
        <w:t>της</w:t>
      </w:r>
      <w:proofErr w:type="spellEnd"/>
      <w:r w:rsidRPr="003B2628">
        <w:rPr>
          <w:color w:val="000000" w:themeColor="text1"/>
        </w:rPr>
        <w:t xml:space="preserve"> </w:t>
      </w:r>
      <w:r w:rsidR="00595BF7" w:rsidRPr="003B2628">
        <w:rPr>
          <w:color w:val="000000" w:themeColor="text1"/>
          <w:lang w:val="el-GR"/>
        </w:rPr>
        <w:t>Σ</w:t>
      </w:r>
      <w:proofErr w:type="spellStart"/>
      <w:r w:rsidRPr="003B2628">
        <w:rPr>
          <w:color w:val="000000" w:themeColor="text1"/>
        </w:rPr>
        <w:t>υμφωνί</w:t>
      </w:r>
      <w:proofErr w:type="spellEnd"/>
      <w:r w:rsidRPr="003B2628">
        <w:rPr>
          <w:color w:val="000000" w:themeColor="text1"/>
        </w:rPr>
        <w:t xml:space="preserve">ας </w:t>
      </w:r>
      <w:r w:rsidR="00595BF7" w:rsidRPr="003B2628">
        <w:rPr>
          <w:color w:val="000000" w:themeColor="text1"/>
          <w:lang w:val="el-GR"/>
        </w:rPr>
        <w:t>Μ</w:t>
      </w:r>
      <w:proofErr w:type="spellStart"/>
      <w:r w:rsidRPr="003B2628">
        <w:rPr>
          <w:color w:val="000000" w:themeColor="text1"/>
        </w:rPr>
        <w:t>άθησης</w:t>
      </w:r>
      <w:proofErr w:type="spellEnd"/>
    </w:p>
    <w:p w14:paraId="20A6A880" w14:textId="51A34C34" w:rsidR="00F5707C" w:rsidRPr="003B2628" w:rsidRDefault="00251A5A">
      <w:pPr>
        <w:pBdr>
          <w:top w:val="nil"/>
          <w:left w:val="nil"/>
          <w:bottom w:val="nil"/>
          <w:right w:val="nil"/>
          <w:between w:val="nil"/>
        </w:pBdr>
        <w:spacing w:before="240" w:after="240"/>
        <w:rPr>
          <w:color w:val="000000" w:themeColor="text1"/>
          <w:lang w:val="el-GR"/>
        </w:rPr>
      </w:pPr>
      <w:r w:rsidRPr="003B2628">
        <w:rPr>
          <w:color w:val="000000" w:themeColor="text1"/>
          <w:lang w:val="el-GR"/>
        </w:rPr>
        <w:t xml:space="preserve">Η παρούσα </w:t>
      </w:r>
      <w:r w:rsidR="00595BF7" w:rsidRPr="003B2628">
        <w:rPr>
          <w:color w:val="000000" w:themeColor="text1"/>
          <w:lang w:val="el-GR"/>
        </w:rPr>
        <w:t>Σ</w:t>
      </w:r>
      <w:r w:rsidRPr="003B2628">
        <w:rPr>
          <w:color w:val="000000" w:themeColor="text1"/>
          <w:lang w:val="el-GR"/>
        </w:rPr>
        <w:t xml:space="preserve">υμφωνία </w:t>
      </w:r>
      <w:r w:rsidR="00595BF7" w:rsidRPr="003B2628">
        <w:rPr>
          <w:color w:val="000000" w:themeColor="text1"/>
          <w:lang w:val="el-GR"/>
        </w:rPr>
        <w:t>Μ</w:t>
      </w:r>
      <w:r w:rsidRPr="003B2628">
        <w:rPr>
          <w:color w:val="000000" w:themeColor="text1"/>
          <w:lang w:val="el-GR"/>
        </w:rPr>
        <w:t xml:space="preserve">άθησης καθορίζει τις προϋποθέσεις και τα αναμενόμενα αποτελέσματα μιας </w:t>
      </w:r>
      <w:r w:rsidR="00595BF7" w:rsidRPr="003B2628">
        <w:rPr>
          <w:color w:val="000000" w:themeColor="text1"/>
          <w:lang w:val="el-GR"/>
        </w:rPr>
        <w:t>Μ</w:t>
      </w:r>
      <w:r w:rsidRPr="003B2628">
        <w:rPr>
          <w:color w:val="000000" w:themeColor="text1"/>
          <w:lang w:val="el-GR"/>
        </w:rPr>
        <w:t xml:space="preserve">αθησιακής </w:t>
      </w:r>
      <w:r w:rsidR="00595BF7" w:rsidRPr="003B2628">
        <w:rPr>
          <w:color w:val="000000" w:themeColor="text1"/>
          <w:lang w:val="el-GR"/>
        </w:rPr>
        <w:t>Κ</w:t>
      </w:r>
      <w:r w:rsidRPr="003B2628">
        <w:rPr>
          <w:color w:val="000000" w:themeColor="text1"/>
          <w:lang w:val="el-GR"/>
        </w:rPr>
        <w:t xml:space="preserve">ινητικότητας που διοργανώνεται στο πλαίσιο του προγράμματος </w:t>
      </w:r>
      <w:r w:rsidRPr="003B2628">
        <w:rPr>
          <w:color w:val="000000" w:themeColor="text1"/>
        </w:rPr>
        <w:t>Erasmus</w:t>
      </w:r>
      <w:r w:rsidRPr="003B2628">
        <w:rPr>
          <w:color w:val="000000" w:themeColor="text1"/>
          <w:lang w:val="el-GR"/>
        </w:rPr>
        <w:t xml:space="preserve">+. Τα μέρη της παρούσας συμφωνίας συμμορφώνονται με τους κανόνες και τα πρότυπα ποιότητας του προγράμματος. </w:t>
      </w:r>
    </w:p>
    <w:p w14:paraId="349B0540" w14:textId="77777777" w:rsidR="00F5707C" w:rsidRPr="003B2628" w:rsidRDefault="00251A5A">
      <w:pPr>
        <w:pStyle w:val="Nagwek1"/>
        <w:numPr>
          <w:ilvl w:val="0"/>
          <w:numId w:val="2"/>
        </w:numPr>
        <w:rPr>
          <w:color w:val="000000" w:themeColor="text1"/>
          <w:lang w:val="el-GR"/>
        </w:rPr>
      </w:pPr>
      <w:r w:rsidRPr="003B2628">
        <w:rPr>
          <w:color w:val="000000" w:themeColor="text1"/>
          <w:lang w:val="el-GR"/>
        </w:rPr>
        <w:t>Πληροφορίες σχετικά με τη μαθησιακή κινητικότητα</w:t>
      </w:r>
    </w:p>
    <w:tbl>
      <w:tblPr>
        <w:tblStyle w:val="a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3B2628" w:rsidRPr="003B2628" w14:paraId="258F274B" w14:textId="77777777">
        <w:tc>
          <w:tcPr>
            <w:tcW w:w="2300" w:type="dxa"/>
            <w:vAlign w:val="center"/>
          </w:tcPr>
          <w:p w14:paraId="3A253E6B"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Αγρός</w:t>
            </w:r>
            <w:proofErr w:type="spellEnd"/>
          </w:p>
        </w:tc>
        <w:tc>
          <w:tcPr>
            <w:tcW w:w="6489" w:type="dxa"/>
            <w:vAlign w:val="center"/>
          </w:tcPr>
          <w:p w14:paraId="41D8645D"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Επα</w:t>
            </w:r>
            <w:proofErr w:type="spellStart"/>
            <w:r w:rsidRPr="003B2628">
              <w:rPr>
                <w:color w:val="000000" w:themeColor="text1"/>
              </w:rPr>
              <w:t>γγελμ</w:t>
            </w:r>
            <w:proofErr w:type="spellEnd"/>
            <w:r w:rsidRPr="003B2628">
              <w:rPr>
                <w:color w:val="000000" w:themeColor="text1"/>
              </w:rPr>
              <w:t xml:space="preserve">ατική </w:t>
            </w:r>
            <w:proofErr w:type="spellStart"/>
            <w:r w:rsidRPr="003B2628">
              <w:rPr>
                <w:color w:val="000000" w:themeColor="text1"/>
              </w:rPr>
              <w:t>εκ</w:t>
            </w:r>
            <w:proofErr w:type="spellEnd"/>
            <w:r w:rsidRPr="003B2628">
              <w:rPr>
                <w:color w:val="000000" w:themeColor="text1"/>
              </w:rPr>
              <w:t>παίδευση και κα</w:t>
            </w:r>
            <w:proofErr w:type="spellStart"/>
            <w:r w:rsidRPr="003B2628">
              <w:rPr>
                <w:color w:val="000000" w:themeColor="text1"/>
              </w:rPr>
              <w:t>τάρτιση</w:t>
            </w:r>
            <w:proofErr w:type="spellEnd"/>
            <w:r w:rsidRPr="003B2628">
              <w:rPr>
                <w:color w:val="000000" w:themeColor="text1"/>
              </w:rPr>
              <w:t xml:space="preserve"> </w:t>
            </w:r>
          </w:p>
        </w:tc>
      </w:tr>
      <w:tr w:rsidR="003B2628" w:rsidRPr="003B2628" w14:paraId="75723A07" w14:textId="77777777">
        <w:tc>
          <w:tcPr>
            <w:tcW w:w="2300" w:type="dxa"/>
            <w:vAlign w:val="center"/>
          </w:tcPr>
          <w:p w14:paraId="7FE3241C"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Τύ</w:t>
            </w:r>
            <w:proofErr w:type="spellEnd"/>
            <w:r w:rsidRPr="003B2628">
              <w:rPr>
                <w:color w:val="000000" w:themeColor="text1"/>
              </w:rPr>
              <w:t xml:space="preserve">πος </w:t>
            </w:r>
            <w:proofErr w:type="spellStart"/>
            <w:r w:rsidRPr="003B2628">
              <w:rPr>
                <w:color w:val="000000" w:themeColor="text1"/>
              </w:rPr>
              <w:t>δρ</w:t>
            </w:r>
            <w:proofErr w:type="spellEnd"/>
            <w:r w:rsidRPr="003B2628">
              <w:rPr>
                <w:color w:val="000000" w:themeColor="text1"/>
              </w:rPr>
              <w:t>αστηριότητας:</w:t>
            </w:r>
          </w:p>
        </w:tc>
        <w:tc>
          <w:tcPr>
            <w:tcW w:w="6489" w:type="dxa"/>
            <w:vAlign w:val="center"/>
          </w:tcPr>
          <w:p w14:paraId="47ED4B65"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Βραχυπρόθεσμη μαθησιακή κινητικότητα εκπαιδευομένων ΕΕΚ</w:t>
            </w:r>
          </w:p>
        </w:tc>
      </w:tr>
      <w:tr w:rsidR="003B2628" w:rsidRPr="003B2628" w14:paraId="0F1220F2" w14:textId="77777777">
        <w:tc>
          <w:tcPr>
            <w:tcW w:w="2300" w:type="dxa"/>
            <w:vAlign w:val="center"/>
          </w:tcPr>
          <w:p w14:paraId="3A2924AA" w14:textId="1F63B5FD" w:rsidR="00F5707C" w:rsidRPr="003B2628" w:rsidRDefault="00251A5A">
            <w:pPr>
              <w:pBdr>
                <w:top w:val="nil"/>
                <w:left w:val="nil"/>
                <w:bottom w:val="nil"/>
                <w:right w:val="nil"/>
                <w:between w:val="nil"/>
              </w:pBdr>
              <w:jc w:val="left"/>
              <w:rPr>
                <w:color w:val="000000" w:themeColor="text1"/>
              </w:rPr>
            </w:pPr>
            <w:r w:rsidRPr="003B2628">
              <w:rPr>
                <w:color w:val="000000" w:themeColor="text1"/>
              </w:rPr>
              <w:t>Μ</w:t>
            </w:r>
            <w:r w:rsidR="00595BF7" w:rsidRPr="003B2628">
              <w:rPr>
                <w:color w:val="000000" w:themeColor="text1"/>
                <w:lang w:val="el-GR"/>
              </w:rPr>
              <w:t>ορφή</w:t>
            </w:r>
            <w:r w:rsidRPr="003B2628">
              <w:rPr>
                <w:color w:val="000000" w:themeColor="text1"/>
              </w:rPr>
              <w:t>:</w:t>
            </w:r>
          </w:p>
        </w:tc>
        <w:tc>
          <w:tcPr>
            <w:tcW w:w="6489" w:type="dxa"/>
            <w:vAlign w:val="center"/>
          </w:tcPr>
          <w:p w14:paraId="57706CFE" w14:textId="446AC198" w:rsidR="00F5707C" w:rsidRPr="003B2628" w:rsidRDefault="00251A5A">
            <w:pPr>
              <w:pBdr>
                <w:top w:val="nil"/>
                <w:left w:val="nil"/>
                <w:bottom w:val="nil"/>
                <w:right w:val="nil"/>
                <w:between w:val="nil"/>
              </w:pBdr>
              <w:jc w:val="left"/>
              <w:rPr>
                <w:color w:val="000000" w:themeColor="text1"/>
                <w:lang w:val="el-GR"/>
              </w:rPr>
            </w:pPr>
            <w:proofErr w:type="spellStart"/>
            <w:r w:rsidRPr="003B2628">
              <w:rPr>
                <w:color w:val="000000" w:themeColor="text1"/>
              </w:rPr>
              <w:t>Σωμ</w:t>
            </w:r>
            <w:proofErr w:type="spellEnd"/>
            <w:r w:rsidRPr="003B2628">
              <w:rPr>
                <w:color w:val="000000" w:themeColor="text1"/>
              </w:rPr>
              <w:t>ατι</w:t>
            </w:r>
            <w:r w:rsidR="00595BF7" w:rsidRPr="003B2628">
              <w:rPr>
                <w:color w:val="000000" w:themeColor="text1"/>
                <w:lang w:val="el-GR"/>
              </w:rPr>
              <w:t>κή</w:t>
            </w:r>
          </w:p>
        </w:tc>
      </w:tr>
      <w:tr w:rsidR="003B2628" w:rsidRPr="003B2628" w14:paraId="31A4042D" w14:textId="77777777">
        <w:tc>
          <w:tcPr>
            <w:tcW w:w="2300" w:type="dxa"/>
            <w:vAlign w:val="center"/>
          </w:tcPr>
          <w:p w14:paraId="4586A121"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w:t>
            </w:r>
            <w:proofErr w:type="spellStart"/>
            <w:r w:rsidRPr="003B2628">
              <w:rPr>
                <w:color w:val="000000" w:themeColor="text1"/>
              </w:rPr>
              <w:t>έν</w:t>
            </w:r>
            <w:proofErr w:type="spellEnd"/>
            <w:r w:rsidRPr="003B2628">
              <w:rPr>
                <w:color w:val="000000" w:themeColor="text1"/>
              </w:rPr>
              <w:t>αρξης:</w:t>
            </w:r>
          </w:p>
        </w:tc>
        <w:tc>
          <w:tcPr>
            <w:tcW w:w="6489" w:type="dxa"/>
          </w:tcPr>
          <w:p w14:paraId="58E05830"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ΗΗ.ΜΜ.ΕΕΕΕ</w:t>
            </w:r>
          </w:p>
        </w:tc>
      </w:tr>
      <w:tr w:rsidR="003B2628" w:rsidRPr="003B2628" w14:paraId="2009867F" w14:textId="77777777">
        <w:tc>
          <w:tcPr>
            <w:tcW w:w="2300" w:type="dxa"/>
            <w:vAlign w:val="center"/>
          </w:tcPr>
          <w:p w14:paraId="7C410AE9"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w:t>
            </w:r>
            <w:proofErr w:type="spellStart"/>
            <w:r w:rsidRPr="003B2628">
              <w:rPr>
                <w:color w:val="000000" w:themeColor="text1"/>
              </w:rPr>
              <w:t>λήξης</w:t>
            </w:r>
            <w:proofErr w:type="spellEnd"/>
            <w:r w:rsidRPr="003B2628">
              <w:rPr>
                <w:color w:val="000000" w:themeColor="text1"/>
              </w:rPr>
              <w:t>:</w:t>
            </w:r>
          </w:p>
        </w:tc>
        <w:tc>
          <w:tcPr>
            <w:tcW w:w="6489" w:type="dxa"/>
          </w:tcPr>
          <w:p w14:paraId="664C814E"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ΗΗ.ΜΜ.ΕΕΕΕ</w:t>
            </w:r>
          </w:p>
        </w:tc>
      </w:tr>
    </w:tbl>
    <w:p w14:paraId="287984F7" w14:textId="1ABD1E41" w:rsidR="00F5707C" w:rsidRPr="003B2628" w:rsidRDefault="00251A5A">
      <w:pPr>
        <w:pStyle w:val="Nagwek1"/>
        <w:numPr>
          <w:ilvl w:val="0"/>
          <w:numId w:val="2"/>
        </w:numPr>
        <w:rPr>
          <w:color w:val="000000" w:themeColor="text1"/>
        </w:rPr>
      </w:pPr>
      <w:proofErr w:type="spellStart"/>
      <w:r w:rsidRPr="003B2628">
        <w:rPr>
          <w:color w:val="000000" w:themeColor="text1"/>
        </w:rPr>
        <w:t>Μέρη</w:t>
      </w:r>
      <w:proofErr w:type="spellEnd"/>
      <w:r w:rsidRPr="003B2628">
        <w:rPr>
          <w:color w:val="000000" w:themeColor="text1"/>
        </w:rPr>
        <w:t xml:space="preserve"> </w:t>
      </w:r>
      <w:proofErr w:type="spellStart"/>
      <w:r w:rsidRPr="003B2628">
        <w:rPr>
          <w:color w:val="000000" w:themeColor="text1"/>
        </w:rPr>
        <w:t>της</w:t>
      </w:r>
      <w:proofErr w:type="spellEnd"/>
      <w:r w:rsidRPr="003B2628">
        <w:rPr>
          <w:color w:val="000000" w:themeColor="text1"/>
        </w:rPr>
        <w:t xml:space="preserve"> </w:t>
      </w:r>
      <w:r w:rsidR="00595BF7" w:rsidRPr="003B2628">
        <w:rPr>
          <w:color w:val="000000" w:themeColor="text1"/>
          <w:lang w:val="el-GR"/>
        </w:rPr>
        <w:t>Σ</w:t>
      </w:r>
      <w:proofErr w:type="spellStart"/>
      <w:r w:rsidRPr="003B2628">
        <w:rPr>
          <w:color w:val="000000" w:themeColor="text1"/>
        </w:rPr>
        <w:t>υμφωνί</w:t>
      </w:r>
      <w:proofErr w:type="spellEnd"/>
      <w:r w:rsidRPr="003B2628">
        <w:rPr>
          <w:color w:val="000000" w:themeColor="text1"/>
        </w:rPr>
        <w:t>ας</w:t>
      </w:r>
      <w:r w:rsidR="00595BF7" w:rsidRPr="003B2628">
        <w:rPr>
          <w:color w:val="000000" w:themeColor="text1"/>
          <w:lang w:val="el-GR"/>
        </w:rPr>
        <w:t xml:space="preserve"> Μ</w:t>
      </w:r>
      <w:proofErr w:type="spellStart"/>
      <w:r w:rsidRPr="003B2628">
        <w:rPr>
          <w:color w:val="000000" w:themeColor="text1"/>
        </w:rPr>
        <w:t>άθησης</w:t>
      </w:r>
      <w:proofErr w:type="spellEnd"/>
    </w:p>
    <w:p w14:paraId="58EEAE80" w14:textId="3E472E7A" w:rsidR="00F5707C" w:rsidRPr="003B2628" w:rsidRDefault="00251A5A">
      <w:pPr>
        <w:spacing w:before="240" w:after="240"/>
        <w:rPr>
          <w:color w:val="000000" w:themeColor="text1"/>
          <w:lang w:val="el-GR"/>
        </w:rPr>
      </w:pPr>
      <w:r w:rsidRPr="003B2628">
        <w:rPr>
          <w:color w:val="000000" w:themeColor="text1"/>
          <w:lang w:val="el-GR"/>
        </w:rPr>
        <w:t xml:space="preserve">Η </w:t>
      </w:r>
      <w:r w:rsidR="00595BF7" w:rsidRPr="003B2628">
        <w:rPr>
          <w:color w:val="000000" w:themeColor="text1"/>
          <w:lang w:val="el-GR"/>
        </w:rPr>
        <w:t>Σ</w:t>
      </w:r>
      <w:r w:rsidRPr="003B2628">
        <w:rPr>
          <w:color w:val="000000" w:themeColor="text1"/>
          <w:lang w:val="el-GR"/>
        </w:rPr>
        <w:t xml:space="preserve">υμφωνία </w:t>
      </w:r>
      <w:r w:rsidR="00595BF7" w:rsidRPr="003B2628">
        <w:rPr>
          <w:color w:val="000000" w:themeColor="text1"/>
          <w:lang w:val="el-GR"/>
        </w:rPr>
        <w:t>Μ</w:t>
      </w:r>
      <w:r w:rsidRPr="003B2628">
        <w:rPr>
          <w:color w:val="000000" w:themeColor="text1"/>
          <w:lang w:val="el-GR"/>
        </w:rPr>
        <w:t xml:space="preserve">άθησης συνάπτεται μεταξύ του συμμετέχοντος στη </w:t>
      </w:r>
      <w:r w:rsidR="00595BF7" w:rsidRPr="003B2628">
        <w:rPr>
          <w:color w:val="000000" w:themeColor="text1"/>
          <w:lang w:val="el-GR"/>
        </w:rPr>
        <w:t>Μ</w:t>
      </w:r>
      <w:r w:rsidRPr="003B2628">
        <w:rPr>
          <w:color w:val="000000" w:themeColor="text1"/>
          <w:lang w:val="el-GR"/>
        </w:rPr>
        <w:t xml:space="preserve">αθησιακή </w:t>
      </w:r>
      <w:r w:rsidR="00595BF7" w:rsidRPr="003B2628">
        <w:rPr>
          <w:color w:val="000000" w:themeColor="text1"/>
          <w:lang w:val="el-GR"/>
        </w:rPr>
        <w:t>Κ</w:t>
      </w:r>
      <w:r w:rsidRPr="003B2628">
        <w:rPr>
          <w:color w:val="000000" w:themeColor="text1"/>
          <w:lang w:val="el-GR"/>
        </w:rPr>
        <w:t xml:space="preserve">ινητικότητα, του οργανισμού αποστολής και του οργανισμού υποδοχής. </w:t>
      </w:r>
    </w:p>
    <w:p w14:paraId="57A95C3C" w14:textId="2F95119F" w:rsidR="00F5707C" w:rsidRPr="003B2628" w:rsidRDefault="00251A5A">
      <w:pPr>
        <w:pStyle w:val="Nagwek2"/>
        <w:numPr>
          <w:ilvl w:val="1"/>
          <w:numId w:val="2"/>
        </w:numPr>
        <w:rPr>
          <w:color w:val="000000" w:themeColor="text1"/>
        </w:rPr>
      </w:pPr>
      <w:proofErr w:type="spellStart"/>
      <w:r w:rsidRPr="003B2628">
        <w:rPr>
          <w:color w:val="000000" w:themeColor="text1"/>
        </w:rPr>
        <w:t>Συμμετέχων</w:t>
      </w:r>
      <w:proofErr w:type="spellEnd"/>
      <w:r w:rsidRPr="003B2628">
        <w:rPr>
          <w:color w:val="000000" w:themeColor="text1"/>
        </w:rPr>
        <w:t xml:space="preserve"> </w:t>
      </w:r>
      <w:proofErr w:type="spellStart"/>
      <w:r w:rsidRPr="003B2628">
        <w:rPr>
          <w:color w:val="000000" w:themeColor="text1"/>
        </w:rPr>
        <w:t>στη</w:t>
      </w:r>
      <w:proofErr w:type="spellEnd"/>
      <w:r w:rsidRPr="003B2628">
        <w:rPr>
          <w:color w:val="000000" w:themeColor="text1"/>
        </w:rPr>
        <w:t xml:space="preserve"> </w:t>
      </w:r>
      <w:r w:rsidR="00595BF7" w:rsidRPr="003B2628">
        <w:rPr>
          <w:color w:val="000000" w:themeColor="text1"/>
          <w:lang w:val="el-GR"/>
        </w:rPr>
        <w:t>Μ</w:t>
      </w:r>
      <w:r w:rsidRPr="003B2628">
        <w:rPr>
          <w:color w:val="000000" w:themeColor="text1"/>
        </w:rPr>
        <w:t>α</w:t>
      </w:r>
      <w:proofErr w:type="spellStart"/>
      <w:r w:rsidRPr="003B2628">
        <w:rPr>
          <w:color w:val="000000" w:themeColor="text1"/>
        </w:rPr>
        <w:t>θησι</w:t>
      </w:r>
      <w:proofErr w:type="spellEnd"/>
      <w:r w:rsidRPr="003B2628">
        <w:rPr>
          <w:color w:val="000000" w:themeColor="text1"/>
        </w:rPr>
        <w:t xml:space="preserve">ακή </w:t>
      </w:r>
      <w:r w:rsidR="00595BF7" w:rsidRPr="003B2628">
        <w:rPr>
          <w:color w:val="000000" w:themeColor="text1"/>
          <w:lang w:val="el-GR"/>
        </w:rPr>
        <w:t>Κ</w:t>
      </w:r>
      <w:proofErr w:type="spellStart"/>
      <w:r w:rsidRPr="003B2628">
        <w:rPr>
          <w:color w:val="000000" w:themeColor="text1"/>
        </w:rPr>
        <w:t>ινητικότητ</w:t>
      </w:r>
      <w:proofErr w:type="spellEnd"/>
      <w:r w:rsidRPr="003B2628">
        <w:rPr>
          <w:color w:val="000000" w:themeColor="text1"/>
        </w:rPr>
        <w:t>α</w:t>
      </w:r>
    </w:p>
    <w:tbl>
      <w:tblPr>
        <w:tblStyle w:val="a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F5707C" w:rsidRPr="003B2628" w14:paraId="5ED56C34" w14:textId="77777777">
        <w:tc>
          <w:tcPr>
            <w:tcW w:w="2300" w:type="dxa"/>
            <w:vAlign w:val="center"/>
          </w:tcPr>
          <w:p w14:paraId="17444DAE"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6489" w:type="dxa"/>
            <w:vAlign w:val="center"/>
          </w:tcPr>
          <w:p w14:paraId="3264C48F" w14:textId="77777777" w:rsidR="00F5707C" w:rsidRPr="003B2628" w:rsidRDefault="00F5707C">
            <w:pPr>
              <w:pBdr>
                <w:top w:val="nil"/>
                <w:left w:val="nil"/>
                <w:bottom w:val="nil"/>
                <w:right w:val="nil"/>
                <w:between w:val="nil"/>
              </w:pBdr>
              <w:jc w:val="left"/>
              <w:rPr>
                <w:color w:val="000000" w:themeColor="text1"/>
              </w:rPr>
            </w:pPr>
          </w:p>
        </w:tc>
      </w:tr>
    </w:tbl>
    <w:p w14:paraId="3CA4E0F4" w14:textId="77777777" w:rsidR="00F5707C" w:rsidRPr="003B2628" w:rsidRDefault="00F5707C">
      <w:pPr>
        <w:rPr>
          <w:color w:val="000000" w:themeColor="text1"/>
        </w:rPr>
      </w:pPr>
    </w:p>
    <w:p w14:paraId="1C56D738" w14:textId="65366C3E" w:rsidR="00F5707C" w:rsidRPr="003B2628" w:rsidRDefault="00251A5A">
      <w:pPr>
        <w:pStyle w:val="Nagwek2"/>
        <w:numPr>
          <w:ilvl w:val="1"/>
          <w:numId w:val="2"/>
        </w:numPr>
        <w:spacing w:before="0"/>
        <w:rPr>
          <w:color w:val="000000" w:themeColor="text1"/>
        </w:rPr>
      </w:pPr>
      <w:proofErr w:type="spellStart"/>
      <w:r w:rsidRPr="003B2628">
        <w:rPr>
          <w:color w:val="000000" w:themeColor="text1"/>
        </w:rPr>
        <w:t>Οργ</w:t>
      </w:r>
      <w:proofErr w:type="spellEnd"/>
      <w:r w:rsidR="00595BF7" w:rsidRPr="003B2628">
        <w:rPr>
          <w:color w:val="000000" w:themeColor="text1"/>
          <w:lang w:val="el-GR"/>
        </w:rPr>
        <w:t>ανισμός</w:t>
      </w:r>
      <w:r w:rsidRPr="003B2628">
        <w:rPr>
          <w:color w:val="000000" w:themeColor="text1"/>
        </w:rPr>
        <w:t xml:space="preserve"> απ</w:t>
      </w:r>
      <w:proofErr w:type="spellStart"/>
      <w:r w:rsidRPr="003B2628">
        <w:rPr>
          <w:color w:val="000000" w:themeColor="text1"/>
        </w:rPr>
        <w:t>οστολής</w:t>
      </w:r>
      <w:proofErr w:type="spellEnd"/>
    </w:p>
    <w:tbl>
      <w:tblPr>
        <w:tblStyle w:val="a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3B2628" w:rsidRPr="003B2628" w14:paraId="0A1D8A7A" w14:textId="77777777">
        <w:tc>
          <w:tcPr>
            <w:tcW w:w="2300" w:type="dxa"/>
            <w:vAlign w:val="center"/>
          </w:tcPr>
          <w:p w14:paraId="4A8B4C5F"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w:t>
            </w:r>
            <w:proofErr w:type="spellStart"/>
            <w:r w:rsidRPr="003B2628">
              <w:rPr>
                <w:color w:val="000000" w:themeColor="text1"/>
              </w:rPr>
              <w:t>ωνυμί</w:t>
            </w:r>
            <w:proofErr w:type="spellEnd"/>
            <w:r w:rsidRPr="003B2628">
              <w:rPr>
                <w:color w:val="000000" w:themeColor="text1"/>
              </w:rPr>
              <w:t xml:space="preserve">α </w:t>
            </w:r>
            <w:proofErr w:type="spellStart"/>
            <w:r w:rsidRPr="003B2628">
              <w:rPr>
                <w:color w:val="000000" w:themeColor="text1"/>
              </w:rPr>
              <w:t>οργ</w:t>
            </w:r>
            <w:proofErr w:type="spellEnd"/>
            <w:r w:rsidRPr="003B2628">
              <w:rPr>
                <w:color w:val="000000" w:themeColor="text1"/>
              </w:rPr>
              <w:t>ανισμού:</w:t>
            </w:r>
          </w:p>
        </w:tc>
        <w:tc>
          <w:tcPr>
            <w:tcW w:w="6489" w:type="dxa"/>
            <w:vAlign w:val="center"/>
          </w:tcPr>
          <w:p w14:paraId="5CFDA7DC"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[Πλήρης νόμιμη επωνυμία της οργάνωσης αποστολής]</w:t>
            </w:r>
          </w:p>
        </w:tc>
      </w:tr>
      <w:tr w:rsidR="003B2628" w:rsidRPr="003B2628" w14:paraId="667F5883" w14:textId="77777777">
        <w:tc>
          <w:tcPr>
            <w:tcW w:w="2300" w:type="dxa"/>
            <w:vAlign w:val="center"/>
          </w:tcPr>
          <w:p w14:paraId="2A561ED9"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Διεύθυνση</w:t>
            </w:r>
            <w:proofErr w:type="spellEnd"/>
            <w:r w:rsidRPr="003B2628">
              <w:rPr>
                <w:color w:val="000000" w:themeColor="text1"/>
              </w:rPr>
              <w:t>:</w:t>
            </w:r>
          </w:p>
        </w:tc>
        <w:tc>
          <w:tcPr>
            <w:tcW w:w="6489" w:type="dxa"/>
            <w:vAlign w:val="center"/>
          </w:tcPr>
          <w:p w14:paraId="44EA2AF8"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[Πλήρης διεύθυνση, συμπεριλαμβανομένης της πόλης, του ταχυδρομικού κώδικα και της χώρας]</w:t>
            </w:r>
          </w:p>
        </w:tc>
      </w:tr>
    </w:tbl>
    <w:p w14:paraId="3E73936C" w14:textId="25A2D05D" w:rsidR="00F5707C" w:rsidRPr="003B2628" w:rsidRDefault="00251A5A">
      <w:pPr>
        <w:pStyle w:val="Nagwek2"/>
        <w:numPr>
          <w:ilvl w:val="1"/>
          <w:numId w:val="2"/>
        </w:numPr>
        <w:rPr>
          <w:color w:val="000000" w:themeColor="text1"/>
        </w:rPr>
      </w:pPr>
      <w:proofErr w:type="spellStart"/>
      <w:r w:rsidRPr="003B2628">
        <w:rPr>
          <w:color w:val="000000" w:themeColor="text1"/>
        </w:rPr>
        <w:t>Οργ</w:t>
      </w:r>
      <w:proofErr w:type="spellEnd"/>
      <w:r w:rsidR="00595BF7" w:rsidRPr="003B2628">
        <w:rPr>
          <w:color w:val="000000" w:themeColor="text1"/>
          <w:lang w:val="el-GR"/>
        </w:rPr>
        <w:t>ανισμός</w:t>
      </w:r>
      <w:r w:rsidRPr="003B2628">
        <w:rPr>
          <w:color w:val="000000" w:themeColor="text1"/>
        </w:rPr>
        <w:t xml:space="preserve"> υπ</w:t>
      </w:r>
      <w:proofErr w:type="spellStart"/>
      <w:r w:rsidRPr="003B2628">
        <w:rPr>
          <w:color w:val="000000" w:themeColor="text1"/>
        </w:rPr>
        <w:t>οδοχής</w:t>
      </w:r>
      <w:proofErr w:type="spellEnd"/>
    </w:p>
    <w:tbl>
      <w:tblPr>
        <w:tblStyle w:val="a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3B2628" w:rsidRPr="003B2628" w14:paraId="0C903355" w14:textId="77777777">
        <w:tc>
          <w:tcPr>
            <w:tcW w:w="2300" w:type="dxa"/>
            <w:vAlign w:val="center"/>
          </w:tcPr>
          <w:p w14:paraId="72EB7D68"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w:t>
            </w:r>
            <w:proofErr w:type="spellStart"/>
            <w:r w:rsidRPr="003B2628">
              <w:rPr>
                <w:color w:val="000000" w:themeColor="text1"/>
              </w:rPr>
              <w:t>ωνυμί</w:t>
            </w:r>
            <w:proofErr w:type="spellEnd"/>
            <w:r w:rsidRPr="003B2628">
              <w:rPr>
                <w:color w:val="000000" w:themeColor="text1"/>
              </w:rPr>
              <w:t xml:space="preserve">α </w:t>
            </w:r>
            <w:proofErr w:type="spellStart"/>
            <w:r w:rsidRPr="003B2628">
              <w:rPr>
                <w:color w:val="000000" w:themeColor="text1"/>
              </w:rPr>
              <w:t>οργ</w:t>
            </w:r>
            <w:proofErr w:type="spellEnd"/>
            <w:r w:rsidRPr="003B2628">
              <w:rPr>
                <w:color w:val="000000" w:themeColor="text1"/>
              </w:rPr>
              <w:t>ανισμού:</w:t>
            </w:r>
          </w:p>
        </w:tc>
        <w:tc>
          <w:tcPr>
            <w:tcW w:w="6489" w:type="dxa"/>
            <w:vAlign w:val="center"/>
          </w:tcPr>
          <w:p w14:paraId="4F37038E"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[Πλήρης νόμιμη επωνυμία της οργάνωσης υποδοχής]</w:t>
            </w:r>
          </w:p>
        </w:tc>
      </w:tr>
      <w:tr w:rsidR="003B2628" w:rsidRPr="003B2628" w14:paraId="7EA52FF0" w14:textId="77777777">
        <w:tc>
          <w:tcPr>
            <w:tcW w:w="2300" w:type="dxa"/>
            <w:vAlign w:val="center"/>
          </w:tcPr>
          <w:p w14:paraId="130E0811"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Διεύθυνση</w:t>
            </w:r>
            <w:proofErr w:type="spellEnd"/>
            <w:r w:rsidRPr="003B2628">
              <w:rPr>
                <w:color w:val="000000" w:themeColor="text1"/>
              </w:rPr>
              <w:t>:</w:t>
            </w:r>
          </w:p>
        </w:tc>
        <w:tc>
          <w:tcPr>
            <w:tcW w:w="6489" w:type="dxa"/>
            <w:vAlign w:val="center"/>
          </w:tcPr>
          <w:p w14:paraId="1C5832E5"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[Πλήρης διεύθυνση, συμπεριλαμβανομένης της πόλης, του ταχυδρομικού κώδικα και της χώρας]</w:t>
            </w:r>
          </w:p>
        </w:tc>
      </w:tr>
    </w:tbl>
    <w:p w14:paraId="222D0599" w14:textId="77777777" w:rsidR="00F5707C" w:rsidRPr="003B2628" w:rsidRDefault="00251A5A">
      <w:pPr>
        <w:pStyle w:val="Nagwek2"/>
        <w:numPr>
          <w:ilvl w:val="1"/>
          <w:numId w:val="2"/>
        </w:numPr>
        <w:rPr>
          <w:color w:val="000000" w:themeColor="text1"/>
        </w:rPr>
      </w:pPr>
      <w:r w:rsidRPr="003B2628">
        <w:rPr>
          <w:color w:val="000000" w:themeColor="text1"/>
        </w:rPr>
        <w:t>Υπ</w:t>
      </w:r>
      <w:proofErr w:type="spellStart"/>
      <w:r w:rsidRPr="003B2628">
        <w:rPr>
          <w:color w:val="000000" w:themeColor="text1"/>
        </w:rPr>
        <w:t>οστηρικτικός</w:t>
      </w:r>
      <w:proofErr w:type="spellEnd"/>
      <w:r w:rsidRPr="003B2628">
        <w:rPr>
          <w:color w:val="000000" w:themeColor="text1"/>
        </w:rPr>
        <w:t xml:space="preserve"> </w:t>
      </w:r>
      <w:proofErr w:type="spellStart"/>
      <w:r w:rsidRPr="003B2628">
        <w:rPr>
          <w:color w:val="000000" w:themeColor="text1"/>
        </w:rPr>
        <w:t>οργ</w:t>
      </w:r>
      <w:proofErr w:type="spellEnd"/>
      <w:r w:rsidRPr="003B2628">
        <w:rPr>
          <w:color w:val="000000" w:themeColor="text1"/>
        </w:rPr>
        <w:t>ανισμός</w:t>
      </w:r>
    </w:p>
    <w:tbl>
      <w:tblPr>
        <w:tblStyle w:val="a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3B2628" w:rsidRPr="003B2628" w14:paraId="0CCAEC78" w14:textId="77777777">
        <w:tc>
          <w:tcPr>
            <w:tcW w:w="2300" w:type="dxa"/>
            <w:vAlign w:val="center"/>
          </w:tcPr>
          <w:p w14:paraId="343C785A"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w:t>
            </w:r>
            <w:proofErr w:type="spellStart"/>
            <w:r w:rsidRPr="003B2628">
              <w:rPr>
                <w:color w:val="000000" w:themeColor="text1"/>
              </w:rPr>
              <w:t>ωνυμί</w:t>
            </w:r>
            <w:proofErr w:type="spellEnd"/>
            <w:r w:rsidRPr="003B2628">
              <w:rPr>
                <w:color w:val="000000" w:themeColor="text1"/>
              </w:rPr>
              <w:t xml:space="preserve">α </w:t>
            </w:r>
            <w:proofErr w:type="spellStart"/>
            <w:r w:rsidRPr="003B2628">
              <w:rPr>
                <w:color w:val="000000" w:themeColor="text1"/>
              </w:rPr>
              <w:t>οργ</w:t>
            </w:r>
            <w:proofErr w:type="spellEnd"/>
            <w:r w:rsidRPr="003B2628">
              <w:rPr>
                <w:color w:val="000000" w:themeColor="text1"/>
              </w:rPr>
              <w:t>ανισμού:</w:t>
            </w:r>
          </w:p>
        </w:tc>
        <w:tc>
          <w:tcPr>
            <w:tcW w:w="6489" w:type="dxa"/>
            <w:vAlign w:val="center"/>
          </w:tcPr>
          <w:p w14:paraId="0EE1F043"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[Πλήρης νόμιμη επωνυμία του οργανισμού υποστήριξης]</w:t>
            </w:r>
          </w:p>
        </w:tc>
      </w:tr>
      <w:tr w:rsidR="003B2628" w:rsidRPr="003B2628" w14:paraId="33D48509" w14:textId="77777777">
        <w:tc>
          <w:tcPr>
            <w:tcW w:w="2300" w:type="dxa"/>
            <w:vAlign w:val="center"/>
          </w:tcPr>
          <w:p w14:paraId="5FDE7EED"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Διεύθυνση</w:t>
            </w:r>
            <w:proofErr w:type="spellEnd"/>
            <w:r w:rsidRPr="003B2628">
              <w:rPr>
                <w:color w:val="000000" w:themeColor="text1"/>
              </w:rPr>
              <w:t>:</w:t>
            </w:r>
          </w:p>
        </w:tc>
        <w:tc>
          <w:tcPr>
            <w:tcW w:w="6489" w:type="dxa"/>
            <w:vAlign w:val="center"/>
          </w:tcPr>
          <w:p w14:paraId="75B820F0"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[Πλήρης διεύθυνση, συμπεριλαμβανομένης της πόλης, του ταχυδρομικού κώδικα και της χώρας]</w:t>
            </w:r>
          </w:p>
        </w:tc>
      </w:tr>
    </w:tbl>
    <w:p w14:paraId="7B0068D5" w14:textId="38910C6D" w:rsidR="00F5707C" w:rsidRPr="003B2628" w:rsidRDefault="00251A5A">
      <w:pPr>
        <w:pStyle w:val="Nagwek1"/>
        <w:numPr>
          <w:ilvl w:val="0"/>
          <w:numId w:val="2"/>
        </w:numPr>
        <w:rPr>
          <w:color w:val="000000" w:themeColor="text1"/>
        </w:rPr>
      </w:pPr>
      <w:r w:rsidRPr="003B2628">
        <w:rPr>
          <w:color w:val="000000" w:themeColor="text1"/>
        </w:rPr>
        <w:lastRenderedPageBreak/>
        <w:t>Μα</w:t>
      </w:r>
      <w:proofErr w:type="spellStart"/>
      <w:r w:rsidRPr="003B2628">
        <w:rPr>
          <w:color w:val="000000" w:themeColor="text1"/>
        </w:rPr>
        <w:t>θησι</w:t>
      </w:r>
      <w:proofErr w:type="spellEnd"/>
      <w:r w:rsidRPr="003B2628">
        <w:rPr>
          <w:color w:val="000000" w:themeColor="text1"/>
        </w:rPr>
        <w:t xml:space="preserve">ακό </w:t>
      </w:r>
      <w:r w:rsidR="00595BF7" w:rsidRPr="003B2628">
        <w:rPr>
          <w:color w:val="000000" w:themeColor="text1"/>
          <w:lang w:val="el-GR"/>
        </w:rPr>
        <w:t>Π</w:t>
      </w:r>
      <w:r w:rsidRPr="003B2628">
        <w:rPr>
          <w:color w:val="000000" w:themeColor="text1"/>
        </w:rPr>
        <w:t>λα</w:t>
      </w:r>
      <w:proofErr w:type="spellStart"/>
      <w:r w:rsidRPr="003B2628">
        <w:rPr>
          <w:color w:val="000000" w:themeColor="text1"/>
        </w:rPr>
        <w:t>ίσιο</w:t>
      </w:r>
      <w:proofErr w:type="spellEnd"/>
    </w:p>
    <w:tbl>
      <w:tblPr>
        <w:tblStyle w:val="a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3B2628" w:rsidRPr="003B2628" w14:paraId="1B8A62CF" w14:textId="77777777">
        <w:tc>
          <w:tcPr>
            <w:tcW w:w="8789" w:type="dxa"/>
            <w:gridSpan w:val="2"/>
            <w:vAlign w:val="center"/>
          </w:tcPr>
          <w:p w14:paraId="59C2A6EB"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Στον οργανισμό αποστολής, ο συμμετέχων είναι επί του παρόντος εγγεγραμμένος σε:</w:t>
            </w:r>
          </w:p>
        </w:tc>
      </w:tr>
      <w:tr w:rsidR="003B2628" w:rsidRPr="003B2628" w14:paraId="1A145164" w14:textId="77777777">
        <w:tc>
          <w:tcPr>
            <w:tcW w:w="2835" w:type="dxa"/>
            <w:vAlign w:val="center"/>
          </w:tcPr>
          <w:p w14:paraId="26FD6615"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Τίτλος</w:t>
            </w:r>
            <w:proofErr w:type="spellEnd"/>
            <w:r w:rsidRPr="003B2628">
              <w:rPr>
                <w:color w:val="000000" w:themeColor="text1"/>
              </w:rPr>
              <w:t xml:space="preserve"> π</w:t>
            </w:r>
            <w:proofErr w:type="spellStart"/>
            <w:r w:rsidRPr="003B2628">
              <w:rPr>
                <w:color w:val="000000" w:themeColor="text1"/>
              </w:rPr>
              <w:t>ροσόντων</w:t>
            </w:r>
            <w:proofErr w:type="spellEnd"/>
            <w:r w:rsidRPr="003B2628">
              <w:rPr>
                <w:color w:val="000000" w:themeColor="text1"/>
              </w:rPr>
              <w:t xml:space="preserve"> / επα</w:t>
            </w:r>
            <w:proofErr w:type="spellStart"/>
            <w:r w:rsidRPr="003B2628">
              <w:rPr>
                <w:color w:val="000000" w:themeColor="text1"/>
              </w:rPr>
              <w:t>γγέλμ</w:t>
            </w:r>
            <w:proofErr w:type="spellEnd"/>
            <w:r w:rsidRPr="003B2628">
              <w:rPr>
                <w:color w:val="000000" w:themeColor="text1"/>
              </w:rPr>
              <w:t>ατος:</w:t>
            </w:r>
          </w:p>
        </w:tc>
        <w:tc>
          <w:tcPr>
            <w:tcW w:w="5954" w:type="dxa"/>
            <w:vAlign w:val="center"/>
          </w:tcPr>
          <w:p w14:paraId="62420706"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Τεχνικός</w:t>
            </w:r>
            <w:proofErr w:type="spellEnd"/>
            <w:r w:rsidRPr="003B2628">
              <w:rPr>
                <w:color w:val="000000" w:themeColor="text1"/>
              </w:rPr>
              <w:t xml:space="preserve"> </w:t>
            </w:r>
            <w:proofErr w:type="spellStart"/>
            <w:r w:rsidRPr="003B2628">
              <w:rPr>
                <w:color w:val="000000" w:themeColor="text1"/>
              </w:rPr>
              <w:t>Φωτογρ</w:t>
            </w:r>
            <w:proofErr w:type="spellEnd"/>
            <w:r w:rsidRPr="003B2628">
              <w:rPr>
                <w:color w:val="000000" w:themeColor="text1"/>
              </w:rPr>
              <w:t xml:space="preserve">αφίας και </w:t>
            </w:r>
            <w:proofErr w:type="spellStart"/>
            <w:r w:rsidRPr="003B2628">
              <w:rPr>
                <w:color w:val="000000" w:themeColor="text1"/>
              </w:rPr>
              <w:t>Πολυμέσων</w:t>
            </w:r>
            <w:proofErr w:type="spellEnd"/>
          </w:p>
        </w:tc>
      </w:tr>
      <w:tr w:rsidR="003B2628" w:rsidRPr="003B2628" w14:paraId="5CA43BEE" w14:textId="77777777">
        <w:tc>
          <w:tcPr>
            <w:tcW w:w="2835" w:type="dxa"/>
            <w:vAlign w:val="center"/>
          </w:tcPr>
          <w:p w14:paraId="18832580"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Σχολικό</w:t>
            </w:r>
            <w:proofErr w:type="spellEnd"/>
            <w:r w:rsidRPr="003B2628">
              <w:rPr>
                <w:color w:val="000000" w:themeColor="text1"/>
              </w:rPr>
              <w:t xml:space="preserve"> </w:t>
            </w:r>
            <w:proofErr w:type="spellStart"/>
            <w:r w:rsidRPr="003B2628">
              <w:rPr>
                <w:color w:val="000000" w:themeColor="text1"/>
              </w:rPr>
              <w:t>έτος</w:t>
            </w:r>
            <w:proofErr w:type="spellEnd"/>
            <w:r w:rsidRPr="003B2628">
              <w:rPr>
                <w:color w:val="000000" w:themeColor="text1"/>
              </w:rPr>
              <w:t xml:space="preserve"> / </w:t>
            </w:r>
            <w:proofErr w:type="spellStart"/>
            <w:r w:rsidRPr="003B2628">
              <w:rPr>
                <w:color w:val="000000" w:themeColor="text1"/>
              </w:rPr>
              <w:t>τάξη</w:t>
            </w:r>
            <w:proofErr w:type="spellEnd"/>
            <w:r w:rsidRPr="003B2628">
              <w:rPr>
                <w:color w:val="000000" w:themeColor="text1"/>
              </w:rPr>
              <w:t>:</w:t>
            </w:r>
          </w:p>
        </w:tc>
        <w:tc>
          <w:tcPr>
            <w:tcW w:w="5954" w:type="dxa"/>
            <w:vAlign w:val="center"/>
          </w:tcPr>
          <w:p w14:paraId="7A424D81"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20XX/20XX</w:t>
            </w:r>
          </w:p>
        </w:tc>
      </w:tr>
      <w:tr w:rsidR="00F5707C" w:rsidRPr="003B2628" w14:paraId="7685A2C0" w14:textId="77777777">
        <w:tc>
          <w:tcPr>
            <w:tcW w:w="2835" w:type="dxa"/>
            <w:vAlign w:val="center"/>
          </w:tcPr>
          <w:p w14:paraId="239C1339"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Επίπεδο στο Ευρωπαϊκό Πλαίσιο Επαγγελματικών Προσόντων:</w:t>
            </w:r>
          </w:p>
        </w:tc>
        <w:tc>
          <w:tcPr>
            <w:tcW w:w="5954" w:type="dxa"/>
            <w:vAlign w:val="center"/>
          </w:tcPr>
          <w:p w14:paraId="359A2B8D"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ΕΠΕΠ επίπ</w:t>
            </w:r>
            <w:proofErr w:type="spellStart"/>
            <w:r w:rsidRPr="003B2628">
              <w:rPr>
                <w:color w:val="000000" w:themeColor="text1"/>
              </w:rPr>
              <w:t>εδο</w:t>
            </w:r>
            <w:proofErr w:type="spellEnd"/>
            <w:r w:rsidRPr="003B2628">
              <w:rPr>
                <w:color w:val="000000" w:themeColor="text1"/>
              </w:rPr>
              <w:t xml:space="preserve"> 4</w:t>
            </w:r>
          </w:p>
        </w:tc>
      </w:tr>
    </w:tbl>
    <w:p w14:paraId="7FC19A7B" w14:textId="77777777" w:rsidR="00F5707C" w:rsidRPr="003B2628" w:rsidRDefault="00F5707C">
      <w:pPr>
        <w:jc w:val="left"/>
        <w:rPr>
          <w:b/>
          <w:color w:val="000000" w:themeColor="text1"/>
        </w:rPr>
      </w:pPr>
    </w:p>
    <w:p w14:paraId="41504EE7" w14:textId="77777777" w:rsidR="00F5707C" w:rsidRPr="003B2628" w:rsidRDefault="00251A5A">
      <w:pPr>
        <w:pStyle w:val="Nagwek1"/>
        <w:numPr>
          <w:ilvl w:val="0"/>
          <w:numId w:val="2"/>
        </w:numPr>
        <w:rPr>
          <w:color w:val="000000" w:themeColor="text1"/>
        </w:rPr>
      </w:pPr>
      <w:r w:rsidRPr="003B2628">
        <w:rPr>
          <w:color w:val="000000" w:themeColor="text1"/>
        </w:rPr>
        <w:t>Μα</w:t>
      </w:r>
      <w:proofErr w:type="spellStart"/>
      <w:r w:rsidRPr="003B2628">
        <w:rPr>
          <w:color w:val="000000" w:themeColor="text1"/>
        </w:rPr>
        <w:t>θησι</w:t>
      </w:r>
      <w:proofErr w:type="spellEnd"/>
      <w:r w:rsidRPr="003B2628">
        <w:rPr>
          <w:color w:val="000000" w:themeColor="text1"/>
        </w:rPr>
        <w:t>ακά Απ</w:t>
      </w:r>
      <w:proofErr w:type="spellStart"/>
      <w:r w:rsidRPr="003B2628">
        <w:rPr>
          <w:color w:val="000000" w:themeColor="text1"/>
        </w:rPr>
        <w:t>οτελέσμ</w:t>
      </w:r>
      <w:proofErr w:type="spellEnd"/>
      <w:r w:rsidRPr="003B2628">
        <w:rPr>
          <w:color w:val="000000" w:themeColor="text1"/>
        </w:rPr>
        <w:t>ατα</w:t>
      </w:r>
    </w:p>
    <w:p w14:paraId="40EFD540" w14:textId="5BE04CF4" w:rsidR="00F5707C" w:rsidRPr="003B2628" w:rsidRDefault="00251A5A">
      <w:pPr>
        <w:pBdr>
          <w:top w:val="nil"/>
          <w:left w:val="nil"/>
          <w:bottom w:val="nil"/>
          <w:right w:val="nil"/>
          <w:between w:val="nil"/>
        </w:pBdr>
        <w:spacing w:before="240" w:after="240"/>
        <w:rPr>
          <w:color w:val="000000" w:themeColor="text1"/>
          <w:lang w:val="el-GR"/>
        </w:rPr>
      </w:pPr>
      <w:r w:rsidRPr="003B2628">
        <w:rPr>
          <w:color w:val="000000" w:themeColor="text1"/>
          <w:lang w:val="el-GR"/>
        </w:rPr>
        <w:t xml:space="preserve">Τα μέρη συμφώνησαν ότι κατά τη διάρκεια της </w:t>
      </w:r>
      <w:r w:rsidR="00595BF7" w:rsidRPr="003B2628">
        <w:rPr>
          <w:color w:val="000000" w:themeColor="text1"/>
          <w:lang w:val="el-GR"/>
        </w:rPr>
        <w:t>Μ</w:t>
      </w:r>
      <w:r w:rsidRPr="003B2628">
        <w:rPr>
          <w:color w:val="000000" w:themeColor="text1"/>
          <w:lang w:val="el-GR"/>
        </w:rPr>
        <w:t xml:space="preserve">αθησιακής </w:t>
      </w:r>
      <w:r w:rsidR="00595BF7" w:rsidRPr="003B2628">
        <w:rPr>
          <w:color w:val="000000" w:themeColor="text1"/>
          <w:lang w:val="el-GR"/>
        </w:rPr>
        <w:t>Κ</w:t>
      </w:r>
      <w:r w:rsidRPr="003B2628">
        <w:rPr>
          <w:color w:val="000000" w:themeColor="text1"/>
          <w:lang w:val="el-GR"/>
        </w:rPr>
        <w:t xml:space="preserve">ινητικότητας θα πρέπει να επιτευχθούν τα ακόλουθα </w:t>
      </w:r>
      <w:r w:rsidR="00595BF7" w:rsidRPr="003B2628">
        <w:rPr>
          <w:color w:val="000000" w:themeColor="text1"/>
          <w:lang w:val="el-GR"/>
        </w:rPr>
        <w:t>Μ</w:t>
      </w:r>
      <w:r w:rsidRPr="003B2628">
        <w:rPr>
          <w:color w:val="000000" w:themeColor="text1"/>
          <w:lang w:val="el-GR"/>
        </w:rPr>
        <w:t xml:space="preserve">αθησιακά </w:t>
      </w:r>
      <w:r w:rsidR="00595BF7" w:rsidRPr="003B2628">
        <w:rPr>
          <w:color w:val="000000" w:themeColor="text1"/>
          <w:lang w:val="el-GR"/>
        </w:rPr>
        <w:t>Α</w:t>
      </w:r>
      <w:r w:rsidRPr="003B2628">
        <w:rPr>
          <w:color w:val="000000" w:themeColor="text1"/>
          <w:lang w:val="el-GR"/>
        </w:rPr>
        <w:t>ποτελέσματα:</w:t>
      </w:r>
    </w:p>
    <w:tbl>
      <w:tblPr>
        <w:tblStyle w:val="a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3E44B143" w14:textId="77777777">
        <w:tc>
          <w:tcPr>
            <w:tcW w:w="8789" w:type="dxa"/>
            <w:gridSpan w:val="2"/>
            <w:vAlign w:val="center"/>
          </w:tcPr>
          <w:p w14:paraId="4BD4D037"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1: Τηρεί τις αρχές της υγείας και ασφάλειας στην εργασία, της πυροπροστασίας, της προστασίας του περιβάλλοντος και της εργονομίας</w:t>
            </w:r>
          </w:p>
        </w:tc>
      </w:tr>
      <w:tr w:rsidR="003B2628" w:rsidRPr="003B2628" w14:paraId="7A460C52" w14:textId="77777777">
        <w:tc>
          <w:tcPr>
            <w:tcW w:w="2268" w:type="dxa"/>
            <w:vAlign w:val="center"/>
          </w:tcPr>
          <w:p w14:paraId="6C5124AA"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7FF878FA"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Επα</w:t>
            </w:r>
            <w:proofErr w:type="spellStart"/>
            <w:r w:rsidRPr="003B2628">
              <w:rPr>
                <w:color w:val="000000" w:themeColor="text1"/>
              </w:rPr>
              <w:t>γγελμ</w:t>
            </w:r>
            <w:proofErr w:type="spellEnd"/>
            <w:r w:rsidRPr="003B2628">
              <w:rPr>
                <w:color w:val="000000" w:themeColor="text1"/>
              </w:rPr>
              <w:t xml:space="preserve">ατική </w:t>
            </w:r>
            <w:proofErr w:type="spellStart"/>
            <w:r w:rsidRPr="003B2628">
              <w:rPr>
                <w:color w:val="000000" w:themeColor="text1"/>
              </w:rPr>
              <w:t>Υγεί</w:t>
            </w:r>
            <w:proofErr w:type="spellEnd"/>
            <w:r w:rsidRPr="003B2628">
              <w:rPr>
                <w:color w:val="000000" w:themeColor="text1"/>
              </w:rPr>
              <w:t xml:space="preserve">α και </w:t>
            </w:r>
            <w:proofErr w:type="spellStart"/>
            <w:r w:rsidRPr="003B2628">
              <w:rPr>
                <w:color w:val="000000" w:themeColor="text1"/>
              </w:rPr>
              <w:t>Ασφάλει</w:t>
            </w:r>
            <w:proofErr w:type="spellEnd"/>
            <w:r w:rsidRPr="003B2628">
              <w:rPr>
                <w:color w:val="000000" w:themeColor="text1"/>
              </w:rPr>
              <w:t>α</w:t>
            </w:r>
          </w:p>
        </w:tc>
      </w:tr>
      <w:tr w:rsidR="003B2628" w:rsidRPr="003B2628" w14:paraId="3D420146" w14:textId="77777777">
        <w:tc>
          <w:tcPr>
            <w:tcW w:w="2268" w:type="dxa"/>
            <w:vAlign w:val="center"/>
          </w:tcPr>
          <w:p w14:paraId="6C53AF94"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6183C277" w14:textId="1CEB231B" w:rsidR="00F5707C" w:rsidRPr="003B2628" w:rsidRDefault="00251A5A">
            <w:pPr>
              <w:pBdr>
                <w:top w:val="nil"/>
                <w:left w:val="nil"/>
                <w:bottom w:val="nil"/>
                <w:right w:val="nil"/>
                <w:between w:val="nil"/>
              </w:pBdr>
              <w:spacing w:line="276" w:lineRule="auto"/>
              <w:ind w:left="160"/>
              <w:jc w:val="left"/>
              <w:rPr>
                <w:color w:val="000000" w:themeColor="text1"/>
              </w:rPr>
            </w:pPr>
            <w:proofErr w:type="spellStart"/>
            <w:r w:rsidRPr="003B2628">
              <w:rPr>
                <w:color w:val="000000" w:themeColor="text1"/>
              </w:rPr>
              <w:t>Συμμ</w:t>
            </w:r>
            <w:proofErr w:type="spellEnd"/>
            <w:r w:rsidR="00595BF7" w:rsidRPr="003B2628">
              <w:rPr>
                <w:color w:val="000000" w:themeColor="text1"/>
                <w:lang w:val="el-GR"/>
              </w:rPr>
              <w:t>ετέχων</w:t>
            </w:r>
            <w:r w:rsidRPr="003B2628">
              <w:rPr>
                <w:color w:val="000000" w:themeColor="text1"/>
              </w:rPr>
              <w:t>:</w:t>
            </w:r>
          </w:p>
          <w:p w14:paraId="16C83942" w14:textId="77777777" w:rsidR="00F5707C" w:rsidRPr="003B2628" w:rsidRDefault="00251A5A">
            <w:pPr>
              <w:numPr>
                <w:ilvl w:val="0"/>
                <w:numId w:val="3"/>
              </w:numPr>
              <w:spacing w:line="276" w:lineRule="auto"/>
              <w:jc w:val="left"/>
              <w:rPr>
                <w:color w:val="000000" w:themeColor="text1"/>
                <w:lang w:val="el-GR"/>
              </w:rPr>
            </w:pPr>
            <w:r w:rsidRPr="003B2628">
              <w:rPr>
                <w:color w:val="000000" w:themeColor="text1"/>
                <w:lang w:val="el-GR"/>
              </w:rPr>
              <w:t>Χρησιμοποιεί ορολογία που σχετίζεται με την υγεία και ασφάλεια στην εργασία, την πυροπροστασία και την προστασία του περιβάλλοντος.</w:t>
            </w:r>
          </w:p>
          <w:p w14:paraId="1A494D47" w14:textId="77777777" w:rsidR="00F5707C" w:rsidRPr="003B2628" w:rsidRDefault="00251A5A">
            <w:pPr>
              <w:numPr>
                <w:ilvl w:val="0"/>
                <w:numId w:val="3"/>
              </w:numPr>
              <w:spacing w:line="276" w:lineRule="auto"/>
              <w:jc w:val="left"/>
              <w:rPr>
                <w:color w:val="000000" w:themeColor="text1"/>
                <w:lang w:val="el-GR"/>
              </w:rPr>
            </w:pPr>
            <w:r w:rsidRPr="003B2628">
              <w:rPr>
                <w:color w:val="000000" w:themeColor="text1"/>
                <w:lang w:val="el-GR"/>
              </w:rPr>
              <w:t>Οργανώνει το χώρο εργασίας σύμφωνα με τις διατάξεις της επαγγελματικής υγείας και ασφάλειας, της εργονομίας, των κανονισμών πυρόσβεσης και των κανονισμών προστασίας του περιβάλλοντος.</w:t>
            </w:r>
          </w:p>
          <w:p w14:paraId="09266E65" w14:textId="77777777" w:rsidR="00F5707C" w:rsidRPr="003B2628" w:rsidRDefault="00251A5A">
            <w:pPr>
              <w:numPr>
                <w:ilvl w:val="0"/>
                <w:numId w:val="3"/>
              </w:numPr>
              <w:spacing w:line="276" w:lineRule="auto"/>
              <w:jc w:val="left"/>
              <w:rPr>
                <w:color w:val="000000" w:themeColor="text1"/>
                <w:lang w:val="el-GR"/>
              </w:rPr>
            </w:pPr>
            <w:r w:rsidRPr="003B2628">
              <w:rPr>
                <w:color w:val="000000" w:themeColor="text1"/>
                <w:lang w:val="el-GR"/>
              </w:rPr>
              <w:t>Οργανώνει την εργασία με την παροχή του απαιτούμενου επιπέδου προστασίας της υγείας και της ζωής από κινδύνους στο εργασιακό περιβάλλον.</w:t>
            </w:r>
          </w:p>
          <w:p w14:paraId="2265C4C0" w14:textId="77777777" w:rsidR="00F5707C" w:rsidRPr="003B2628" w:rsidRDefault="00251A5A">
            <w:pPr>
              <w:numPr>
                <w:ilvl w:val="0"/>
                <w:numId w:val="3"/>
              </w:numPr>
              <w:spacing w:line="276" w:lineRule="auto"/>
              <w:jc w:val="left"/>
              <w:rPr>
                <w:color w:val="000000" w:themeColor="text1"/>
                <w:lang w:val="el-GR"/>
              </w:rPr>
            </w:pPr>
            <w:r w:rsidRPr="003B2628">
              <w:rPr>
                <w:color w:val="000000" w:themeColor="text1"/>
                <w:lang w:val="el-GR"/>
              </w:rPr>
              <w:t>Περιγράφει τις αρχές της πυροπροστασίας.</w:t>
            </w:r>
          </w:p>
          <w:p w14:paraId="3539CC19" w14:textId="77777777" w:rsidR="00F5707C" w:rsidRPr="003B2628" w:rsidRDefault="00251A5A">
            <w:pPr>
              <w:numPr>
                <w:ilvl w:val="0"/>
                <w:numId w:val="3"/>
              </w:numPr>
              <w:spacing w:line="276" w:lineRule="auto"/>
              <w:jc w:val="left"/>
              <w:rPr>
                <w:color w:val="000000" w:themeColor="text1"/>
                <w:lang w:val="el-GR"/>
              </w:rPr>
            </w:pPr>
            <w:r w:rsidRPr="003B2628">
              <w:rPr>
                <w:color w:val="000000" w:themeColor="text1"/>
                <w:lang w:val="el-GR"/>
              </w:rPr>
              <w:t>Αναγνωρίζει τις ενημερωτικές πινακίδες που σχετίζονται με την πυροπροστασία.</w:t>
            </w:r>
          </w:p>
          <w:p w14:paraId="0557A677" w14:textId="77777777" w:rsidR="00F5707C" w:rsidRPr="003B2628" w:rsidRDefault="00251A5A">
            <w:pPr>
              <w:numPr>
                <w:ilvl w:val="0"/>
                <w:numId w:val="3"/>
              </w:numPr>
              <w:spacing w:line="276" w:lineRule="auto"/>
              <w:jc w:val="left"/>
              <w:rPr>
                <w:color w:val="000000" w:themeColor="text1"/>
                <w:lang w:val="el-GR"/>
              </w:rPr>
            </w:pPr>
            <w:r w:rsidRPr="003B2628">
              <w:rPr>
                <w:color w:val="000000" w:themeColor="text1"/>
                <w:lang w:val="el-GR"/>
              </w:rPr>
              <w:t>Χρησιμοποιεί συλλογικά ατομικά μέτρα προστασίας κατά την εκτέλεση επαγγελματικών καθηκόντων.</w:t>
            </w:r>
          </w:p>
          <w:p w14:paraId="0E99CC5F" w14:textId="77777777" w:rsidR="00F5707C" w:rsidRPr="003B2628" w:rsidRDefault="00251A5A">
            <w:pPr>
              <w:numPr>
                <w:ilvl w:val="0"/>
                <w:numId w:val="3"/>
              </w:numPr>
              <w:spacing w:line="276" w:lineRule="auto"/>
              <w:rPr>
                <w:color w:val="000000" w:themeColor="text1"/>
                <w:lang w:val="el-GR"/>
              </w:rPr>
            </w:pPr>
            <w:r w:rsidRPr="003B2628">
              <w:rPr>
                <w:color w:val="000000" w:themeColor="text1"/>
                <w:lang w:val="el-GR"/>
              </w:rPr>
              <w:t>Χρησιμοποιεί το εγχειρίδιο τεχνικών συσκευών κατά την εκτέλεση επαγγελματικών εργασιών.</w:t>
            </w:r>
          </w:p>
        </w:tc>
      </w:tr>
    </w:tbl>
    <w:p w14:paraId="2837AD14" w14:textId="77777777" w:rsidR="00F5707C" w:rsidRPr="003B2628" w:rsidRDefault="00F5707C">
      <w:pPr>
        <w:rPr>
          <w:color w:val="000000" w:themeColor="text1"/>
          <w:lang w:val="el-GR"/>
        </w:rPr>
      </w:pPr>
    </w:p>
    <w:tbl>
      <w:tblPr>
        <w:tblStyle w:val="a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07BB528D" w14:textId="77777777">
        <w:tc>
          <w:tcPr>
            <w:tcW w:w="8789" w:type="dxa"/>
            <w:gridSpan w:val="2"/>
            <w:vAlign w:val="center"/>
          </w:tcPr>
          <w:p w14:paraId="7AF79926" w14:textId="77777777" w:rsidR="00F5707C" w:rsidRPr="003B2628" w:rsidRDefault="00251A5A">
            <w:pPr>
              <w:pBdr>
                <w:top w:val="nil"/>
                <w:left w:val="nil"/>
                <w:bottom w:val="nil"/>
                <w:right w:val="nil"/>
                <w:between w:val="nil"/>
              </w:pBdr>
              <w:jc w:val="left"/>
              <w:rPr>
                <w:b/>
                <w:color w:val="000000" w:themeColor="text1"/>
              </w:rPr>
            </w:pPr>
            <w:r w:rsidRPr="003B2628">
              <w:rPr>
                <w:b/>
                <w:color w:val="000000" w:themeColor="text1"/>
              </w:rPr>
              <w:t>Απ</w:t>
            </w:r>
            <w:proofErr w:type="spellStart"/>
            <w:r w:rsidRPr="003B2628">
              <w:rPr>
                <w:b/>
                <w:color w:val="000000" w:themeColor="text1"/>
              </w:rPr>
              <w:t>οτέλεσμ</w:t>
            </w:r>
            <w:proofErr w:type="spellEnd"/>
            <w:r w:rsidRPr="003B2628">
              <w:rPr>
                <w:b/>
                <w:color w:val="000000" w:themeColor="text1"/>
              </w:rPr>
              <w:t xml:space="preserve">α 2: </w:t>
            </w:r>
            <w:proofErr w:type="spellStart"/>
            <w:r w:rsidRPr="003B2628">
              <w:rPr>
                <w:b/>
                <w:color w:val="000000" w:themeColor="text1"/>
              </w:rPr>
              <w:t>Σχεδιάζει</w:t>
            </w:r>
            <w:proofErr w:type="spellEnd"/>
            <w:r w:rsidRPr="003B2628">
              <w:rPr>
                <w:b/>
                <w:color w:val="000000" w:themeColor="text1"/>
              </w:rPr>
              <w:t xml:space="preserve"> </w:t>
            </w:r>
            <w:proofErr w:type="spellStart"/>
            <w:r w:rsidRPr="003B2628">
              <w:rPr>
                <w:b/>
                <w:color w:val="000000" w:themeColor="text1"/>
              </w:rPr>
              <w:t>φωτογρ</w:t>
            </w:r>
            <w:proofErr w:type="spellEnd"/>
            <w:r w:rsidRPr="003B2628">
              <w:rPr>
                <w:b/>
                <w:color w:val="000000" w:themeColor="text1"/>
              </w:rPr>
              <w:t xml:space="preserve">αφικά </w:t>
            </w:r>
            <w:proofErr w:type="spellStart"/>
            <w:r w:rsidRPr="003B2628">
              <w:rPr>
                <w:b/>
                <w:color w:val="000000" w:themeColor="text1"/>
              </w:rPr>
              <w:t>έργ</w:t>
            </w:r>
            <w:proofErr w:type="spellEnd"/>
            <w:r w:rsidRPr="003B2628">
              <w:rPr>
                <w:b/>
                <w:color w:val="000000" w:themeColor="text1"/>
              </w:rPr>
              <w:t>α</w:t>
            </w:r>
          </w:p>
        </w:tc>
      </w:tr>
      <w:tr w:rsidR="003B2628" w:rsidRPr="003B2628" w14:paraId="5523D7C1" w14:textId="77777777">
        <w:tc>
          <w:tcPr>
            <w:tcW w:w="2268" w:type="dxa"/>
            <w:vAlign w:val="center"/>
          </w:tcPr>
          <w:p w14:paraId="385A958F"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06285A7B"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Φωτογρ</w:t>
            </w:r>
            <w:proofErr w:type="spellEnd"/>
            <w:r w:rsidRPr="003B2628">
              <w:rPr>
                <w:color w:val="000000" w:themeColor="text1"/>
              </w:rPr>
              <w:t xml:space="preserve">αφικά </w:t>
            </w:r>
            <w:proofErr w:type="spellStart"/>
            <w:r w:rsidRPr="003B2628">
              <w:rPr>
                <w:color w:val="000000" w:themeColor="text1"/>
              </w:rPr>
              <w:t>έργ</w:t>
            </w:r>
            <w:proofErr w:type="spellEnd"/>
            <w:r w:rsidRPr="003B2628">
              <w:rPr>
                <w:color w:val="000000" w:themeColor="text1"/>
              </w:rPr>
              <w:t>α</w:t>
            </w:r>
          </w:p>
        </w:tc>
      </w:tr>
      <w:tr w:rsidR="003B2628" w:rsidRPr="003B2628" w14:paraId="7F41E080" w14:textId="77777777">
        <w:trPr>
          <w:trHeight w:val="13"/>
        </w:trPr>
        <w:tc>
          <w:tcPr>
            <w:tcW w:w="2268" w:type="dxa"/>
            <w:vAlign w:val="center"/>
          </w:tcPr>
          <w:p w14:paraId="5B18F45B"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676340D1" w14:textId="4D67A30C" w:rsidR="00F5707C" w:rsidRPr="003B2628" w:rsidRDefault="00251A5A">
            <w:pPr>
              <w:spacing w:line="276" w:lineRule="auto"/>
              <w:rPr>
                <w:color w:val="000000" w:themeColor="text1"/>
              </w:rPr>
            </w:pPr>
            <w:proofErr w:type="spellStart"/>
            <w:r w:rsidRPr="003B2628">
              <w:rPr>
                <w:color w:val="000000" w:themeColor="text1"/>
              </w:rPr>
              <w:t>Συμμ</w:t>
            </w:r>
            <w:proofErr w:type="spellEnd"/>
            <w:r w:rsidR="00595BF7" w:rsidRPr="003B2628">
              <w:rPr>
                <w:color w:val="000000" w:themeColor="text1"/>
                <w:lang w:val="el-GR"/>
              </w:rPr>
              <w:t>ετέχων</w:t>
            </w:r>
            <w:r w:rsidRPr="003B2628">
              <w:rPr>
                <w:color w:val="000000" w:themeColor="text1"/>
              </w:rPr>
              <w:t>:</w:t>
            </w:r>
          </w:p>
          <w:p w14:paraId="65BA7222"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Ταξινομεί τον εξοπλισμό και τις συσκευές που χρησιμοποιούνται κατά την εγγραφή εικόνας.</w:t>
            </w:r>
          </w:p>
          <w:p w14:paraId="3CB964E2"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Υποδεικνύει τον τύπο της προγραμματισμένης φωτογραφικής τεχνικής.</w:t>
            </w:r>
          </w:p>
          <w:p w14:paraId="2F600679"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lastRenderedPageBreak/>
              <w:t>Καθορίζει τον τύπο του φωτογραφικού υλικού που απαιτείται για την εγγραφή της εικόνας.</w:t>
            </w:r>
          </w:p>
          <w:p w14:paraId="11E517AB"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rPr>
            </w:pPr>
            <w:r w:rsidRPr="003B2628">
              <w:rPr>
                <w:color w:val="000000" w:themeColor="text1"/>
              </w:rPr>
              <w:t>Επ</w:t>
            </w:r>
            <w:proofErr w:type="spellStart"/>
            <w:r w:rsidRPr="003B2628">
              <w:rPr>
                <w:color w:val="000000" w:themeColor="text1"/>
              </w:rPr>
              <w:t>ιλέγει</w:t>
            </w:r>
            <w:proofErr w:type="spellEnd"/>
            <w:r w:rsidRPr="003B2628">
              <w:rPr>
                <w:color w:val="000000" w:themeColor="text1"/>
              </w:rPr>
              <w:t xml:space="preserve"> </w:t>
            </w:r>
            <w:proofErr w:type="spellStart"/>
            <w:r w:rsidRPr="003B2628">
              <w:rPr>
                <w:color w:val="000000" w:themeColor="text1"/>
              </w:rPr>
              <w:t>φωτογρ</w:t>
            </w:r>
            <w:proofErr w:type="spellEnd"/>
            <w:r w:rsidRPr="003B2628">
              <w:rPr>
                <w:color w:val="000000" w:themeColor="text1"/>
              </w:rPr>
              <w:t>αφικά α</w:t>
            </w:r>
            <w:proofErr w:type="spellStart"/>
            <w:r w:rsidRPr="003B2628">
              <w:rPr>
                <w:color w:val="000000" w:themeColor="text1"/>
              </w:rPr>
              <w:t>ξεσουάρ</w:t>
            </w:r>
            <w:proofErr w:type="spellEnd"/>
            <w:r w:rsidRPr="003B2628">
              <w:rPr>
                <w:color w:val="000000" w:themeColor="text1"/>
              </w:rPr>
              <w:t>.</w:t>
            </w:r>
          </w:p>
          <w:p w14:paraId="1CC9A815"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Προετοιμάζει την τεκμηρίωση των προγραμματισμένων φωτογραφικών έργων.</w:t>
            </w:r>
          </w:p>
        </w:tc>
      </w:tr>
    </w:tbl>
    <w:p w14:paraId="1D4E9B84" w14:textId="77777777" w:rsidR="00F5707C" w:rsidRPr="003B2628" w:rsidRDefault="00F5707C">
      <w:pPr>
        <w:rPr>
          <w:color w:val="000000" w:themeColor="text1"/>
          <w:lang w:val="el-GR"/>
        </w:rPr>
      </w:pPr>
    </w:p>
    <w:tbl>
      <w:tblPr>
        <w:tblStyle w:val="a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7D37F73E" w14:textId="77777777">
        <w:tc>
          <w:tcPr>
            <w:tcW w:w="8789" w:type="dxa"/>
            <w:gridSpan w:val="2"/>
            <w:vAlign w:val="center"/>
          </w:tcPr>
          <w:p w14:paraId="6BB0EB18"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3: Οργανώνει το σετ φωτογράφισης</w:t>
            </w:r>
          </w:p>
        </w:tc>
      </w:tr>
      <w:tr w:rsidR="003B2628" w:rsidRPr="003B2628" w14:paraId="285A550A" w14:textId="77777777">
        <w:tc>
          <w:tcPr>
            <w:tcW w:w="2268" w:type="dxa"/>
            <w:vAlign w:val="center"/>
          </w:tcPr>
          <w:p w14:paraId="67150BB8"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2D6F77F9"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Σετ</w:t>
            </w:r>
            <w:proofErr w:type="spellEnd"/>
            <w:r w:rsidRPr="003B2628">
              <w:rPr>
                <w:color w:val="000000" w:themeColor="text1"/>
              </w:rPr>
              <w:t xml:space="preserve"> </w:t>
            </w:r>
            <w:proofErr w:type="spellStart"/>
            <w:r w:rsidRPr="003B2628">
              <w:rPr>
                <w:color w:val="000000" w:themeColor="text1"/>
              </w:rPr>
              <w:t>φωτογράφισης</w:t>
            </w:r>
            <w:proofErr w:type="spellEnd"/>
          </w:p>
        </w:tc>
      </w:tr>
      <w:tr w:rsidR="00F5707C" w:rsidRPr="003B2628" w14:paraId="6C984021" w14:textId="77777777">
        <w:tc>
          <w:tcPr>
            <w:tcW w:w="2268" w:type="dxa"/>
            <w:vAlign w:val="center"/>
          </w:tcPr>
          <w:p w14:paraId="2C7D2259"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579B6F45" w14:textId="1D8D7578" w:rsidR="00F5707C" w:rsidRPr="003B2628" w:rsidRDefault="00251A5A">
            <w:pPr>
              <w:pBdr>
                <w:top w:val="nil"/>
                <w:left w:val="nil"/>
                <w:bottom w:val="nil"/>
                <w:right w:val="nil"/>
                <w:between w:val="nil"/>
              </w:pBd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01089A17"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Επιλέγει μια τοποθεσία για τη λήψη φωτογραφιών.</w:t>
            </w:r>
          </w:p>
          <w:p w14:paraId="420C06AC"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Εφαρμόζει τις αρχές της σύνθεσης και της αισθητικής σε ένα φωτογραφικό σύνολο.</w:t>
            </w:r>
          </w:p>
          <w:p w14:paraId="6268D5AA"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Καθορίζει το φωτογραφικό πλαίσιο και τα σχέδια λήψης φωτογραφιών.</w:t>
            </w:r>
          </w:p>
          <w:p w14:paraId="6AD9D69D"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Τακτοποιεί φωτογραφικό εξοπλισμό στο σετ.</w:t>
            </w:r>
          </w:p>
          <w:p w14:paraId="420B288A"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Εκτελεί δραστηριότητες που σχετίζονται με τη συναρμολόγηση φωτογραφικών εξαρτημάτων και βοηθητικού εξοπλισμού.</w:t>
            </w:r>
          </w:p>
          <w:p w14:paraId="411F185D"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Οργανώνει τον εξοπλισμό φωτισμού στο σετ λήψης φωτογραφιών.</w:t>
            </w:r>
          </w:p>
          <w:p w14:paraId="60F686A5"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3B2628">
              <w:rPr>
                <w:color w:val="000000" w:themeColor="text1"/>
              </w:rPr>
              <w:t>Μετρά</w:t>
            </w:r>
            <w:proofErr w:type="spellEnd"/>
            <w:r w:rsidRPr="003B2628">
              <w:rPr>
                <w:color w:val="000000" w:themeColor="text1"/>
              </w:rPr>
              <w:t xml:space="preserve"> </w:t>
            </w:r>
            <w:proofErr w:type="spellStart"/>
            <w:r w:rsidRPr="003B2628">
              <w:rPr>
                <w:color w:val="000000" w:themeColor="text1"/>
              </w:rPr>
              <w:t>φωτισμό</w:t>
            </w:r>
            <w:proofErr w:type="spellEnd"/>
            <w:r w:rsidRPr="003B2628">
              <w:rPr>
                <w:color w:val="000000" w:themeColor="text1"/>
              </w:rPr>
              <w:t>.</w:t>
            </w:r>
          </w:p>
        </w:tc>
      </w:tr>
    </w:tbl>
    <w:p w14:paraId="27E12A2D" w14:textId="77777777" w:rsidR="00F5707C" w:rsidRPr="003B2628" w:rsidRDefault="00F5707C">
      <w:pPr>
        <w:rPr>
          <w:color w:val="000000" w:themeColor="text1"/>
        </w:rPr>
      </w:pPr>
    </w:p>
    <w:tbl>
      <w:tblPr>
        <w:tblStyle w:val="a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37D3E00C" w14:textId="77777777">
        <w:tc>
          <w:tcPr>
            <w:tcW w:w="8789" w:type="dxa"/>
            <w:gridSpan w:val="2"/>
            <w:vAlign w:val="center"/>
          </w:tcPr>
          <w:p w14:paraId="041BC151"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4: Εκτελεί φωτογραφική εργασία και καταγραφή εικόνας</w:t>
            </w:r>
          </w:p>
        </w:tc>
      </w:tr>
      <w:tr w:rsidR="003B2628" w:rsidRPr="003B2628" w14:paraId="75437160" w14:textId="77777777">
        <w:tc>
          <w:tcPr>
            <w:tcW w:w="2268" w:type="dxa"/>
            <w:vAlign w:val="center"/>
          </w:tcPr>
          <w:p w14:paraId="5646F8DC"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7BC5FB3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Εγγρ</w:t>
            </w:r>
            <w:proofErr w:type="spellEnd"/>
            <w:r w:rsidRPr="003B2628">
              <w:rPr>
                <w:color w:val="000000" w:themeColor="text1"/>
              </w:rPr>
              <w:t xml:space="preserve">αφή </w:t>
            </w:r>
            <w:proofErr w:type="spellStart"/>
            <w:r w:rsidRPr="003B2628">
              <w:rPr>
                <w:color w:val="000000" w:themeColor="text1"/>
              </w:rPr>
              <w:t>εικόν</w:t>
            </w:r>
            <w:proofErr w:type="spellEnd"/>
            <w:r w:rsidRPr="003B2628">
              <w:rPr>
                <w:color w:val="000000" w:themeColor="text1"/>
              </w:rPr>
              <w:t>ας</w:t>
            </w:r>
          </w:p>
        </w:tc>
      </w:tr>
      <w:tr w:rsidR="003B2628" w:rsidRPr="003B2628" w14:paraId="14927A18" w14:textId="77777777">
        <w:trPr>
          <w:trHeight w:val="13"/>
        </w:trPr>
        <w:tc>
          <w:tcPr>
            <w:tcW w:w="2268" w:type="dxa"/>
            <w:vAlign w:val="center"/>
          </w:tcPr>
          <w:p w14:paraId="37616E94"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2FDC039A" w14:textId="1569E462" w:rsidR="00F5707C" w:rsidRPr="003B2628" w:rsidRDefault="00251A5A">
            <w:pP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2682EAA3"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Επιλέγει τον τύπο των φωτογραφιών που σχεδιάζονται να ληφθούν.</w:t>
            </w:r>
          </w:p>
          <w:p w14:paraId="077031D4"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Καθορίζει τον τύπο του φωτογραφικού υλικού που απαιτείται για την εγγραφή της εικόνας.</w:t>
            </w:r>
          </w:p>
          <w:p w14:paraId="763457D9"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Χρησιμοποιεί ψηφιακές, αναλογικές και ειδικές τεχνικές φωτογραφικής καταγραφής εικόνας.</w:t>
            </w:r>
          </w:p>
          <w:p w14:paraId="511B04C2"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Εφαρμόζει τις αρχές λήψης φωτογραφιών ανάλογα με το είδος τους (φωτογραφίες ρεπορτάζ, αρχιτεκτονικές φωτογραφίες, φωτογραφίες ταυτότητας, φωτογραφίες πορτρέτου, φωτογραφίες καταλόγου</w:t>
            </w:r>
            <w:r w:rsidRPr="003B2628">
              <w:rPr>
                <w:color w:val="000000" w:themeColor="text1"/>
                <w:szCs w:val="20"/>
                <w:lang w:val="el-GR"/>
              </w:rPr>
              <w:t>, μακροφωτογραφία).</w:t>
            </w:r>
          </w:p>
        </w:tc>
      </w:tr>
    </w:tbl>
    <w:p w14:paraId="5262A89C" w14:textId="3DA7E817" w:rsidR="00F5707C" w:rsidRPr="003B2628" w:rsidRDefault="00F5707C">
      <w:pPr>
        <w:rPr>
          <w:color w:val="000000" w:themeColor="text1"/>
          <w:lang w:val="el-GR"/>
        </w:rPr>
      </w:pPr>
    </w:p>
    <w:p w14:paraId="6D7F8E5A" w14:textId="5184F4ED" w:rsidR="00606B4F" w:rsidRPr="003B2628" w:rsidRDefault="00606B4F">
      <w:pPr>
        <w:rPr>
          <w:color w:val="000000" w:themeColor="text1"/>
          <w:lang w:val="el-GR"/>
        </w:rPr>
      </w:pPr>
    </w:p>
    <w:p w14:paraId="74B50707" w14:textId="5FDB9D10" w:rsidR="00606B4F" w:rsidRPr="003B2628" w:rsidRDefault="00606B4F">
      <w:pPr>
        <w:rPr>
          <w:color w:val="000000" w:themeColor="text1"/>
          <w:lang w:val="el-GR"/>
        </w:rPr>
      </w:pPr>
    </w:p>
    <w:p w14:paraId="07256308" w14:textId="4054D2D1" w:rsidR="00606B4F" w:rsidRPr="003B2628" w:rsidRDefault="00606B4F">
      <w:pPr>
        <w:rPr>
          <w:color w:val="000000" w:themeColor="text1"/>
          <w:lang w:val="el-GR"/>
        </w:rPr>
      </w:pPr>
    </w:p>
    <w:p w14:paraId="11287C83" w14:textId="593D663C" w:rsidR="00606B4F" w:rsidRPr="003B2628" w:rsidRDefault="00606B4F">
      <w:pPr>
        <w:rPr>
          <w:color w:val="000000" w:themeColor="text1"/>
          <w:lang w:val="el-GR"/>
        </w:rPr>
      </w:pPr>
    </w:p>
    <w:p w14:paraId="2387F1ED" w14:textId="3158DAAE" w:rsidR="00606B4F" w:rsidRPr="003B2628" w:rsidRDefault="00606B4F">
      <w:pPr>
        <w:rPr>
          <w:color w:val="000000" w:themeColor="text1"/>
          <w:lang w:val="el-GR"/>
        </w:rPr>
      </w:pPr>
    </w:p>
    <w:p w14:paraId="38CA06EC" w14:textId="77777777" w:rsidR="00606B4F" w:rsidRPr="003B2628" w:rsidRDefault="00606B4F">
      <w:pPr>
        <w:rPr>
          <w:color w:val="000000" w:themeColor="text1"/>
          <w:lang w:val="el-GR"/>
        </w:rPr>
      </w:pPr>
    </w:p>
    <w:tbl>
      <w:tblPr>
        <w:tblStyle w:val="a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35972AEF" w14:textId="77777777">
        <w:tc>
          <w:tcPr>
            <w:tcW w:w="8789" w:type="dxa"/>
            <w:gridSpan w:val="2"/>
            <w:vAlign w:val="center"/>
          </w:tcPr>
          <w:p w14:paraId="2DEB43DC"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lastRenderedPageBreak/>
              <w:t>Αποτέλεσμα 5: Επεξεργάζεται φωτογραφικό υλικό και ψηφιακές εικόνες</w:t>
            </w:r>
          </w:p>
        </w:tc>
      </w:tr>
      <w:tr w:rsidR="003B2628" w:rsidRPr="003B2628" w14:paraId="1657754B" w14:textId="77777777">
        <w:tc>
          <w:tcPr>
            <w:tcW w:w="2268" w:type="dxa"/>
            <w:vAlign w:val="center"/>
          </w:tcPr>
          <w:p w14:paraId="0356EEC4"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391283CF"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w:t>
            </w:r>
            <w:proofErr w:type="spellStart"/>
            <w:r w:rsidRPr="003B2628">
              <w:rPr>
                <w:color w:val="000000" w:themeColor="text1"/>
              </w:rPr>
              <w:t>εξεργ</w:t>
            </w:r>
            <w:proofErr w:type="spellEnd"/>
            <w:r w:rsidRPr="003B2628">
              <w:rPr>
                <w:color w:val="000000" w:themeColor="text1"/>
              </w:rPr>
              <w:t xml:space="preserve">ασία </w:t>
            </w:r>
            <w:proofErr w:type="spellStart"/>
            <w:r w:rsidRPr="003B2628">
              <w:rPr>
                <w:color w:val="000000" w:themeColor="text1"/>
              </w:rPr>
              <w:t>εικόν</w:t>
            </w:r>
            <w:proofErr w:type="spellEnd"/>
            <w:r w:rsidRPr="003B2628">
              <w:rPr>
                <w:color w:val="000000" w:themeColor="text1"/>
              </w:rPr>
              <w:t>ας</w:t>
            </w:r>
          </w:p>
        </w:tc>
      </w:tr>
      <w:tr w:rsidR="003B2628" w:rsidRPr="003B2628" w14:paraId="3400E721" w14:textId="77777777">
        <w:tc>
          <w:tcPr>
            <w:tcW w:w="2268" w:type="dxa"/>
            <w:vAlign w:val="center"/>
          </w:tcPr>
          <w:p w14:paraId="343B7099"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675B79D1" w14:textId="69B41449" w:rsidR="00F5707C" w:rsidRPr="003B2628" w:rsidRDefault="00251A5A">
            <w:pPr>
              <w:pBdr>
                <w:top w:val="nil"/>
                <w:left w:val="nil"/>
                <w:bottom w:val="nil"/>
                <w:right w:val="nil"/>
                <w:between w:val="nil"/>
              </w:pBd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3B5D37C5"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Χρησιμοποιεί προγράμματα και εφαρμογές ηλεκτρονικών υπολογιστών που υποστηρίζουν την εκτέλεση εργασιών που σχετίζονται με την επεξεργασία και δημοσίευση εικόνας καθώς και τη διαχείριση χρωμάτων σε διαδικασίες επεξεργασίας και δημοσίευσης εικόνας.</w:t>
            </w:r>
          </w:p>
          <w:p w14:paraId="0231492D"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Επιλέγει εξοπλισμό για ψηφιακή επεξεργασία εικόνας.</w:t>
            </w:r>
          </w:p>
          <w:p w14:paraId="37D0F733"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Δημιουργεί αντίγραφα της εικόνας χρησιμοποιώντας ψηφιακές τεχνικές.</w:t>
            </w:r>
          </w:p>
          <w:p w14:paraId="66A82DAE"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Εκτελεί ψηφιακή διόρθωση τόνου και χρώματος.</w:t>
            </w:r>
          </w:p>
          <w:p w14:paraId="5CED47FF"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3B2628">
              <w:rPr>
                <w:color w:val="000000" w:themeColor="text1"/>
              </w:rPr>
              <w:t>Εκτελεί</w:t>
            </w:r>
            <w:proofErr w:type="spellEnd"/>
            <w:r w:rsidRPr="003B2628">
              <w:rPr>
                <w:color w:val="000000" w:themeColor="text1"/>
              </w:rPr>
              <w:t xml:space="preserve"> </w:t>
            </w:r>
            <w:proofErr w:type="spellStart"/>
            <w:r w:rsidRPr="003B2628">
              <w:rPr>
                <w:color w:val="000000" w:themeColor="text1"/>
              </w:rPr>
              <w:t>ρετουσάρισμ</w:t>
            </w:r>
            <w:proofErr w:type="spellEnd"/>
            <w:r w:rsidRPr="003B2628">
              <w:rPr>
                <w:color w:val="000000" w:themeColor="text1"/>
              </w:rPr>
              <w:t xml:space="preserve">α </w:t>
            </w:r>
            <w:proofErr w:type="spellStart"/>
            <w:r w:rsidRPr="003B2628">
              <w:rPr>
                <w:color w:val="000000" w:themeColor="text1"/>
              </w:rPr>
              <w:t>ψηφι</w:t>
            </w:r>
            <w:proofErr w:type="spellEnd"/>
            <w:r w:rsidRPr="003B2628">
              <w:rPr>
                <w:color w:val="000000" w:themeColor="text1"/>
              </w:rPr>
              <w:t xml:space="preserve">ακής </w:t>
            </w:r>
            <w:proofErr w:type="spellStart"/>
            <w:r w:rsidRPr="003B2628">
              <w:rPr>
                <w:color w:val="000000" w:themeColor="text1"/>
              </w:rPr>
              <w:t>εικόν</w:t>
            </w:r>
            <w:proofErr w:type="spellEnd"/>
            <w:r w:rsidRPr="003B2628">
              <w:rPr>
                <w:color w:val="000000" w:themeColor="text1"/>
              </w:rPr>
              <w:t>ας.</w:t>
            </w:r>
          </w:p>
          <w:p w14:paraId="15EFEF09"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Εκτελεί δραστηριότητες που σχετίζονται με τη συντήρηση εξοπλισμού σάρωσης και την ψηφιακή επεξεργασία γραφικών εικόνων.</w:t>
            </w:r>
          </w:p>
          <w:p w14:paraId="30B1E73D"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Αυτοματοποιεί τις διαδικασίες ψηφιακής επεξεργασίας εικόνας.</w:t>
            </w:r>
          </w:p>
        </w:tc>
      </w:tr>
    </w:tbl>
    <w:p w14:paraId="21AF99E8" w14:textId="77777777" w:rsidR="00F5707C" w:rsidRPr="003B2628" w:rsidRDefault="00F5707C">
      <w:pPr>
        <w:rPr>
          <w:color w:val="000000" w:themeColor="text1"/>
          <w:lang w:val="el-GR"/>
        </w:rPr>
      </w:pPr>
    </w:p>
    <w:tbl>
      <w:tblPr>
        <w:tblStyle w:val="aff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48C5F388" w14:textId="77777777">
        <w:tc>
          <w:tcPr>
            <w:tcW w:w="8789" w:type="dxa"/>
            <w:gridSpan w:val="2"/>
            <w:vAlign w:val="center"/>
          </w:tcPr>
          <w:p w14:paraId="68B0269B"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6: Προετοιμάζει ψηφιακό υλικό για έργα γραφικών και πολυμέσων</w:t>
            </w:r>
          </w:p>
        </w:tc>
      </w:tr>
      <w:tr w:rsidR="003B2628" w:rsidRPr="003B2628" w14:paraId="05330577" w14:textId="77777777">
        <w:tc>
          <w:tcPr>
            <w:tcW w:w="2268" w:type="dxa"/>
            <w:vAlign w:val="center"/>
          </w:tcPr>
          <w:p w14:paraId="6D1C7F78"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7953215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Γρ</w:t>
            </w:r>
            <w:proofErr w:type="spellEnd"/>
            <w:r w:rsidRPr="003B2628">
              <w:rPr>
                <w:color w:val="000000" w:themeColor="text1"/>
              </w:rPr>
              <w:t>αφικά και π</w:t>
            </w:r>
            <w:proofErr w:type="spellStart"/>
            <w:r w:rsidRPr="003B2628">
              <w:rPr>
                <w:color w:val="000000" w:themeColor="text1"/>
              </w:rPr>
              <w:t>ολυμέσ</w:t>
            </w:r>
            <w:proofErr w:type="spellEnd"/>
            <w:r w:rsidRPr="003B2628">
              <w:rPr>
                <w:color w:val="000000" w:themeColor="text1"/>
              </w:rPr>
              <w:t>α</w:t>
            </w:r>
          </w:p>
        </w:tc>
      </w:tr>
      <w:tr w:rsidR="00F5707C" w:rsidRPr="003B2628" w14:paraId="5C8757E5" w14:textId="77777777">
        <w:tc>
          <w:tcPr>
            <w:tcW w:w="2268" w:type="dxa"/>
            <w:vAlign w:val="center"/>
          </w:tcPr>
          <w:p w14:paraId="1165474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756C263D" w14:textId="731F23EF" w:rsidR="00F5707C" w:rsidRPr="003B2628" w:rsidRDefault="00251A5A">
            <w:pPr>
              <w:pBdr>
                <w:top w:val="nil"/>
                <w:left w:val="nil"/>
                <w:bottom w:val="nil"/>
                <w:right w:val="nil"/>
                <w:between w:val="nil"/>
              </w:pBd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5103DBE2"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Αποκτά ψηφιακό υλικό για τη δημιουργία γραφικών και πολυμεσικών έργων.</w:t>
            </w:r>
          </w:p>
          <w:p w14:paraId="1C175255"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Επιλέγει λογισμικό για τη δημιουργία στοιχείων έργων πολυμέσων.</w:t>
            </w:r>
          </w:p>
          <w:p w14:paraId="45BE4991"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Σχεδιάζει στοιχεία γραφικών ράστερ και αντικείμενα διανυσματικών γραφικών.</w:t>
            </w:r>
          </w:p>
          <w:p w14:paraId="30190C7B"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Σχεδιάζει κινούμενα σχέδια στοιχείων ράστερ και διανυσματικών γραφικών.</w:t>
            </w:r>
          </w:p>
          <w:p w14:paraId="4C008521"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Καταγράφει υλικό ήχου και βίντεο.</w:t>
            </w:r>
          </w:p>
          <w:p w14:paraId="4B00108A"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rPr>
            </w:pPr>
            <w:r w:rsidRPr="003B2628">
              <w:rPr>
                <w:color w:val="000000" w:themeColor="text1"/>
              </w:rPr>
              <w:t>Επ</w:t>
            </w:r>
            <w:proofErr w:type="spellStart"/>
            <w:r w:rsidRPr="003B2628">
              <w:rPr>
                <w:color w:val="000000" w:themeColor="text1"/>
              </w:rPr>
              <w:t>εξεργάζετ</w:t>
            </w:r>
            <w:proofErr w:type="spellEnd"/>
            <w:r w:rsidRPr="003B2628">
              <w:rPr>
                <w:color w:val="000000" w:themeColor="text1"/>
              </w:rPr>
              <w:t xml:space="preserve">αι </w:t>
            </w:r>
            <w:proofErr w:type="spellStart"/>
            <w:r w:rsidRPr="003B2628">
              <w:rPr>
                <w:color w:val="000000" w:themeColor="text1"/>
              </w:rPr>
              <w:t>υλικό</w:t>
            </w:r>
            <w:proofErr w:type="spellEnd"/>
            <w:r w:rsidRPr="003B2628">
              <w:rPr>
                <w:color w:val="000000" w:themeColor="text1"/>
              </w:rPr>
              <w:t xml:space="preserve"> </w:t>
            </w:r>
            <w:proofErr w:type="spellStart"/>
            <w:r w:rsidRPr="003B2628">
              <w:rPr>
                <w:color w:val="000000" w:themeColor="text1"/>
              </w:rPr>
              <w:t>ήχου</w:t>
            </w:r>
            <w:proofErr w:type="spellEnd"/>
            <w:r w:rsidRPr="003B2628">
              <w:rPr>
                <w:color w:val="000000" w:themeColor="text1"/>
              </w:rPr>
              <w:t>-β</w:t>
            </w:r>
            <w:proofErr w:type="spellStart"/>
            <w:r w:rsidRPr="003B2628">
              <w:rPr>
                <w:color w:val="000000" w:themeColor="text1"/>
              </w:rPr>
              <w:t>ίντεο</w:t>
            </w:r>
            <w:proofErr w:type="spellEnd"/>
            <w:r w:rsidRPr="003B2628">
              <w:rPr>
                <w:color w:val="000000" w:themeColor="text1"/>
              </w:rPr>
              <w:t>.</w:t>
            </w:r>
          </w:p>
        </w:tc>
      </w:tr>
    </w:tbl>
    <w:p w14:paraId="4F43DD42" w14:textId="77777777" w:rsidR="00F5707C" w:rsidRPr="003B2628" w:rsidRDefault="00F5707C">
      <w:pPr>
        <w:rPr>
          <w:color w:val="000000" w:themeColor="text1"/>
        </w:rPr>
      </w:pPr>
    </w:p>
    <w:tbl>
      <w:tblPr>
        <w:tblStyle w:val="aff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0C7B2B44" w14:textId="77777777">
        <w:tc>
          <w:tcPr>
            <w:tcW w:w="8789" w:type="dxa"/>
            <w:gridSpan w:val="2"/>
            <w:vAlign w:val="center"/>
          </w:tcPr>
          <w:p w14:paraId="798C0A7C"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7: Δημιουργεί γραφικά και πολυμεσικά σχέδια</w:t>
            </w:r>
          </w:p>
        </w:tc>
      </w:tr>
      <w:tr w:rsidR="003B2628" w:rsidRPr="003B2628" w14:paraId="40139973" w14:textId="77777777">
        <w:tc>
          <w:tcPr>
            <w:tcW w:w="2268" w:type="dxa"/>
            <w:vAlign w:val="center"/>
          </w:tcPr>
          <w:p w14:paraId="6C3778B0"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271DDF7E"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Γρ</w:t>
            </w:r>
            <w:proofErr w:type="spellEnd"/>
            <w:r w:rsidRPr="003B2628">
              <w:rPr>
                <w:color w:val="000000" w:themeColor="text1"/>
              </w:rPr>
              <w:t>αφικά και π</w:t>
            </w:r>
            <w:proofErr w:type="spellStart"/>
            <w:r w:rsidRPr="003B2628">
              <w:rPr>
                <w:color w:val="000000" w:themeColor="text1"/>
              </w:rPr>
              <w:t>ολυμέσ</w:t>
            </w:r>
            <w:proofErr w:type="spellEnd"/>
            <w:r w:rsidRPr="003B2628">
              <w:rPr>
                <w:color w:val="000000" w:themeColor="text1"/>
              </w:rPr>
              <w:t>α</w:t>
            </w:r>
          </w:p>
        </w:tc>
      </w:tr>
      <w:tr w:rsidR="003B2628" w:rsidRPr="003B2628" w14:paraId="52927388" w14:textId="77777777">
        <w:trPr>
          <w:trHeight w:val="13"/>
        </w:trPr>
        <w:tc>
          <w:tcPr>
            <w:tcW w:w="2268" w:type="dxa"/>
            <w:vAlign w:val="center"/>
          </w:tcPr>
          <w:p w14:paraId="4AF29EDA"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58C4F560" w14:textId="4A6E641A" w:rsidR="00F5707C" w:rsidRPr="003B2628" w:rsidRDefault="00251A5A">
            <w:pP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17063819"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Διακρίνει προγράμματα για έργα γραφικών και πολυμέσων.</w:t>
            </w:r>
          </w:p>
          <w:p w14:paraId="64A2D0DA"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lastRenderedPageBreak/>
              <w:t>Αναπτύσσει τη διάταξη ενός έργου γραφικών και πολυμέσων.</w:t>
            </w:r>
          </w:p>
          <w:p w14:paraId="553316C2"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3B2628">
              <w:rPr>
                <w:color w:val="000000" w:themeColor="text1"/>
              </w:rPr>
              <w:t>Εκτελεί</w:t>
            </w:r>
            <w:proofErr w:type="spellEnd"/>
            <w:r w:rsidRPr="003B2628">
              <w:rPr>
                <w:color w:val="000000" w:themeColor="text1"/>
              </w:rPr>
              <w:t xml:space="preserve"> </w:t>
            </w:r>
            <w:proofErr w:type="spellStart"/>
            <w:r w:rsidRPr="003B2628">
              <w:rPr>
                <w:color w:val="000000" w:themeColor="text1"/>
              </w:rPr>
              <w:t>γρ</w:t>
            </w:r>
            <w:proofErr w:type="spellEnd"/>
            <w:r w:rsidRPr="003B2628">
              <w:rPr>
                <w:color w:val="000000" w:themeColor="text1"/>
              </w:rPr>
              <w:t>αφικά και π</w:t>
            </w:r>
            <w:proofErr w:type="spellStart"/>
            <w:r w:rsidRPr="003B2628">
              <w:rPr>
                <w:color w:val="000000" w:themeColor="text1"/>
              </w:rPr>
              <w:t>ολυμέσ</w:t>
            </w:r>
            <w:proofErr w:type="spellEnd"/>
            <w:r w:rsidRPr="003B2628">
              <w:rPr>
                <w:color w:val="000000" w:themeColor="text1"/>
              </w:rPr>
              <w:t>α.</w:t>
            </w:r>
          </w:p>
          <w:p w14:paraId="23FCE8F8"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Αξιολογεί την ορθότητα της σύνθεσης του γραφικού και πολυμεσικού σχεδιασμού.</w:t>
            </w:r>
          </w:p>
          <w:p w14:paraId="3882396D"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Αξιολογεί τη συμμόρφωση του γραφιστικού και πολυμεσικού σχεδιασμού με τις παραδοχές.</w:t>
            </w:r>
          </w:p>
          <w:p w14:paraId="76E1E170"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Δημοσιεύει έργα γραφικών και πολυμέσων.</w:t>
            </w:r>
          </w:p>
        </w:tc>
      </w:tr>
    </w:tbl>
    <w:p w14:paraId="57670D55" w14:textId="77777777" w:rsidR="00F5707C" w:rsidRPr="003B2628" w:rsidRDefault="00F5707C">
      <w:pPr>
        <w:rPr>
          <w:color w:val="000000" w:themeColor="text1"/>
          <w:lang w:val="el-GR"/>
        </w:rPr>
      </w:pPr>
    </w:p>
    <w:tbl>
      <w:tblPr>
        <w:tblStyle w:val="aff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2B140B29" w14:textId="77777777">
        <w:tc>
          <w:tcPr>
            <w:tcW w:w="8789" w:type="dxa"/>
            <w:gridSpan w:val="2"/>
            <w:vAlign w:val="center"/>
          </w:tcPr>
          <w:p w14:paraId="2777696C"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8: Δημοσιεύει ψηφιακές εικόνες σε ψηφιακά μέσα και εκθεσιακούς χώρους</w:t>
            </w:r>
          </w:p>
        </w:tc>
      </w:tr>
      <w:tr w:rsidR="003B2628" w:rsidRPr="003B2628" w14:paraId="4E4FFB7B" w14:textId="77777777">
        <w:tc>
          <w:tcPr>
            <w:tcW w:w="2268" w:type="dxa"/>
            <w:vAlign w:val="center"/>
          </w:tcPr>
          <w:p w14:paraId="3AFCDCD7"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11B0FFBF"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Δημοσίευση</w:t>
            </w:r>
            <w:proofErr w:type="spellEnd"/>
            <w:r w:rsidRPr="003B2628">
              <w:rPr>
                <w:color w:val="000000" w:themeColor="text1"/>
              </w:rPr>
              <w:t xml:space="preserve"> και α</w:t>
            </w:r>
            <w:proofErr w:type="spellStart"/>
            <w:r w:rsidRPr="003B2628">
              <w:rPr>
                <w:color w:val="000000" w:themeColor="text1"/>
              </w:rPr>
              <w:t>ρχειοθέτηση</w:t>
            </w:r>
            <w:proofErr w:type="spellEnd"/>
          </w:p>
        </w:tc>
      </w:tr>
      <w:tr w:rsidR="003B2628" w:rsidRPr="003B2628" w14:paraId="5412FCF1" w14:textId="77777777">
        <w:tc>
          <w:tcPr>
            <w:tcW w:w="2268" w:type="dxa"/>
            <w:vAlign w:val="center"/>
          </w:tcPr>
          <w:p w14:paraId="6D6F8741"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6AA4C631" w14:textId="712B75C8" w:rsidR="00F5707C" w:rsidRPr="003B2628" w:rsidRDefault="00251A5A">
            <w:pPr>
              <w:pBdr>
                <w:top w:val="nil"/>
                <w:left w:val="nil"/>
                <w:bottom w:val="nil"/>
                <w:right w:val="nil"/>
                <w:between w:val="nil"/>
              </w:pBd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4E543020"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Δημοσιεύει ψηφιακές εικόνες σε ψηφιακά μέσα.</w:t>
            </w:r>
          </w:p>
          <w:p w14:paraId="0EC70BCD"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Καθορίζει τις παραμέτρους των αρχείων γραφικών για δημοσίευση</w:t>
            </w:r>
          </w:p>
          <w:p w14:paraId="051C7897"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Ετοιμάζει μια ψηφιακή συλλογή φωτογραφιών.</w:t>
            </w:r>
          </w:p>
          <w:p w14:paraId="304AE66A"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Υποδεικνύει τις παραμέτρους λειτουργίας των αναλωσίμων για την εκτύπωση ψηφιακής εικόνας.</w:t>
            </w:r>
          </w:p>
          <w:p w14:paraId="447634C4"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Καθορίζει τον τρόπο εκτύπωσης φωτογραφιών για δημοσίευση σε εκθεσιακούς χώρους.</w:t>
            </w:r>
          </w:p>
          <w:p w14:paraId="05D32F41"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3B2628">
              <w:rPr>
                <w:color w:val="000000" w:themeColor="text1"/>
              </w:rPr>
              <w:t>Εκτυ</w:t>
            </w:r>
            <w:proofErr w:type="spellEnd"/>
            <w:r w:rsidRPr="003B2628">
              <w:rPr>
                <w:color w:val="000000" w:themeColor="text1"/>
              </w:rPr>
              <w:t xml:space="preserve">πώνει </w:t>
            </w:r>
            <w:proofErr w:type="spellStart"/>
            <w:r w:rsidRPr="003B2628">
              <w:rPr>
                <w:color w:val="000000" w:themeColor="text1"/>
              </w:rPr>
              <w:t>μι</w:t>
            </w:r>
            <w:proofErr w:type="spellEnd"/>
            <w:r w:rsidRPr="003B2628">
              <w:rPr>
                <w:color w:val="000000" w:themeColor="text1"/>
              </w:rPr>
              <w:t xml:space="preserve">α </w:t>
            </w:r>
            <w:proofErr w:type="spellStart"/>
            <w:r w:rsidRPr="003B2628">
              <w:rPr>
                <w:color w:val="000000" w:themeColor="text1"/>
              </w:rPr>
              <w:t>ψηφι</w:t>
            </w:r>
            <w:proofErr w:type="spellEnd"/>
            <w:r w:rsidRPr="003B2628">
              <w:rPr>
                <w:color w:val="000000" w:themeColor="text1"/>
              </w:rPr>
              <w:t xml:space="preserve">ακή </w:t>
            </w:r>
            <w:proofErr w:type="spellStart"/>
            <w:r w:rsidRPr="003B2628">
              <w:rPr>
                <w:color w:val="000000" w:themeColor="text1"/>
              </w:rPr>
              <w:t>εικόν</w:t>
            </w:r>
            <w:proofErr w:type="spellEnd"/>
            <w:r w:rsidRPr="003B2628">
              <w:rPr>
                <w:color w:val="000000" w:themeColor="text1"/>
              </w:rPr>
              <w:t>α.</w:t>
            </w:r>
          </w:p>
          <w:p w14:paraId="11C8813F" w14:textId="77777777" w:rsidR="00F5707C" w:rsidRPr="003B2628" w:rsidRDefault="00251A5A">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3B2628">
              <w:rPr>
                <w:color w:val="000000" w:themeColor="text1"/>
                <w:lang w:val="el-GR"/>
              </w:rPr>
              <w:t>Εκτελεί δραστηριότητες που σχετίζονται με την επιλογή εκθεσιακών συστημάτων και την έκθεση σε φωτογραφίες.</w:t>
            </w:r>
          </w:p>
        </w:tc>
      </w:tr>
    </w:tbl>
    <w:p w14:paraId="777E8616" w14:textId="77777777" w:rsidR="00F5707C" w:rsidRPr="003B2628" w:rsidRDefault="00F5707C">
      <w:pPr>
        <w:rPr>
          <w:color w:val="000000" w:themeColor="text1"/>
          <w:lang w:val="el-GR"/>
        </w:rPr>
      </w:pPr>
    </w:p>
    <w:tbl>
      <w:tblPr>
        <w:tblStyle w:val="aff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0CAD6E9B" w14:textId="77777777">
        <w:tc>
          <w:tcPr>
            <w:tcW w:w="8789" w:type="dxa"/>
            <w:gridSpan w:val="2"/>
            <w:vAlign w:val="center"/>
          </w:tcPr>
          <w:p w14:paraId="4BEAE058"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Αποτέλεσμα 9: Εκτελεί δραστηριότητες αρχειοθέτησης ψηφιακών εικόνων και φωτογραφικού υλικού</w:t>
            </w:r>
          </w:p>
        </w:tc>
      </w:tr>
      <w:tr w:rsidR="003B2628" w:rsidRPr="003B2628" w14:paraId="4CEB11B2" w14:textId="77777777">
        <w:tc>
          <w:tcPr>
            <w:tcW w:w="2268" w:type="dxa"/>
            <w:vAlign w:val="center"/>
          </w:tcPr>
          <w:p w14:paraId="7478F397"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5F25EC6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Δημοσίευση</w:t>
            </w:r>
            <w:proofErr w:type="spellEnd"/>
            <w:r w:rsidRPr="003B2628">
              <w:rPr>
                <w:color w:val="000000" w:themeColor="text1"/>
              </w:rPr>
              <w:t xml:space="preserve"> και α</w:t>
            </w:r>
            <w:proofErr w:type="spellStart"/>
            <w:r w:rsidRPr="003B2628">
              <w:rPr>
                <w:color w:val="000000" w:themeColor="text1"/>
              </w:rPr>
              <w:t>ρχειοθέτηση</w:t>
            </w:r>
            <w:proofErr w:type="spellEnd"/>
          </w:p>
        </w:tc>
      </w:tr>
      <w:tr w:rsidR="003B2628" w:rsidRPr="003B2628" w14:paraId="077EDFA7" w14:textId="77777777">
        <w:tc>
          <w:tcPr>
            <w:tcW w:w="2268" w:type="dxa"/>
            <w:vAlign w:val="center"/>
          </w:tcPr>
          <w:p w14:paraId="7112B12D"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7524118B" w14:textId="38BDBDB1" w:rsidR="00F5707C" w:rsidRPr="003B2628" w:rsidRDefault="00251A5A">
            <w:pPr>
              <w:pBdr>
                <w:top w:val="nil"/>
                <w:left w:val="nil"/>
                <w:bottom w:val="nil"/>
                <w:right w:val="nil"/>
                <w:between w:val="nil"/>
              </w:pBd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03C1E7A1" w14:textId="77777777" w:rsidR="00F5707C" w:rsidRPr="003B2628" w:rsidRDefault="00251A5A">
            <w:pPr>
              <w:numPr>
                <w:ilvl w:val="0"/>
                <w:numId w:val="4"/>
              </w:numPr>
              <w:pBdr>
                <w:top w:val="nil"/>
                <w:left w:val="nil"/>
                <w:bottom w:val="nil"/>
                <w:right w:val="nil"/>
                <w:between w:val="nil"/>
              </w:pBdr>
              <w:spacing w:before="60" w:after="60"/>
              <w:jc w:val="left"/>
              <w:rPr>
                <w:color w:val="000000" w:themeColor="text1"/>
                <w:szCs w:val="20"/>
              </w:rPr>
            </w:pPr>
            <w:proofErr w:type="spellStart"/>
            <w:r w:rsidRPr="003B2628">
              <w:rPr>
                <w:color w:val="000000" w:themeColor="text1"/>
              </w:rPr>
              <w:t>Αν</w:t>
            </w:r>
            <w:proofErr w:type="spellEnd"/>
            <w:r w:rsidRPr="003B2628">
              <w:rPr>
                <w:color w:val="000000" w:themeColor="text1"/>
              </w:rPr>
              <w:t>αγνωρίζει π</w:t>
            </w:r>
            <w:proofErr w:type="spellStart"/>
            <w:r w:rsidRPr="003B2628">
              <w:rPr>
                <w:color w:val="000000" w:themeColor="text1"/>
              </w:rPr>
              <w:t>ρογράμμ</w:t>
            </w:r>
            <w:proofErr w:type="spellEnd"/>
            <w:r w:rsidRPr="003B2628">
              <w:rPr>
                <w:color w:val="000000" w:themeColor="text1"/>
              </w:rPr>
              <w:t xml:space="preserve">ατα </w:t>
            </w:r>
            <w:proofErr w:type="spellStart"/>
            <w:r w:rsidRPr="003B2628">
              <w:rPr>
                <w:color w:val="000000" w:themeColor="text1"/>
              </w:rPr>
              <w:t>δι</w:t>
            </w:r>
            <w:proofErr w:type="spellEnd"/>
            <w:r w:rsidRPr="003B2628">
              <w:rPr>
                <w:color w:val="000000" w:themeColor="text1"/>
              </w:rPr>
              <w:t>αχείρισης α</w:t>
            </w:r>
            <w:proofErr w:type="spellStart"/>
            <w:r w:rsidRPr="003B2628">
              <w:rPr>
                <w:color w:val="000000" w:themeColor="text1"/>
              </w:rPr>
              <w:t>ρχείων</w:t>
            </w:r>
            <w:proofErr w:type="spellEnd"/>
            <w:r w:rsidRPr="003B2628">
              <w:rPr>
                <w:color w:val="000000" w:themeColor="text1"/>
              </w:rPr>
              <w:t>.</w:t>
            </w:r>
          </w:p>
          <w:p w14:paraId="40DFAEC8" w14:textId="77777777" w:rsidR="00F5707C" w:rsidRPr="003B2628" w:rsidRDefault="00251A5A">
            <w:pPr>
              <w:numPr>
                <w:ilvl w:val="0"/>
                <w:numId w:val="4"/>
              </w:numPr>
              <w:pBdr>
                <w:top w:val="nil"/>
                <w:left w:val="nil"/>
                <w:bottom w:val="nil"/>
                <w:right w:val="nil"/>
                <w:between w:val="nil"/>
              </w:pBdr>
              <w:spacing w:before="60" w:after="60"/>
              <w:jc w:val="left"/>
              <w:rPr>
                <w:color w:val="000000" w:themeColor="text1"/>
                <w:szCs w:val="20"/>
                <w:lang w:val="el-GR"/>
              </w:rPr>
            </w:pPr>
            <w:r w:rsidRPr="003B2628">
              <w:rPr>
                <w:color w:val="000000" w:themeColor="text1"/>
                <w:lang w:val="el-GR"/>
              </w:rPr>
              <w:t>Καθορίζει τρόπους προστασίας των φωτογραφικών εικόνων από ζημιές.</w:t>
            </w:r>
          </w:p>
          <w:p w14:paraId="6040F756" w14:textId="77777777" w:rsidR="00F5707C" w:rsidRPr="003B2628" w:rsidRDefault="00251A5A">
            <w:pPr>
              <w:numPr>
                <w:ilvl w:val="0"/>
                <w:numId w:val="4"/>
              </w:numPr>
              <w:pBdr>
                <w:top w:val="nil"/>
                <w:left w:val="nil"/>
                <w:bottom w:val="nil"/>
                <w:right w:val="nil"/>
                <w:between w:val="nil"/>
              </w:pBdr>
              <w:spacing w:before="60" w:after="60"/>
              <w:jc w:val="left"/>
              <w:rPr>
                <w:color w:val="000000" w:themeColor="text1"/>
                <w:szCs w:val="20"/>
                <w:lang w:val="el-GR"/>
              </w:rPr>
            </w:pPr>
            <w:r w:rsidRPr="003B2628">
              <w:rPr>
                <w:color w:val="000000" w:themeColor="text1"/>
                <w:lang w:val="el-GR"/>
              </w:rPr>
              <w:t>Καθορίζει μεθόδους αρχειοθέτησης φωτογραφικού υλικού.</w:t>
            </w:r>
          </w:p>
          <w:p w14:paraId="375D7F6D" w14:textId="77777777" w:rsidR="00F5707C" w:rsidRPr="003B2628" w:rsidRDefault="00251A5A">
            <w:pPr>
              <w:numPr>
                <w:ilvl w:val="0"/>
                <w:numId w:val="4"/>
              </w:numPr>
              <w:pBdr>
                <w:top w:val="nil"/>
                <w:left w:val="nil"/>
                <w:bottom w:val="nil"/>
                <w:right w:val="nil"/>
                <w:between w:val="nil"/>
              </w:pBdr>
              <w:spacing w:before="60" w:after="60"/>
              <w:jc w:val="left"/>
              <w:rPr>
                <w:color w:val="000000" w:themeColor="text1"/>
                <w:szCs w:val="20"/>
                <w:lang w:val="el-GR"/>
              </w:rPr>
            </w:pPr>
            <w:r w:rsidRPr="003B2628">
              <w:rPr>
                <w:color w:val="000000" w:themeColor="text1"/>
                <w:lang w:val="el-GR"/>
              </w:rPr>
              <w:t>Καθορίζει τις συνθήκες αρχειοθέτησης εκτυπώσεων και ψηφιακών εικόνων.</w:t>
            </w:r>
          </w:p>
          <w:p w14:paraId="18EE42A1" w14:textId="77777777" w:rsidR="00F5707C" w:rsidRPr="003B2628" w:rsidRDefault="00251A5A">
            <w:pPr>
              <w:numPr>
                <w:ilvl w:val="0"/>
                <w:numId w:val="4"/>
              </w:numPr>
              <w:pBdr>
                <w:top w:val="nil"/>
                <w:left w:val="nil"/>
                <w:bottom w:val="nil"/>
                <w:right w:val="nil"/>
                <w:between w:val="nil"/>
              </w:pBdr>
              <w:spacing w:before="60" w:after="60"/>
              <w:jc w:val="left"/>
              <w:rPr>
                <w:color w:val="000000" w:themeColor="text1"/>
                <w:szCs w:val="20"/>
                <w:lang w:val="el-GR"/>
              </w:rPr>
            </w:pPr>
            <w:r w:rsidRPr="003B2628">
              <w:rPr>
                <w:color w:val="000000" w:themeColor="text1"/>
                <w:lang w:val="el-GR"/>
              </w:rPr>
              <w:t>Επιλέγει τις παραμέτρους της αρχειοθετημένης ψηφιακής εικόνας.</w:t>
            </w:r>
          </w:p>
        </w:tc>
      </w:tr>
    </w:tbl>
    <w:p w14:paraId="2956AFE2" w14:textId="115359CC" w:rsidR="00F5707C" w:rsidRPr="003B2628" w:rsidRDefault="00F5707C">
      <w:pPr>
        <w:rPr>
          <w:color w:val="000000" w:themeColor="text1"/>
          <w:lang w:val="el-GR"/>
        </w:rPr>
      </w:pPr>
    </w:p>
    <w:p w14:paraId="45A89C89" w14:textId="7089FACD" w:rsidR="00606B4F" w:rsidRPr="003B2628" w:rsidRDefault="00606B4F">
      <w:pPr>
        <w:rPr>
          <w:color w:val="000000" w:themeColor="text1"/>
          <w:lang w:val="el-GR"/>
        </w:rPr>
      </w:pPr>
    </w:p>
    <w:p w14:paraId="78676BCD" w14:textId="329F95E1" w:rsidR="00606B4F" w:rsidRPr="003B2628" w:rsidRDefault="00606B4F">
      <w:pPr>
        <w:rPr>
          <w:color w:val="000000" w:themeColor="text1"/>
          <w:lang w:val="el-GR"/>
        </w:rPr>
      </w:pPr>
    </w:p>
    <w:p w14:paraId="2F459CB3" w14:textId="1C994F34" w:rsidR="00606B4F" w:rsidRPr="003B2628" w:rsidRDefault="00606B4F">
      <w:pPr>
        <w:rPr>
          <w:color w:val="000000" w:themeColor="text1"/>
          <w:lang w:val="el-GR"/>
        </w:rPr>
      </w:pPr>
    </w:p>
    <w:p w14:paraId="40803F01" w14:textId="77777777" w:rsidR="00606B4F" w:rsidRPr="003B2628" w:rsidRDefault="00606B4F">
      <w:pPr>
        <w:rPr>
          <w:color w:val="000000" w:themeColor="text1"/>
          <w:lang w:val="el-GR"/>
        </w:rPr>
      </w:pPr>
    </w:p>
    <w:tbl>
      <w:tblPr>
        <w:tblStyle w:val="aff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6D7F2946" w14:textId="77777777">
        <w:tc>
          <w:tcPr>
            <w:tcW w:w="8789" w:type="dxa"/>
            <w:gridSpan w:val="2"/>
            <w:vAlign w:val="center"/>
          </w:tcPr>
          <w:p w14:paraId="7DA63D00"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lastRenderedPageBreak/>
              <w:t>Αποτέλεσμα 10: Χρησιμοποιεί τα αγγλικά στην καθημερινή και επαγγελματική ζωή</w:t>
            </w:r>
          </w:p>
        </w:tc>
      </w:tr>
      <w:tr w:rsidR="003B2628" w:rsidRPr="003B2628" w14:paraId="3B04D9B1" w14:textId="77777777">
        <w:tc>
          <w:tcPr>
            <w:tcW w:w="2268" w:type="dxa"/>
            <w:vAlign w:val="center"/>
          </w:tcPr>
          <w:p w14:paraId="425F616F"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6029B4AA"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Επα</w:t>
            </w:r>
            <w:proofErr w:type="spellStart"/>
            <w:r w:rsidRPr="003B2628">
              <w:rPr>
                <w:color w:val="000000" w:themeColor="text1"/>
              </w:rPr>
              <w:t>γγελμ</w:t>
            </w:r>
            <w:proofErr w:type="spellEnd"/>
            <w:r w:rsidRPr="003B2628">
              <w:rPr>
                <w:color w:val="000000" w:themeColor="text1"/>
              </w:rPr>
              <w:t xml:space="preserve">ατικά </w:t>
            </w:r>
            <w:proofErr w:type="spellStart"/>
            <w:r w:rsidRPr="003B2628">
              <w:rPr>
                <w:color w:val="000000" w:themeColor="text1"/>
              </w:rPr>
              <w:t>Αγγλικά</w:t>
            </w:r>
            <w:proofErr w:type="spellEnd"/>
          </w:p>
        </w:tc>
      </w:tr>
      <w:tr w:rsidR="003B2628" w:rsidRPr="003B2628" w14:paraId="5C57CBF8" w14:textId="77777777">
        <w:trPr>
          <w:trHeight w:val="13"/>
        </w:trPr>
        <w:tc>
          <w:tcPr>
            <w:tcW w:w="2268" w:type="dxa"/>
            <w:vAlign w:val="center"/>
          </w:tcPr>
          <w:p w14:paraId="44201F69"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1F61DD42" w14:textId="77777777" w:rsidR="00F5707C" w:rsidRPr="003B2628" w:rsidRDefault="00251A5A">
            <w:pPr>
              <w:spacing w:line="276" w:lineRule="auto"/>
              <w:rPr>
                <w:color w:val="000000" w:themeColor="text1"/>
                <w:lang w:val="el-GR"/>
              </w:rPr>
            </w:pPr>
            <w:r w:rsidRPr="003B2628">
              <w:rPr>
                <w:color w:val="000000" w:themeColor="text1"/>
                <w:lang w:val="el-GR"/>
              </w:rPr>
              <w:t>Χρήση ενός βασικού φάσματος γλωσσικών πόρων στα αγγλικά για την εκτέλεση επαγγελματικών καθηκόντων στους ακόλουθους τομείς:</w:t>
            </w:r>
          </w:p>
          <w:p w14:paraId="0871E5DA" w14:textId="77777777" w:rsidR="00F5707C" w:rsidRPr="003B2628" w:rsidRDefault="00251A5A">
            <w:pPr>
              <w:numPr>
                <w:ilvl w:val="0"/>
                <w:numId w:val="5"/>
              </w:numPr>
              <w:pBdr>
                <w:top w:val="nil"/>
                <w:left w:val="nil"/>
                <w:bottom w:val="nil"/>
                <w:right w:val="nil"/>
                <w:between w:val="nil"/>
              </w:pBdr>
              <w:spacing w:line="276" w:lineRule="auto"/>
              <w:rPr>
                <w:color w:val="000000" w:themeColor="text1"/>
                <w:lang w:val="el-GR"/>
              </w:rPr>
            </w:pPr>
            <w:r w:rsidRPr="003B2628">
              <w:rPr>
                <w:color w:val="000000" w:themeColor="text1"/>
                <w:lang w:val="el-GR"/>
              </w:rPr>
              <w:t>Δραστηριότητες που σχετίζονται με την εργασία.</w:t>
            </w:r>
          </w:p>
          <w:p w14:paraId="148B8A81" w14:textId="77777777" w:rsidR="00F5707C" w:rsidRPr="003B2628" w:rsidRDefault="00251A5A">
            <w:pPr>
              <w:numPr>
                <w:ilvl w:val="0"/>
                <w:numId w:val="5"/>
              </w:numPr>
              <w:pBdr>
                <w:top w:val="nil"/>
                <w:left w:val="nil"/>
                <w:bottom w:val="nil"/>
                <w:right w:val="nil"/>
                <w:between w:val="nil"/>
              </w:pBdr>
              <w:spacing w:line="276" w:lineRule="auto"/>
              <w:rPr>
                <w:color w:val="000000" w:themeColor="text1"/>
                <w:lang w:val="el-GR"/>
              </w:rPr>
            </w:pPr>
            <w:r w:rsidRPr="003B2628">
              <w:rPr>
                <w:color w:val="000000" w:themeColor="text1"/>
                <w:lang w:val="el-GR"/>
              </w:rPr>
              <w:t>Εργαλεία, μηχανήματα, εξοπλισμός και υλικά απαραίτητα για την εκτέλεση επαγγελματικών καθηκόντων.</w:t>
            </w:r>
          </w:p>
          <w:p w14:paraId="484D3414" w14:textId="77777777" w:rsidR="00F5707C" w:rsidRPr="003B2628" w:rsidRDefault="00251A5A">
            <w:pPr>
              <w:numPr>
                <w:ilvl w:val="0"/>
                <w:numId w:val="5"/>
              </w:numPr>
              <w:pBdr>
                <w:top w:val="nil"/>
                <w:left w:val="nil"/>
                <w:bottom w:val="nil"/>
                <w:right w:val="nil"/>
                <w:between w:val="nil"/>
              </w:pBdr>
              <w:spacing w:line="276" w:lineRule="auto"/>
              <w:rPr>
                <w:color w:val="000000" w:themeColor="text1"/>
                <w:lang w:val="el-GR"/>
              </w:rPr>
            </w:pPr>
            <w:r w:rsidRPr="003B2628">
              <w:rPr>
                <w:color w:val="000000" w:themeColor="text1"/>
                <w:lang w:val="el-GR"/>
              </w:rPr>
              <w:t>Διαδικασίες και διαδικασίες που σχετίζονται με την ολοκλήρωση εργασιών.</w:t>
            </w:r>
          </w:p>
          <w:p w14:paraId="54D3CC77" w14:textId="77777777" w:rsidR="00F5707C" w:rsidRPr="003B2628" w:rsidRDefault="00251A5A">
            <w:pPr>
              <w:numPr>
                <w:ilvl w:val="0"/>
                <w:numId w:val="5"/>
              </w:numPr>
              <w:pBdr>
                <w:top w:val="nil"/>
                <w:left w:val="nil"/>
                <w:bottom w:val="nil"/>
                <w:right w:val="nil"/>
                <w:between w:val="nil"/>
              </w:pBdr>
              <w:spacing w:line="276" w:lineRule="auto"/>
              <w:rPr>
                <w:color w:val="000000" w:themeColor="text1"/>
                <w:lang w:val="el-GR"/>
              </w:rPr>
            </w:pPr>
            <w:r w:rsidRPr="003B2628">
              <w:rPr>
                <w:color w:val="000000" w:themeColor="text1"/>
                <w:lang w:val="el-GR"/>
              </w:rPr>
              <w:t>Εφαρμογή επίσημου ή ανεπίσημου στυλ ομιλίας κατάλληλα στην κατάσταση.</w:t>
            </w:r>
          </w:p>
        </w:tc>
      </w:tr>
    </w:tbl>
    <w:p w14:paraId="2F38C1A9" w14:textId="77777777" w:rsidR="00F5707C" w:rsidRPr="003B2628" w:rsidRDefault="00F5707C">
      <w:pPr>
        <w:rPr>
          <w:color w:val="000000" w:themeColor="text1"/>
          <w:lang w:val="el-GR"/>
        </w:rPr>
      </w:pPr>
    </w:p>
    <w:tbl>
      <w:tblPr>
        <w:tblStyle w:val="af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19F40563" w14:textId="77777777">
        <w:tc>
          <w:tcPr>
            <w:tcW w:w="8789" w:type="dxa"/>
            <w:gridSpan w:val="2"/>
            <w:vAlign w:val="center"/>
          </w:tcPr>
          <w:p w14:paraId="2F6A3EB2" w14:textId="77777777" w:rsidR="00F5707C" w:rsidRPr="003B2628" w:rsidRDefault="00251A5A">
            <w:pPr>
              <w:jc w:val="left"/>
              <w:rPr>
                <w:b/>
                <w:color w:val="000000" w:themeColor="text1"/>
                <w:lang w:val="el-GR"/>
              </w:rPr>
            </w:pPr>
            <w:r w:rsidRPr="003B2628">
              <w:rPr>
                <w:b/>
                <w:color w:val="000000" w:themeColor="text1"/>
                <w:lang w:val="el-GR"/>
              </w:rPr>
              <w:t>Αποτέλεσμα 11: Ανάπτυξη και βελτίωση των προσωπικών και κοινωνικών ικανοτήτων</w:t>
            </w:r>
          </w:p>
        </w:tc>
      </w:tr>
      <w:tr w:rsidR="003B2628" w:rsidRPr="003B2628" w14:paraId="22B77EDC" w14:textId="77777777">
        <w:tc>
          <w:tcPr>
            <w:tcW w:w="2268" w:type="dxa"/>
            <w:vAlign w:val="center"/>
          </w:tcPr>
          <w:p w14:paraId="417F6ED2" w14:textId="77777777" w:rsidR="00F5707C" w:rsidRPr="003B2628" w:rsidRDefault="00251A5A">
            <w:pP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50CB4F8C" w14:textId="77777777" w:rsidR="00F5707C" w:rsidRPr="003B2628" w:rsidRDefault="00251A5A">
            <w:pPr>
              <w:jc w:val="left"/>
              <w:rPr>
                <w:color w:val="000000" w:themeColor="text1"/>
              </w:rPr>
            </w:pPr>
            <w:proofErr w:type="spellStart"/>
            <w:r w:rsidRPr="003B2628">
              <w:rPr>
                <w:color w:val="000000" w:themeColor="text1"/>
              </w:rPr>
              <w:t>Κοινωνικές</w:t>
            </w:r>
            <w:proofErr w:type="spellEnd"/>
            <w:r w:rsidRPr="003B2628">
              <w:rPr>
                <w:color w:val="000000" w:themeColor="text1"/>
              </w:rPr>
              <w:t xml:space="preserve"> </w:t>
            </w:r>
            <w:proofErr w:type="spellStart"/>
            <w:r w:rsidRPr="003B2628">
              <w:rPr>
                <w:color w:val="000000" w:themeColor="text1"/>
              </w:rPr>
              <w:t>ικ</w:t>
            </w:r>
            <w:proofErr w:type="spellEnd"/>
            <w:r w:rsidRPr="003B2628">
              <w:rPr>
                <w:color w:val="000000" w:themeColor="text1"/>
              </w:rPr>
              <w:t>ανότητες</w:t>
            </w:r>
          </w:p>
        </w:tc>
      </w:tr>
      <w:tr w:rsidR="003B2628" w:rsidRPr="003B2628" w14:paraId="7CA4E621" w14:textId="77777777">
        <w:trPr>
          <w:trHeight w:val="13"/>
        </w:trPr>
        <w:tc>
          <w:tcPr>
            <w:tcW w:w="2268" w:type="dxa"/>
            <w:vAlign w:val="center"/>
          </w:tcPr>
          <w:p w14:paraId="748A7EF5" w14:textId="77777777" w:rsidR="00F5707C" w:rsidRPr="003B2628" w:rsidRDefault="00251A5A">
            <w:pP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00357053" w14:textId="419E6DCD" w:rsidR="00F5707C" w:rsidRPr="003B2628" w:rsidRDefault="00251A5A">
            <w:pPr>
              <w:spacing w:line="276" w:lineRule="auto"/>
              <w:rPr>
                <w:color w:val="000000" w:themeColor="text1"/>
              </w:rPr>
            </w:pPr>
            <w:proofErr w:type="spellStart"/>
            <w:r w:rsidRPr="003B2628">
              <w:rPr>
                <w:color w:val="000000" w:themeColor="text1"/>
              </w:rPr>
              <w:t>Συμμ</w:t>
            </w:r>
            <w:proofErr w:type="spellEnd"/>
            <w:r w:rsidR="00606B4F" w:rsidRPr="003B2628">
              <w:rPr>
                <w:color w:val="000000" w:themeColor="text1"/>
                <w:lang w:val="el-GR"/>
              </w:rPr>
              <w:t>ετέχων</w:t>
            </w:r>
            <w:r w:rsidRPr="003B2628">
              <w:rPr>
                <w:color w:val="000000" w:themeColor="text1"/>
              </w:rPr>
              <w:t>:</w:t>
            </w:r>
          </w:p>
          <w:p w14:paraId="1D22C23F" w14:textId="77777777" w:rsidR="00F5707C" w:rsidRPr="003B2628" w:rsidRDefault="00251A5A">
            <w:pPr>
              <w:numPr>
                <w:ilvl w:val="0"/>
                <w:numId w:val="4"/>
              </w:numPr>
              <w:spacing w:line="276" w:lineRule="auto"/>
              <w:rPr>
                <w:color w:val="000000" w:themeColor="text1"/>
                <w:lang w:val="el-GR"/>
              </w:rPr>
            </w:pPr>
            <w:r w:rsidRPr="003B2628">
              <w:rPr>
                <w:color w:val="000000" w:themeColor="text1"/>
                <w:lang w:val="el-GR"/>
              </w:rPr>
              <w:t>Κάνει νέες επαφές με άτομα.</w:t>
            </w:r>
          </w:p>
          <w:p w14:paraId="5982B72A" w14:textId="77777777" w:rsidR="00F5707C" w:rsidRPr="003B2628" w:rsidRDefault="00251A5A">
            <w:pPr>
              <w:numPr>
                <w:ilvl w:val="0"/>
                <w:numId w:val="4"/>
              </w:numPr>
              <w:spacing w:line="276" w:lineRule="auto"/>
              <w:rPr>
                <w:color w:val="000000" w:themeColor="text1"/>
                <w:lang w:val="el-GR"/>
              </w:rPr>
            </w:pPr>
            <w:r w:rsidRPr="003B2628">
              <w:rPr>
                <w:color w:val="000000" w:themeColor="text1"/>
                <w:lang w:val="el-GR"/>
              </w:rPr>
              <w:t>Προσαρμόζεται σε διαφορετικά στυλ επικοινωνίας.</w:t>
            </w:r>
          </w:p>
          <w:p w14:paraId="06B9AB0A" w14:textId="77777777" w:rsidR="00F5707C" w:rsidRPr="003B2628" w:rsidRDefault="00251A5A">
            <w:pPr>
              <w:numPr>
                <w:ilvl w:val="0"/>
                <w:numId w:val="4"/>
              </w:numPr>
              <w:spacing w:line="276" w:lineRule="auto"/>
              <w:rPr>
                <w:color w:val="000000" w:themeColor="text1"/>
                <w:lang w:val="el-GR"/>
              </w:rPr>
            </w:pPr>
            <w:r w:rsidRPr="003B2628">
              <w:rPr>
                <w:color w:val="000000" w:themeColor="text1"/>
                <w:lang w:val="el-GR"/>
              </w:rPr>
              <w:t>Διαπραγματεύεται, επιλύει συγκρούσεις και καταλήγει σε συμφωνία σε διάφορες καταστάσεις.</w:t>
            </w:r>
          </w:p>
          <w:p w14:paraId="1BE35DE0" w14:textId="77777777" w:rsidR="00F5707C" w:rsidRPr="003B2628" w:rsidRDefault="00251A5A">
            <w:pPr>
              <w:numPr>
                <w:ilvl w:val="0"/>
                <w:numId w:val="4"/>
              </w:numPr>
              <w:spacing w:line="276" w:lineRule="auto"/>
              <w:rPr>
                <w:color w:val="000000" w:themeColor="text1"/>
                <w:lang w:val="el-GR"/>
              </w:rPr>
            </w:pPr>
            <w:r w:rsidRPr="003B2628">
              <w:rPr>
                <w:color w:val="000000" w:themeColor="text1"/>
                <w:lang w:val="el-GR"/>
              </w:rPr>
              <w:t>Λειτουργεί αποτελεσματικά σε μια ομάδα, μοιράζοντας ευθύνες.</w:t>
            </w:r>
          </w:p>
          <w:p w14:paraId="7C951989" w14:textId="77777777" w:rsidR="00F5707C" w:rsidRPr="003B2628" w:rsidRDefault="00251A5A">
            <w:pPr>
              <w:numPr>
                <w:ilvl w:val="0"/>
                <w:numId w:val="4"/>
              </w:numPr>
              <w:spacing w:line="276" w:lineRule="auto"/>
              <w:rPr>
                <w:color w:val="000000" w:themeColor="text1"/>
                <w:lang w:val="el-GR"/>
              </w:rPr>
            </w:pPr>
            <w:r w:rsidRPr="003B2628">
              <w:rPr>
                <w:color w:val="000000" w:themeColor="text1"/>
                <w:lang w:val="el-GR"/>
              </w:rPr>
              <w:t>Σχεδιάζει και οργανώνει τον  χρόνο εργασίας του για την επίτευξη των στόχων και των καθηκόντων που έχει θέσει.</w:t>
            </w:r>
          </w:p>
          <w:p w14:paraId="7F01A1B0" w14:textId="77777777" w:rsidR="00F5707C" w:rsidRPr="003B2628" w:rsidRDefault="00251A5A">
            <w:pPr>
              <w:numPr>
                <w:ilvl w:val="0"/>
                <w:numId w:val="4"/>
              </w:numPr>
              <w:spacing w:line="276" w:lineRule="auto"/>
              <w:rPr>
                <w:color w:val="000000" w:themeColor="text1"/>
                <w:lang w:val="el-GR"/>
              </w:rPr>
            </w:pPr>
            <w:r w:rsidRPr="003B2628">
              <w:rPr>
                <w:color w:val="000000" w:themeColor="text1"/>
                <w:lang w:val="el-GR"/>
              </w:rPr>
              <w:t>Εκτελεί επαγγελματικές εργασίες υπό πίεση χρόνου ή αγχωτικές συνθήκες.</w:t>
            </w:r>
          </w:p>
        </w:tc>
      </w:tr>
    </w:tbl>
    <w:p w14:paraId="5D1D704E" w14:textId="77777777" w:rsidR="00F5707C" w:rsidRPr="003B2628" w:rsidRDefault="00F5707C">
      <w:pPr>
        <w:rPr>
          <w:color w:val="000000" w:themeColor="text1"/>
          <w:lang w:val="el-GR"/>
        </w:rPr>
      </w:pPr>
    </w:p>
    <w:tbl>
      <w:tblPr>
        <w:tblStyle w:val="af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00E48F67" w14:textId="77777777">
        <w:tc>
          <w:tcPr>
            <w:tcW w:w="8789" w:type="dxa"/>
            <w:gridSpan w:val="2"/>
            <w:vAlign w:val="center"/>
          </w:tcPr>
          <w:p w14:paraId="4D6A44F7" w14:textId="77777777" w:rsidR="00F5707C" w:rsidRPr="003B2628" w:rsidRDefault="00251A5A">
            <w:pPr>
              <w:jc w:val="left"/>
              <w:rPr>
                <w:b/>
                <w:color w:val="000000" w:themeColor="text1"/>
                <w:lang w:val="el-GR"/>
              </w:rPr>
            </w:pPr>
            <w:r w:rsidRPr="003B2628">
              <w:rPr>
                <w:b/>
                <w:color w:val="000000" w:themeColor="text1"/>
                <w:lang w:val="el-GR"/>
              </w:rPr>
              <w:t>Αποτέλεσμα 12: Καλλιεργεί την πολιτισμική κατανόηση</w:t>
            </w:r>
          </w:p>
        </w:tc>
      </w:tr>
      <w:tr w:rsidR="003B2628" w:rsidRPr="003B2628" w14:paraId="600F1909" w14:textId="77777777">
        <w:tc>
          <w:tcPr>
            <w:tcW w:w="2268" w:type="dxa"/>
            <w:vAlign w:val="center"/>
          </w:tcPr>
          <w:p w14:paraId="5B5E0376" w14:textId="77777777" w:rsidR="00F5707C" w:rsidRPr="003B2628" w:rsidRDefault="00251A5A">
            <w:pPr>
              <w:jc w:val="left"/>
              <w:rPr>
                <w:color w:val="000000" w:themeColor="text1"/>
                <w:lang w:val="el-GR"/>
              </w:rPr>
            </w:pPr>
            <w:r w:rsidRPr="003B2628">
              <w:rPr>
                <w:color w:val="000000" w:themeColor="text1"/>
                <w:lang w:val="el-GR"/>
              </w:rPr>
              <w:t>Σχετικό αντικείμενο, δεξιότητα ή ικανότητα:</w:t>
            </w:r>
          </w:p>
        </w:tc>
        <w:tc>
          <w:tcPr>
            <w:tcW w:w="6521" w:type="dxa"/>
            <w:vAlign w:val="center"/>
          </w:tcPr>
          <w:p w14:paraId="40B7A3AE" w14:textId="77777777" w:rsidR="00F5707C" w:rsidRPr="003B2628" w:rsidRDefault="00251A5A">
            <w:pPr>
              <w:jc w:val="left"/>
              <w:rPr>
                <w:color w:val="000000" w:themeColor="text1"/>
              </w:rPr>
            </w:pPr>
            <w:proofErr w:type="spellStart"/>
            <w:r w:rsidRPr="003B2628">
              <w:rPr>
                <w:color w:val="000000" w:themeColor="text1"/>
              </w:rPr>
              <w:t>Πολιτισμική</w:t>
            </w:r>
            <w:proofErr w:type="spellEnd"/>
            <w:r w:rsidRPr="003B2628">
              <w:rPr>
                <w:color w:val="000000" w:themeColor="text1"/>
              </w:rPr>
              <w:t xml:space="preserve"> κατα</w:t>
            </w:r>
            <w:proofErr w:type="spellStart"/>
            <w:r w:rsidRPr="003B2628">
              <w:rPr>
                <w:color w:val="000000" w:themeColor="text1"/>
              </w:rPr>
              <w:t>νόηση</w:t>
            </w:r>
            <w:proofErr w:type="spellEnd"/>
          </w:p>
        </w:tc>
      </w:tr>
      <w:tr w:rsidR="00F5707C" w:rsidRPr="003B2628" w14:paraId="524D4F44" w14:textId="77777777">
        <w:trPr>
          <w:trHeight w:val="13"/>
        </w:trPr>
        <w:tc>
          <w:tcPr>
            <w:tcW w:w="2268" w:type="dxa"/>
            <w:vAlign w:val="center"/>
          </w:tcPr>
          <w:p w14:paraId="3E404B68" w14:textId="77777777" w:rsidR="00F5707C" w:rsidRPr="003B2628" w:rsidRDefault="00251A5A">
            <w:pP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4399A627" w14:textId="622D3766" w:rsidR="00F5707C" w:rsidRPr="003B2628" w:rsidRDefault="00251A5A">
            <w:pPr>
              <w:spacing w:line="276" w:lineRule="auto"/>
              <w:rPr>
                <w:color w:val="000000" w:themeColor="text1"/>
              </w:rPr>
            </w:pPr>
            <w:proofErr w:type="spellStart"/>
            <w:r w:rsidRPr="003B2628">
              <w:rPr>
                <w:color w:val="000000" w:themeColor="text1"/>
              </w:rPr>
              <w:t>Συμμ</w:t>
            </w:r>
            <w:proofErr w:type="spellEnd"/>
            <w:r w:rsidR="008C7310" w:rsidRPr="003B2628">
              <w:rPr>
                <w:color w:val="000000" w:themeColor="text1"/>
                <w:lang w:val="el-GR"/>
              </w:rPr>
              <w:t>ετέχων</w:t>
            </w:r>
            <w:r w:rsidRPr="003B2628">
              <w:rPr>
                <w:color w:val="000000" w:themeColor="text1"/>
              </w:rPr>
              <w:t>:</w:t>
            </w:r>
          </w:p>
          <w:p w14:paraId="78880A0B" w14:textId="77777777" w:rsidR="00F5707C" w:rsidRPr="003B2628" w:rsidRDefault="00251A5A">
            <w:pPr>
              <w:numPr>
                <w:ilvl w:val="0"/>
                <w:numId w:val="5"/>
              </w:numPr>
              <w:spacing w:line="276" w:lineRule="auto"/>
              <w:rPr>
                <w:color w:val="000000" w:themeColor="text1"/>
                <w:lang w:val="el-GR"/>
              </w:rPr>
            </w:pPr>
            <w:r w:rsidRPr="003B2628">
              <w:rPr>
                <w:color w:val="000000" w:themeColor="text1"/>
                <w:lang w:val="el-GR"/>
              </w:rPr>
              <w:t>Εφαρμόζει τις αρχές της προσωπικής κουλτούρας.</w:t>
            </w:r>
          </w:p>
          <w:p w14:paraId="15F64D12" w14:textId="77777777" w:rsidR="00F5707C" w:rsidRPr="003B2628" w:rsidRDefault="00251A5A">
            <w:pPr>
              <w:numPr>
                <w:ilvl w:val="0"/>
                <w:numId w:val="5"/>
              </w:numPr>
              <w:spacing w:line="276" w:lineRule="auto"/>
              <w:rPr>
                <w:color w:val="000000" w:themeColor="text1"/>
              </w:rPr>
            </w:pPr>
            <w:proofErr w:type="spellStart"/>
            <w:r w:rsidRPr="003B2628">
              <w:rPr>
                <w:color w:val="000000" w:themeColor="text1"/>
              </w:rPr>
              <w:t>Αν</w:t>
            </w:r>
            <w:proofErr w:type="spellEnd"/>
            <w:r w:rsidRPr="003B2628">
              <w:rPr>
                <w:color w:val="000000" w:themeColor="text1"/>
              </w:rPr>
              <w:t xml:space="preserve">αγνωρίζει </w:t>
            </w:r>
            <w:proofErr w:type="spellStart"/>
            <w:r w:rsidRPr="003B2628">
              <w:rPr>
                <w:color w:val="000000" w:themeColor="text1"/>
              </w:rPr>
              <w:t>τις</w:t>
            </w:r>
            <w:proofErr w:type="spellEnd"/>
            <w:r w:rsidRPr="003B2628">
              <w:rPr>
                <w:color w:val="000000" w:themeColor="text1"/>
              </w:rPr>
              <w:t xml:space="preserve"> π</w:t>
            </w:r>
            <w:proofErr w:type="spellStart"/>
            <w:r w:rsidRPr="003B2628">
              <w:rPr>
                <w:color w:val="000000" w:themeColor="text1"/>
              </w:rPr>
              <w:t>ολιτισμικές</w:t>
            </w:r>
            <w:proofErr w:type="spellEnd"/>
            <w:r w:rsidRPr="003B2628">
              <w:rPr>
                <w:color w:val="000000" w:themeColor="text1"/>
              </w:rPr>
              <w:t xml:space="preserve"> </w:t>
            </w:r>
            <w:proofErr w:type="spellStart"/>
            <w:r w:rsidRPr="003B2628">
              <w:rPr>
                <w:color w:val="000000" w:themeColor="text1"/>
              </w:rPr>
              <w:t>δι</w:t>
            </w:r>
            <w:proofErr w:type="spellEnd"/>
            <w:r w:rsidRPr="003B2628">
              <w:rPr>
                <w:color w:val="000000" w:themeColor="text1"/>
              </w:rPr>
              <w:t>αφορές.</w:t>
            </w:r>
          </w:p>
          <w:p w14:paraId="24F775CC" w14:textId="77777777" w:rsidR="00F5707C" w:rsidRPr="003B2628" w:rsidRDefault="00251A5A">
            <w:pPr>
              <w:numPr>
                <w:ilvl w:val="0"/>
                <w:numId w:val="5"/>
              </w:numPr>
              <w:spacing w:line="276" w:lineRule="auto"/>
              <w:rPr>
                <w:color w:val="000000" w:themeColor="text1"/>
                <w:lang w:val="el-GR"/>
              </w:rPr>
            </w:pPr>
            <w:r w:rsidRPr="003B2628">
              <w:rPr>
                <w:color w:val="000000" w:themeColor="text1"/>
                <w:lang w:val="el-GR"/>
              </w:rPr>
              <w:t>Λειτουργεί σε ένα πολιτισμικά διαφορετικό περιβάλλον.</w:t>
            </w:r>
          </w:p>
          <w:p w14:paraId="446EC6CF" w14:textId="77777777" w:rsidR="00F5707C" w:rsidRPr="003B2628" w:rsidRDefault="00251A5A">
            <w:pPr>
              <w:numPr>
                <w:ilvl w:val="0"/>
                <w:numId w:val="5"/>
              </w:numPr>
              <w:spacing w:line="276" w:lineRule="auto"/>
              <w:rPr>
                <w:color w:val="000000" w:themeColor="text1"/>
                <w:lang w:val="el-GR"/>
              </w:rPr>
            </w:pPr>
            <w:r w:rsidRPr="003B2628">
              <w:rPr>
                <w:color w:val="000000" w:themeColor="text1"/>
                <w:lang w:val="el-GR"/>
              </w:rPr>
              <w:t>Σέβεται τους πολιτιστικούς κανόνες της χώρας υποδοχής.</w:t>
            </w:r>
          </w:p>
          <w:p w14:paraId="68CDD9C6" w14:textId="77777777" w:rsidR="00F5707C" w:rsidRPr="003B2628" w:rsidRDefault="00251A5A">
            <w:pPr>
              <w:numPr>
                <w:ilvl w:val="0"/>
                <w:numId w:val="5"/>
              </w:numPr>
              <w:spacing w:line="276" w:lineRule="auto"/>
              <w:rPr>
                <w:color w:val="000000" w:themeColor="text1"/>
                <w:lang w:val="el-GR"/>
              </w:rPr>
            </w:pPr>
            <w:r w:rsidRPr="003B2628">
              <w:rPr>
                <w:color w:val="000000" w:themeColor="text1"/>
                <w:lang w:val="el-GR"/>
              </w:rPr>
              <w:t>Λαμβάνει υπόψη τους πολιτιστικούς παράγοντες στη λήψη αποφάσεων.</w:t>
            </w:r>
          </w:p>
          <w:p w14:paraId="3C287452" w14:textId="77777777" w:rsidR="00F5707C" w:rsidRPr="003B2628" w:rsidRDefault="00251A5A">
            <w:pPr>
              <w:numPr>
                <w:ilvl w:val="0"/>
                <w:numId w:val="5"/>
              </w:numPr>
              <w:spacing w:line="276" w:lineRule="auto"/>
              <w:rPr>
                <w:color w:val="000000" w:themeColor="text1"/>
                <w:lang w:val="el-GR"/>
              </w:rPr>
            </w:pPr>
            <w:r w:rsidRPr="003B2628">
              <w:rPr>
                <w:color w:val="000000" w:themeColor="text1"/>
                <w:lang w:val="el-GR"/>
              </w:rPr>
              <w:t>Συμμετέχει σε πολιτιστικές δραστηριότητες και εκδηλώσεις.</w:t>
            </w:r>
          </w:p>
          <w:p w14:paraId="77033D23" w14:textId="77777777" w:rsidR="00F5707C" w:rsidRPr="003B2628" w:rsidRDefault="00251A5A">
            <w:pPr>
              <w:numPr>
                <w:ilvl w:val="0"/>
                <w:numId w:val="5"/>
              </w:numPr>
              <w:spacing w:line="276" w:lineRule="auto"/>
              <w:rPr>
                <w:color w:val="000000" w:themeColor="text1"/>
              </w:rPr>
            </w:pPr>
            <w:proofErr w:type="spellStart"/>
            <w:r w:rsidRPr="003B2628">
              <w:rPr>
                <w:color w:val="000000" w:themeColor="text1"/>
              </w:rPr>
              <w:t>Προωθεί</w:t>
            </w:r>
            <w:proofErr w:type="spellEnd"/>
            <w:r w:rsidRPr="003B2628">
              <w:rPr>
                <w:color w:val="000000" w:themeColor="text1"/>
              </w:rPr>
              <w:t xml:space="preserve"> </w:t>
            </w:r>
            <w:proofErr w:type="spellStart"/>
            <w:r w:rsidRPr="003B2628">
              <w:rPr>
                <w:color w:val="000000" w:themeColor="text1"/>
              </w:rPr>
              <w:t>την</w:t>
            </w:r>
            <w:proofErr w:type="spellEnd"/>
            <w:r w:rsidRPr="003B2628">
              <w:rPr>
                <w:color w:val="000000" w:themeColor="text1"/>
              </w:rPr>
              <w:t xml:space="preserve"> π</w:t>
            </w:r>
            <w:proofErr w:type="spellStart"/>
            <w:r w:rsidRPr="003B2628">
              <w:rPr>
                <w:color w:val="000000" w:themeColor="text1"/>
              </w:rPr>
              <w:t>ολιτιστική</w:t>
            </w:r>
            <w:proofErr w:type="spellEnd"/>
            <w:r w:rsidRPr="003B2628">
              <w:rPr>
                <w:color w:val="000000" w:themeColor="text1"/>
              </w:rPr>
              <w:t xml:space="preserve"> </w:t>
            </w:r>
            <w:proofErr w:type="spellStart"/>
            <w:r w:rsidRPr="003B2628">
              <w:rPr>
                <w:color w:val="000000" w:themeColor="text1"/>
              </w:rPr>
              <w:t>ευ</w:t>
            </w:r>
            <w:proofErr w:type="spellEnd"/>
            <w:r w:rsidRPr="003B2628">
              <w:rPr>
                <w:color w:val="000000" w:themeColor="text1"/>
              </w:rPr>
              <w:t>αισθησία.</w:t>
            </w:r>
          </w:p>
        </w:tc>
      </w:tr>
    </w:tbl>
    <w:p w14:paraId="7AE6BEBD" w14:textId="77777777" w:rsidR="00F5707C" w:rsidRPr="003B2628" w:rsidRDefault="00F5707C">
      <w:pPr>
        <w:rPr>
          <w:color w:val="000000" w:themeColor="text1"/>
        </w:rPr>
      </w:pPr>
    </w:p>
    <w:p w14:paraId="01304D1A" w14:textId="023FBA3E" w:rsidR="00F5707C" w:rsidRPr="003B2628" w:rsidRDefault="00251A5A">
      <w:pPr>
        <w:pStyle w:val="Nagwek1"/>
        <w:numPr>
          <w:ilvl w:val="0"/>
          <w:numId w:val="2"/>
        </w:numPr>
        <w:rPr>
          <w:color w:val="000000" w:themeColor="text1"/>
        </w:rPr>
      </w:pPr>
      <w:proofErr w:type="spellStart"/>
      <w:r w:rsidRPr="003B2628">
        <w:rPr>
          <w:color w:val="000000" w:themeColor="text1"/>
        </w:rPr>
        <w:lastRenderedPageBreak/>
        <w:t>Πρόγρ</w:t>
      </w:r>
      <w:proofErr w:type="spellEnd"/>
      <w:r w:rsidRPr="003B2628">
        <w:rPr>
          <w:color w:val="000000" w:themeColor="text1"/>
        </w:rPr>
        <w:t xml:space="preserve">αμμα </w:t>
      </w:r>
      <w:r w:rsidR="008C7310" w:rsidRPr="003B2628">
        <w:rPr>
          <w:color w:val="000000" w:themeColor="text1"/>
          <w:lang w:val="el-GR"/>
        </w:rPr>
        <w:t>Μ</w:t>
      </w:r>
      <w:proofErr w:type="spellStart"/>
      <w:r w:rsidRPr="003B2628">
        <w:rPr>
          <w:color w:val="000000" w:themeColor="text1"/>
        </w:rPr>
        <w:t>άθησης</w:t>
      </w:r>
      <w:proofErr w:type="spellEnd"/>
      <w:r w:rsidRPr="003B2628">
        <w:rPr>
          <w:color w:val="000000" w:themeColor="text1"/>
        </w:rPr>
        <w:t xml:space="preserve"> και </w:t>
      </w:r>
      <w:r w:rsidR="008C7310" w:rsidRPr="003B2628">
        <w:rPr>
          <w:color w:val="000000" w:themeColor="text1"/>
          <w:lang w:val="el-GR"/>
        </w:rPr>
        <w:t>Ε</w:t>
      </w:r>
      <w:proofErr w:type="spellStart"/>
      <w:r w:rsidRPr="003B2628">
        <w:rPr>
          <w:color w:val="000000" w:themeColor="text1"/>
        </w:rPr>
        <w:t>ργ</w:t>
      </w:r>
      <w:proofErr w:type="spellEnd"/>
      <w:r w:rsidRPr="003B2628">
        <w:rPr>
          <w:color w:val="000000" w:themeColor="text1"/>
        </w:rPr>
        <w:t>ασίες</w:t>
      </w:r>
    </w:p>
    <w:p w14:paraId="350A9C69" w14:textId="4CCEEE0E" w:rsidR="00F5707C" w:rsidRPr="003B2628" w:rsidRDefault="00251A5A">
      <w:pPr>
        <w:pBdr>
          <w:top w:val="nil"/>
          <w:left w:val="nil"/>
          <w:bottom w:val="nil"/>
          <w:right w:val="nil"/>
          <w:between w:val="nil"/>
        </w:pBdr>
        <w:spacing w:before="240" w:after="240"/>
        <w:rPr>
          <w:color w:val="000000" w:themeColor="text1"/>
          <w:lang w:val="el-GR"/>
        </w:rPr>
      </w:pPr>
      <w:r w:rsidRPr="003B2628">
        <w:rPr>
          <w:color w:val="000000" w:themeColor="text1"/>
          <w:lang w:val="el-GR"/>
        </w:rPr>
        <w:t xml:space="preserve">Για την επίτευξη των συμφωνηθέντων </w:t>
      </w:r>
      <w:r w:rsidR="008C7310" w:rsidRPr="003B2628">
        <w:rPr>
          <w:color w:val="000000" w:themeColor="text1"/>
          <w:lang w:val="el-GR"/>
        </w:rPr>
        <w:t>Μ</w:t>
      </w:r>
      <w:r w:rsidRPr="003B2628">
        <w:rPr>
          <w:color w:val="000000" w:themeColor="text1"/>
          <w:lang w:val="el-GR"/>
        </w:rPr>
        <w:t xml:space="preserve">αθησιακών </w:t>
      </w:r>
      <w:r w:rsidR="008C7310" w:rsidRPr="003B2628">
        <w:rPr>
          <w:color w:val="000000" w:themeColor="text1"/>
          <w:lang w:val="el-GR"/>
        </w:rPr>
        <w:t>Α</w:t>
      </w:r>
      <w:r w:rsidRPr="003B2628">
        <w:rPr>
          <w:color w:val="000000" w:themeColor="text1"/>
          <w:lang w:val="el-GR"/>
        </w:rPr>
        <w:t>ποτελεσμάτων, ο συμμετέχων θα ολοκληρώσει τις ακόλουθες δραστηριότητες και εργασίες κατά τη διάρκεια της δραστηριότητας κινητικότητας.</w:t>
      </w:r>
    </w:p>
    <w:tbl>
      <w:tblPr>
        <w:tblStyle w:val="af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12724F5E" w14:textId="77777777">
        <w:tc>
          <w:tcPr>
            <w:tcW w:w="8789" w:type="dxa"/>
            <w:gridSpan w:val="2"/>
            <w:vAlign w:val="center"/>
          </w:tcPr>
          <w:p w14:paraId="731F4A4D"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1: Γνωριμία με το χώρο εργασίας και το πεδίο εφαρμογής των καθηκόντων, τους κανονισμούς υγείας και ασφάλειας και την πυροπροστασία</w:t>
            </w:r>
          </w:p>
        </w:tc>
      </w:tr>
      <w:tr w:rsidR="00F5707C" w:rsidRPr="003B2628" w14:paraId="1033F19D" w14:textId="77777777">
        <w:tc>
          <w:tcPr>
            <w:tcW w:w="2268" w:type="dxa"/>
            <w:vAlign w:val="center"/>
          </w:tcPr>
          <w:p w14:paraId="465B8DDC"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415DFA0D" w14:textId="77777777" w:rsidR="00F5707C" w:rsidRPr="003B2628" w:rsidRDefault="00251A5A">
            <w:pPr>
              <w:numPr>
                <w:ilvl w:val="0"/>
                <w:numId w:val="7"/>
              </w:numPr>
              <w:pBdr>
                <w:top w:val="nil"/>
                <w:left w:val="nil"/>
                <w:bottom w:val="nil"/>
                <w:right w:val="nil"/>
                <w:between w:val="nil"/>
              </w:pBdr>
              <w:spacing w:line="276" w:lineRule="auto"/>
              <w:rPr>
                <w:color w:val="000000" w:themeColor="text1"/>
                <w:lang w:val="el-GR"/>
              </w:rPr>
            </w:pPr>
            <w:r w:rsidRPr="003B2628">
              <w:rPr>
                <w:color w:val="000000" w:themeColor="text1"/>
                <w:lang w:val="el-GR"/>
              </w:rPr>
              <w:t xml:space="preserve">Παρουσίαση της οργάνωσης, συζήτηση οργανωτικών θεμάτων, παρουσίαση κανονισμών και αρχών υγείας και ασφάλειας και πυροπροστασίας. </w:t>
            </w:r>
          </w:p>
          <w:p w14:paraId="4D4EA95A" w14:textId="77777777" w:rsidR="00F5707C" w:rsidRPr="003B2628" w:rsidRDefault="00251A5A">
            <w:pPr>
              <w:numPr>
                <w:ilvl w:val="0"/>
                <w:numId w:val="7"/>
              </w:numPr>
              <w:pBdr>
                <w:top w:val="nil"/>
                <w:left w:val="nil"/>
                <w:bottom w:val="nil"/>
                <w:right w:val="nil"/>
                <w:between w:val="nil"/>
              </w:pBdr>
              <w:spacing w:line="276" w:lineRule="auto"/>
              <w:rPr>
                <w:color w:val="000000" w:themeColor="text1"/>
                <w:lang w:val="el-GR"/>
              </w:rPr>
            </w:pPr>
            <w:r w:rsidRPr="003B2628">
              <w:rPr>
                <w:color w:val="000000" w:themeColor="text1"/>
                <w:lang w:val="el-GR"/>
              </w:rPr>
              <w:t>Προσδιορισμός του εξοπλισμού του χώρου εργασίας.</w:t>
            </w:r>
          </w:p>
          <w:p w14:paraId="5DC3B95C" w14:textId="77777777" w:rsidR="00F5707C" w:rsidRPr="003B2628" w:rsidRDefault="00251A5A">
            <w:pPr>
              <w:numPr>
                <w:ilvl w:val="0"/>
                <w:numId w:val="7"/>
              </w:numPr>
              <w:pBdr>
                <w:top w:val="nil"/>
                <w:left w:val="nil"/>
                <w:bottom w:val="nil"/>
                <w:right w:val="nil"/>
                <w:between w:val="nil"/>
              </w:pBdr>
              <w:spacing w:line="276" w:lineRule="auto"/>
              <w:rPr>
                <w:color w:val="000000" w:themeColor="text1"/>
                <w:lang w:val="el-GR"/>
              </w:rPr>
            </w:pPr>
            <w:r w:rsidRPr="003B2628">
              <w:rPr>
                <w:color w:val="000000" w:themeColor="text1"/>
                <w:lang w:val="el-GR"/>
              </w:rPr>
              <w:t>Προγραμματισμός της εργασίας για την επόμενη εβδομάδα υπό την καθοδήγηση του μέντορα πρακτικής άσκησης στον οργανισμό, ανάθεση σε συγκεκριμένη θέση εργασίας.</w:t>
            </w:r>
          </w:p>
          <w:p w14:paraId="38AAEC31" w14:textId="77777777" w:rsidR="00F5707C" w:rsidRPr="003B2628" w:rsidRDefault="00251A5A">
            <w:pPr>
              <w:numPr>
                <w:ilvl w:val="0"/>
                <w:numId w:val="7"/>
              </w:numPr>
              <w:pBdr>
                <w:top w:val="nil"/>
                <w:left w:val="nil"/>
                <w:bottom w:val="nil"/>
                <w:right w:val="nil"/>
                <w:between w:val="nil"/>
              </w:pBdr>
              <w:spacing w:line="276" w:lineRule="auto"/>
              <w:rPr>
                <w:color w:val="000000" w:themeColor="text1"/>
              </w:rPr>
            </w:pPr>
            <w:proofErr w:type="spellStart"/>
            <w:r w:rsidRPr="003B2628">
              <w:rPr>
                <w:color w:val="000000" w:themeColor="text1"/>
              </w:rPr>
              <w:t>Οργάνωση</w:t>
            </w:r>
            <w:proofErr w:type="spellEnd"/>
            <w:r w:rsidRPr="003B2628">
              <w:rPr>
                <w:color w:val="000000" w:themeColor="text1"/>
              </w:rPr>
              <w:t xml:space="preserve"> </w:t>
            </w:r>
            <w:proofErr w:type="spellStart"/>
            <w:r w:rsidRPr="003B2628">
              <w:rPr>
                <w:color w:val="000000" w:themeColor="text1"/>
              </w:rPr>
              <w:t>του</w:t>
            </w:r>
            <w:proofErr w:type="spellEnd"/>
            <w:r w:rsidRPr="003B2628">
              <w:rPr>
                <w:color w:val="000000" w:themeColor="text1"/>
              </w:rPr>
              <w:t xml:space="preserve"> </w:t>
            </w:r>
            <w:proofErr w:type="spellStart"/>
            <w:r w:rsidRPr="003B2628">
              <w:rPr>
                <w:color w:val="000000" w:themeColor="text1"/>
              </w:rPr>
              <w:t>χώρου</w:t>
            </w:r>
            <w:proofErr w:type="spellEnd"/>
            <w:r w:rsidRPr="003B2628">
              <w:rPr>
                <w:color w:val="000000" w:themeColor="text1"/>
              </w:rPr>
              <w:t xml:space="preserve"> </w:t>
            </w:r>
            <w:proofErr w:type="spellStart"/>
            <w:r w:rsidRPr="003B2628">
              <w:rPr>
                <w:color w:val="000000" w:themeColor="text1"/>
              </w:rPr>
              <w:t>εργ</w:t>
            </w:r>
            <w:proofErr w:type="spellEnd"/>
            <w:r w:rsidRPr="003B2628">
              <w:rPr>
                <w:color w:val="000000" w:themeColor="text1"/>
              </w:rPr>
              <w:t>ασίας.</w:t>
            </w:r>
          </w:p>
        </w:tc>
      </w:tr>
    </w:tbl>
    <w:p w14:paraId="33C8D766" w14:textId="77777777" w:rsidR="00F5707C" w:rsidRPr="003B2628" w:rsidRDefault="00F5707C">
      <w:pPr>
        <w:rPr>
          <w:color w:val="000000" w:themeColor="text1"/>
        </w:rPr>
      </w:pPr>
    </w:p>
    <w:tbl>
      <w:tblPr>
        <w:tblStyle w:val="af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75D19A8C" w14:textId="77777777">
        <w:tc>
          <w:tcPr>
            <w:tcW w:w="8789" w:type="dxa"/>
            <w:gridSpan w:val="2"/>
            <w:vAlign w:val="center"/>
          </w:tcPr>
          <w:p w14:paraId="3AFC22D8"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2: Σχεδιάζει φωτογραφικά έργα</w:t>
            </w:r>
          </w:p>
        </w:tc>
      </w:tr>
      <w:tr w:rsidR="003B2628" w:rsidRPr="003B2628" w14:paraId="4E2012F3" w14:textId="77777777">
        <w:tc>
          <w:tcPr>
            <w:tcW w:w="2268" w:type="dxa"/>
            <w:vAlign w:val="center"/>
          </w:tcPr>
          <w:p w14:paraId="0522E426"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26973FE0"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Προετοιμάζει τις απαιτήσεις υλικού και εξοπλισμού για την υλοποίηση ενός φωτογραφικού έργου.</w:t>
            </w:r>
          </w:p>
          <w:p w14:paraId="137A4573"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Ετοιμάζει ένα σκίτσο του σετ λήψης.</w:t>
            </w:r>
          </w:p>
          <w:p w14:paraId="54C714C8"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Προετοιμάζει</w:t>
            </w:r>
            <w:proofErr w:type="spellEnd"/>
            <w:r w:rsidRPr="003B2628">
              <w:rPr>
                <w:color w:val="000000" w:themeColor="text1"/>
              </w:rPr>
              <w:t xml:space="preserve"> </w:t>
            </w:r>
            <w:proofErr w:type="spellStart"/>
            <w:r w:rsidRPr="003B2628">
              <w:rPr>
                <w:color w:val="000000" w:themeColor="text1"/>
              </w:rPr>
              <w:t>σχέδι</w:t>
            </w:r>
            <w:proofErr w:type="spellEnd"/>
            <w:r w:rsidRPr="003B2628">
              <w:rPr>
                <w:color w:val="000000" w:themeColor="text1"/>
              </w:rPr>
              <w:t xml:space="preserve">α </w:t>
            </w:r>
            <w:proofErr w:type="spellStart"/>
            <w:r w:rsidRPr="003B2628">
              <w:rPr>
                <w:color w:val="000000" w:themeColor="text1"/>
              </w:rPr>
              <w:t>φωτισμού</w:t>
            </w:r>
            <w:proofErr w:type="spellEnd"/>
            <w:r w:rsidRPr="003B2628">
              <w:rPr>
                <w:color w:val="000000" w:themeColor="text1"/>
              </w:rPr>
              <w:t>.</w:t>
            </w:r>
          </w:p>
          <w:p w14:paraId="74752BD9"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Προετοιμάζει την τεκμηρίωση του φωτογραφικού έργου.</w:t>
            </w:r>
          </w:p>
        </w:tc>
      </w:tr>
    </w:tbl>
    <w:p w14:paraId="3F83DC81" w14:textId="77777777" w:rsidR="00F5707C" w:rsidRPr="003B2628" w:rsidRDefault="00F5707C">
      <w:pPr>
        <w:rPr>
          <w:color w:val="000000" w:themeColor="text1"/>
          <w:lang w:val="el-GR"/>
        </w:rPr>
      </w:pPr>
    </w:p>
    <w:tbl>
      <w:tblPr>
        <w:tblStyle w:val="af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16AEF370" w14:textId="77777777">
        <w:tc>
          <w:tcPr>
            <w:tcW w:w="8789" w:type="dxa"/>
            <w:gridSpan w:val="2"/>
            <w:vAlign w:val="center"/>
          </w:tcPr>
          <w:p w14:paraId="40AF0DBD"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3: Οργανώνει το σετ λήψης φωτογραφιών</w:t>
            </w:r>
          </w:p>
        </w:tc>
      </w:tr>
      <w:tr w:rsidR="003B2628" w:rsidRPr="003B2628" w14:paraId="66C58E7E" w14:textId="77777777">
        <w:tc>
          <w:tcPr>
            <w:tcW w:w="2268" w:type="dxa"/>
            <w:vAlign w:val="center"/>
          </w:tcPr>
          <w:p w14:paraId="50BDD91E"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1E3F2E0A"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Προετοιμάζει τη φωτογραφημένη σκηνή σύμφωνα με τους κανόνες σύνθεσης.</w:t>
            </w:r>
          </w:p>
          <w:p w14:paraId="78D5FCD0"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r w:rsidRPr="003B2628">
              <w:rPr>
                <w:color w:val="000000" w:themeColor="text1"/>
              </w:rPr>
              <w:t>Επ</w:t>
            </w:r>
            <w:proofErr w:type="spellStart"/>
            <w:r w:rsidRPr="003B2628">
              <w:rPr>
                <w:color w:val="000000" w:themeColor="text1"/>
              </w:rPr>
              <w:t>ιλέγει</w:t>
            </w:r>
            <w:proofErr w:type="spellEnd"/>
            <w:r w:rsidRPr="003B2628">
              <w:rPr>
                <w:color w:val="000000" w:themeColor="text1"/>
              </w:rPr>
              <w:t xml:space="preserve"> </w:t>
            </w:r>
            <w:proofErr w:type="spellStart"/>
            <w:r w:rsidRPr="003B2628">
              <w:rPr>
                <w:color w:val="000000" w:themeColor="text1"/>
              </w:rPr>
              <w:t>φωτογρ</w:t>
            </w:r>
            <w:proofErr w:type="spellEnd"/>
            <w:r w:rsidRPr="003B2628">
              <w:rPr>
                <w:color w:val="000000" w:themeColor="text1"/>
              </w:rPr>
              <w:t>αφικά α</w:t>
            </w:r>
            <w:proofErr w:type="spellStart"/>
            <w:r w:rsidRPr="003B2628">
              <w:rPr>
                <w:color w:val="000000" w:themeColor="text1"/>
              </w:rPr>
              <w:t>ξεσουάρ</w:t>
            </w:r>
            <w:proofErr w:type="spellEnd"/>
            <w:r w:rsidRPr="003B2628">
              <w:rPr>
                <w:color w:val="000000" w:themeColor="text1"/>
              </w:rPr>
              <w:t>.</w:t>
            </w:r>
          </w:p>
          <w:p w14:paraId="4450A6D5"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 xml:space="preserve">Αναλαμβάνει </w:t>
            </w:r>
            <w:r w:rsidRPr="003B2628">
              <w:rPr>
                <w:color w:val="000000" w:themeColor="text1"/>
                <w:szCs w:val="20"/>
                <w:lang w:val="el-GR"/>
              </w:rPr>
              <w:t>την εγκατάσταση φωτογραφικών εξαρτημάτων και βοηθητικού εξοπλισμού</w:t>
            </w:r>
            <w:r w:rsidRPr="003B2628">
              <w:rPr>
                <w:color w:val="000000" w:themeColor="text1"/>
                <w:lang w:val="el-GR"/>
              </w:rPr>
              <w:t>.</w:t>
            </w:r>
          </w:p>
          <w:p w14:paraId="651D092D"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Τοποθετεί λαμπτήρες στο σετ λήψης, λαμβάνοντας υπόψη τις λειτουργίες και τις οδηγίες φωτισμού τους.</w:t>
            </w:r>
          </w:p>
          <w:p w14:paraId="25F5EE59"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Τροποποιεί το φωτισμό του σετ λήψης φωτογραφιών.</w:t>
            </w:r>
          </w:p>
        </w:tc>
      </w:tr>
    </w:tbl>
    <w:p w14:paraId="43F86086" w14:textId="77777777" w:rsidR="00F5707C" w:rsidRPr="003B2628" w:rsidRDefault="00F5707C">
      <w:pPr>
        <w:rPr>
          <w:color w:val="000000" w:themeColor="text1"/>
          <w:lang w:val="el-GR"/>
        </w:rPr>
      </w:pPr>
    </w:p>
    <w:tbl>
      <w:tblPr>
        <w:tblStyle w:val="af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35ECDA63" w14:textId="77777777">
        <w:tc>
          <w:tcPr>
            <w:tcW w:w="8789" w:type="dxa"/>
            <w:gridSpan w:val="2"/>
            <w:vAlign w:val="center"/>
          </w:tcPr>
          <w:p w14:paraId="2A9BCBF9"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4: Λήψη φωτογραφιών εξωτερικού χώρου, στούντιο και τεχνικών φωτογραφιών</w:t>
            </w:r>
          </w:p>
        </w:tc>
      </w:tr>
      <w:tr w:rsidR="003B2628" w:rsidRPr="003B2628" w14:paraId="38B96C2E" w14:textId="77777777">
        <w:tc>
          <w:tcPr>
            <w:tcW w:w="2268" w:type="dxa"/>
            <w:vAlign w:val="center"/>
          </w:tcPr>
          <w:p w14:paraId="5A82D404"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680C854D"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εξοπλισμό για φωτογραφικές εργασίες.</w:t>
            </w:r>
          </w:p>
          <w:p w14:paraId="4362D1BC"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Καθορίζει τις παραμέτρους εγγραφής εικόνας - καθορίζει το φωτογραφικό πλαίσιο και τα σύνολα φωτογραφιών.</w:t>
            </w:r>
          </w:p>
          <w:p w14:paraId="4114EF51"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r w:rsidRPr="003B2628">
              <w:rPr>
                <w:color w:val="000000" w:themeColor="text1"/>
              </w:rPr>
              <w:t>Κατα</w:t>
            </w:r>
            <w:proofErr w:type="spellStart"/>
            <w:r w:rsidRPr="003B2628">
              <w:rPr>
                <w:color w:val="000000" w:themeColor="text1"/>
              </w:rPr>
              <w:t>γράφει</w:t>
            </w:r>
            <w:proofErr w:type="spellEnd"/>
            <w:r w:rsidRPr="003B2628">
              <w:rPr>
                <w:color w:val="000000" w:themeColor="text1"/>
              </w:rPr>
              <w:t xml:space="preserve"> </w:t>
            </w:r>
            <w:proofErr w:type="spellStart"/>
            <w:r w:rsidRPr="003B2628">
              <w:rPr>
                <w:color w:val="000000" w:themeColor="text1"/>
              </w:rPr>
              <w:t>φωτογρ</w:t>
            </w:r>
            <w:proofErr w:type="spellEnd"/>
            <w:r w:rsidRPr="003B2628">
              <w:rPr>
                <w:color w:val="000000" w:themeColor="text1"/>
              </w:rPr>
              <w:t xml:space="preserve">αφικές </w:t>
            </w:r>
            <w:proofErr w:type="spellStart"/>
            <w:r w:rsidRPr="003B2628">
              <w:rPr>
                <w:color w:val="000000" w:themeColor="text1"/>
              </w:rPr>
              <w:t>εικόνες</w:t>
            </w:r>
            <w:proofErr w:type="spellEnd"/>
            <w:r w:rsidRPr="003B2628">
              <w:rPr>
                <w:color w:val="000000" w:themeColor="text1"/>
              </w:rPr>
              <w:t>.</w:t>
            </w:r>
          </w:p>
          <w:p w14:paraId="5B2DBDFB"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φωτογραφικό εξοπλισμό και εξοπλισμό φωτισμού.</w:t>
            </w:r>
          </w:p>
          <w:p w14:paraId="04DE31EF"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Επιλέγει τον τύπο κάμερας για εργασίες φωτογραφίας περιγράμματος.</w:t>
            </w:r>
          </w:p>
          <w:p w14:paraId="5B2E58F1"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Επιλέγει τον τύπο φακού για φωτογραφικές εργασίες.</w:t>
            </w:r>
          </w:p>
          <w:p w14:paraId="1C16FB75"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lastRenderedPageBreak/>
              <w:t>Εκτελεί συντήρηση φωτογραφικού και φωτιστικού εξοπλισμού.</w:t>
            </w:r>
          </w:p>
        </w:tc>
      </w:tr>
    </w:tbl>
    <w:p w14:paraId="3C77EEC9" w14:textId="77777777" w:rsidR="00F5707C" w:rsidRPr="003B2628" w:rsidRDefault="00F5707C">
      <w:pPr>
        <w:rPr>
          <w:color w:val="000000" w:themeColor="text1"/>
          <w:lang w:val="el-GR"/>
        </w:rPr>
      </w:pPr>
    </w:p>
    <w:tbl>
      <w:tblPr>
        <w:tblStyle w:val="af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73066DBE" w14:textId="77777777">
        <w:tc>
          <w:tcPr>
            <w:tcW w:w="8789" w:type="dxa"/>
            <w:gridSpan w:val="2"/>
            <w:vAlign w:val="center"/>
          </w:tcPr>
          <w:p w14:paraId="60107932"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5: Χρησιμοποιεί εξοπλισμό για την εκτέλεση φωτογραφικών εργασιών</w:t>
            </w:r>
          </w:p>
        </w:tc>
      </w:tr>
      <w:tr w:rsidR="003B2628" w:rsidRPr="003B2628" w14:paraId="53AA7406" w14:textId="77777777">
        <w:tc>
          <w:tcPr>
            <w:tcW w:w="2268" w:type="dxa"/>
            <w:vAlign w:val="center"/>
          </w:tcPr>
          <w:p w14:paraId="58AD1885"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039281F5"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Ρυθμίζει τον τρόπο λειτουργίας της κάμερας.</w:t>
            </w:r>
          </w:p>
          <w:p w14:paraId="26904D1A"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Καθορίζει τις παραμέτρους λειτουργίας του φακού.</w:t>
            </w:r>
          </w:p>
          <w:p w14:paraId="08EAA1A9"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λειτουργίες που αυτοματοποιούν τη λειτουργία της κάμερας.</w:t>
            </w:r>
          </w:p>
          <w:p w14:paraId="2C488140"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φωτογραφικά και φωτιστικά τρίποδα.</w:t>
            </w:r>
          </w:p>
          <w:p w14:paraId="74933835"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λαμπτήρες συνεχούς λειτουργίας και φλας.</w:t>
            </w:r>
          </w:p>
          <w:p w14:paraId="4EE03FCA"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Χρησιμο</w:t>
            </w:r>
            <w:proofErr w:type="spellEnd"/>
            <w:r w:rsidRPr="003B2628">
              <w:rPr>
                <w:color w:val="000000" w:themeColor="text1"/>
              </w:rPr>
              <w:t xml:space="preserve">ποιεί </w:t>
            </w:r>
            <w:proofErr w:type="spellStart"/>
            <w:r w:rsidRPr="003B2628">
              <w:rPr>
                <w:color w:val="000000" w:themeColor="text1"/>
              </w:rPr>
              <w:t>τρο</w:t>
            </w:r>
            <w:proofErr w:type="spellEnd"/>
            <w:r w:rsidRPr="003B2628">
              <w:rPr>
                <w:color w:val="000000" w:themeColor="text1"/>
              </w:rPr>
              <w:t xml:space="preserve">ποποιητές </w:t>
            </w:r>
            <w:proofErr w:type="spellStart"/>
            <w:r w:rsidRPr="003B2628">
              <w:rPr>
                <w:color w:val="000000" w:themeColor="text1"/>
              </w:rPr>
              <w:t>φωτισμού</w:t>
            </w:r>
            <w:proofErr w:type="spellEnd"/>
            <w:r w:rsidRPr="003B2628">
              <w:rPr>
                <w:color w:val="000000" w:themeColor="text1"/>
              </w:rPr>
              <w:t>.</w:t>
            </w:r>
          </w:p>
          <w:p w14:paraId="0BFC1003"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φωτογραφικά φίλτρα και φίλτρα φωτισμού.</w:t>
            </w:r>
          </w:p>
          <w:p w14:paraId="5FFEFE95"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Ελέγχει την αποτελεσματικότητα του φωτογραφικού εξοπλισμού και του εξοπλισμού φωτισμού.</w:t>
            </w:r>
          </w:p>
          <w:p w14:paraId="54797C82"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Αναλαμβάνει δραστηριότητες σχετικές με τη συντήρηση φωτογραφικού και φωτιστικού εξοπλισμού.</w:t>
            </w:r>
          </w:p>
        </w:tc>
      </w:tr>
    </w:tbl>
    <w:p w14:paraId="4D31DA21" w14:textId="77777777" w:rsidR="00F5707C" w:rsidRPr="003B2628" w:rsidRDefault="00F5707C">
      <w:pPr>
        <w:rPr>
          <w:color w:val="000000" w:themeColor="text1"/>
          <w:lang w:val="el-GR"/>
        </w:rPr>
      </w:pPr>
    </w:p>
    <w:tbl>
      <w:tblPr>
        <w:tblStyle w:val="af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23C4AC3C" w14:textId="77777777">
        <w:tc>
          <w:tcPr>
            <w:tcW w:w="8789" w:type="dxa"/>
            <w:gridSpan w:val="2"/>
            <w:vAlign w:val="center"/>
          </w:tcPr>
          <w:p w14:paraId="0C89F690"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6: Χρησιμοποιεί προγράμματα υπολογιστών για την υποστήριξη της διαδικασίας επεξεργασίας εικόνας</w:t>
            </w:r>
          </w:p>
        </w:tc>
      </w:tr>
      <w:tr w:rsidR="003B2628" w:rsidRPr="003B2628" w14:paraId="63A5E641" w14:textId="77777777">
        <w:tc>
          <w:tcPr>
            <w:tcW w:w="2268" w:type="dxa"/>
            <w:vAlign w:val="center"/>
          </w:tcPr>
          <w:p w14:paraId="4B103CEF"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48FE6D12"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r w:rsidRPr="003B2628">
              <w:rPr>
                <w:color w:val="000000" w:themeColor="text1"/>
              </w:rPr>
              <w:t>Επ</w:t>
            </w:r>
            <w:proofErr w:type="spellStart"/>
            <w:r w:rsidRPr="003B2628">
              <w:rPr>
                <w:color w:val="000000" w:themeColor="text1"/>
              </w:rPr>
              <w:t>ιλέγει</w:t>
            </w:r>
            <w:proofErr w:type="spellEnd"/>
            <w:r w:rsidRPr="003B2628">
              <w:rPr>
                <w:color w:val="000000" w:themeColor="text1"/>
              </w:rPr>
              <w:t xml:space="preserve"> π</w:t>
            </w:r>
            <w:proofErr w:type="spellStart"/>
            <w:r w:rsidRPr="003B2628">
              <w:rPr>
                <w:color w:val="000000" w:themeColor="text1"/>
              </w:rPr>
              <w:t>ρογράμμ</w:t>
            </w:r>
            <w:proofErr w:type="spellEnd"/>
            <w:r w:rsidRPr="003B2628">
              <w:rPr>
                <w:color w:val="000000" w:themeColor="text1"/>
              </w:rPr>
              <w:t>ατα επ</w:t>
            </w:r>
            <w:proofErr w:type="spellStart"/>
            <w:r w:rsidRPr="003B2628">
              <w:rPr>
                <w:color w:val="000000" w:themeColor="text1"/>
              </w:rPr>
              <w:t>εξεργ</w:t>
            </w:r>
            <w:proofErr w:type="spellEnd"/>
            <w:r w:rsidRPr="003B2628">
              <w:rPr>
                <w:color w:val="000000" w:themeColor="text1"/>
              </w:rPr>
              <w:t xml:space="preserve">ασίας </w:t>
            </w:r>
            <w:proofErr w:type="spellStart"/>
            <w:r w:rsidRPr="003B2628">
              <w:rPr>
                <w:color w:val="000000" w:themeColor="text1"/>
              </w:rPr>
              <w:t>εικόν</w:t>
            </w:r>
            <w:proofErr w:type="spellEnd"/>
            <w:r w:rsidRPr="003B2628">
              <w:rPr>
                <w:color w:val="000000" w:themeColor="text1"/>
              </w:rPr>
              <w:t>ας.</w:t>
            </w:r>
          </w:p>
          <w:p w14:paraId="63AB39FB"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εργαλεία προγράμματος γραφικών</w:t>
            </w:r>
            <w:r w:rsidRPr="003B2628">
              <w:rPr>
                <w:color w:val="000000" w:themeColor="text1"/>
                <w:szCs w:val="20"/>
                <w:lang w:val="el-GR"/>
              </w:rPr>
              <w:t xml:space="preserve"> για την επεξεργασία εικόνας</w:t>
            </w:r>
            <w:r w:rsidRPr="003B2628">
              <w:rPr>
                <w:color w:val="000000" w:themeColor="text1"/>
                <w:lang w:val="el-GR"/>
              </w:rPr>
              <w:t>.</w:t>
            </w:r>
          </w:p>
          <w:p w14:paraId="3ADC4859"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Εγκ</w:t>
            </w:r>
            <w:proofErr w:type="spellEnd"/>
            <w:r w:rsidRPr="003B2628">
              <w:rPr>
                <w:color w:val="000000" w:themeColor="text1"/>
              </w:rPr>
              <w:t>αθιστά π</w:t>
            </w:r>
            <w:proofErr w:type="spellStart"/>
            <w:r w:rsidRPr="003B2628">
              <w:rPr>
                <w:color w:val="000000" w:themeColor="text1"/>
              </w:rPr>
              <w:t>εριφερει</w:t>
            </w:r>
            <w:proofErr w:type="spellEnd"/>
            <w:r w:rsidRPr="003B2628">
              <w:rPr>
                <w:color w:val="000000" w:themeColor="text1"/>
              </w:rPr>
              <w:t xml:space="preserve">ακό </w:t>
            </w:r>
            <w:proofErr w:type="spellStart"/>
            <w:r w:rsidRPr="003B2628">
              <w:rPr>
                <w:color w:val="000000" w:themeColor="text1"/>
              </w:rPr>
              <w:t>λογισμικό</w:t>
            </w:r>
            <w:proofErr w:type="spellEnd"/>
            <w:r w:rsidRPr="003B2628">
              <w:rPr>
                <w:color w:val="000000" w:themeColor="text1"/>
              </w:rPr>
              <w:t>.</w:t>
            </w:r>
          </w:p>
          <w:p w14:paraId="2FD042F8"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Ορίζει παραμέτρους λειτουργίας περιφερειακών συσκευών.</w:t>
            </w:r>
          </w:p>
        </w:tc>
      </w:tr>
    </w:tbl>
    <w:p w14:paraId="6E7F345C" w14:textId="77777777" w:rsidR="00F5707C" w:rsidRPr="003B2628" w:rsidRDefault="00F5707C">
      <w:pPr>
        <w:rPr>
          <w:color w:val="000000" w:themeColor="text1"/>
          <w:lang w:val="el-GR"/>
        </w:rPr>
      </w:pPr>
    </w:p>
    <w:tbl>
      <w:tblPr>
        <w:tblStyle w:val="af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6497E944" w14:textId="77777777">
        <w:tc>
          <w:tcPr>
            <w:tcW w:w="8789" w:type="dxa"/>
            <w:gridSpan w:val="2"/>
            <w:vAlign w:val="center"/>
          </w:tcPr>
          <w:p w14:paraId="2108AB14"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δραστηριότητα 7: Δημιουργεί αντίγραφα εικόνων χρησιμοποιώντας ψηφιακές τεχνικές</w:t>
            </w:r>
          </w:p>
        </w:tc>
      </w:tr>
      <w:tr w:rsidR="003B2628" w:rsidRPr="003B2628" w14:paraId="1682BA87" w14:textId="77777777">
        <w:tc>
          <w:tcPr>
            <w:tcW w:w="2268" w:type="dxa"/>
            <w:vAlign w:val="center"/>
          </w:tcPr>
          <w:p w14:paraId="32DCCF1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5C0162B8"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Ορίζει</w:t>
            </w:r>
            <w:proofErr w:type="spellEnd"/>
            <w:r w:rsidRPr="003B2628">
              <w:rPr>
                <w:color w:val="000000" w:themeColor="text1"/>
              </w:rPr>
              <w:t xml:space="preserve"> παρα</w:t>
            </w:r>
            <w:proofErr w:type="spellStart"/>
            <w:r w:rsidRPr="003B2628">
              <w:rPr>
                <w:color w:val="000000" w:themeColor="text1"/>
              </w:rPr>
              <w:t>μέτρους</w:t>
            </w:r>
            <w:proofErr w:type="spellEnd"/>
            <w:r w:rsidRPr="003B2628">
              <w:rPr>
                <w:color w:val="000000" w:themeColor="text1"/>
              </w:rPr>
              <w:t xml:space="preserve"> </w:t>
            </w:r>
            <w:proofErr w:type="spellStart"/>
            <w:r w:rsidRPr="003B2628">
              <w:rPr>
                <w:color w:val="000000" w:themeColor="text1"/>
              </w:rPr>
              <w:t>σάρωσης</w:t>
            </w:r>
            <w:proofErr w:type="spellEnd"/>
            <w:r w:rsidRPr="003B2628">
              <w:rPr>
                <w:color w:val="000000" w:themeColor="text1"/>
              </w:rPr>
              <w:t xml:space="preserve"> </w:t>
            </w:r>
            <w:proofErr w:type="spellStart"/>
            <w:r w:rsidRPr="003B2628">
              <w:rPr>
                <w:color w:val="000000" w:themeColor="text1"/>
              </w:rPr>
              <w:t>εικόν</w:t>
            </w:r>
            <w:proofErr w:type="spellEnd"/>
            <w:r w:rsidRPr="003B2628">
              <w:rPr>
                <w:color w:val="000000" w:themeColor="text1"/>
              </w:rPr>
              <w:t>ας.</w:t>
            </w:r>
          </w:p>
          <w:p w14:paraId="3C3523FB"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Σαρώνει διαφανείς και ανακλαστικές εικόνες.</w:t>
            </w:r>
          </w:p>
          <w:p w14:paraId="5DB226AE"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Εκτελεί διορθώσεις τονικότητας και χρώματος.</w:t>
            </w:r>
          </w:p>
        </w:tc>
      </w:tr>
    </w:tbl>
    <w:p w14:paraId="303A944D" w14:textId="77777777" w:rsidR="00F5707C" w:rsidRPr="003B2628" w:rsidRDefault="00F5707C">
      <w:pPr>
        <w:rPr>
          <w:color w:val="000000" w:themeColor="text1"/>
          <w:lang w:val="el-GR"/>
        </w:rPr>
      </w:pPr>
    </w:p>
    <w:tbl>
      <w:tblPr>
        <w:tblStyle w:val="af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197DD970" w14:textId="77777777">
        <w:tc>
          <w:tcPr>
            <w:tcW w:w="8789" w:type="dxa"/>
            <w:gridSpan w:val="2"/>
            <w:vAlign w:val="center"/>
          </w:tcPr>
          <w:p w14:paraId="52581DD8"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8: Διεξάγει διαδικασίες επεξεργασίας εικόνας</w:t>
            </w:r>
          </w:p>
        </w:tc>
      </w:tr>
      <w:tr w:rsidR="003B2628" w:rsidRPr="003B2628" w14:paraId="54101704" w14:textId="77777777">
        <w:tc>
          <w:tcPr>
            <w:tcW w:w="2268" w:type="dxa"/>
            <w:vAlign w:val="center"/>
          </w:tcPr>
          <w:p w14:paraId="0C0B5BBB"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2ACAD7B2"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γραφικά προγράμματα για την επεξεργασία εικόνων.</w:t>
            </w:r>
          </w:p>
          <w:p w14:paraId="42C19B6F"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Εκτελεί</w:t>
            </w:r>
            <w:proofErr w:type="spellEnd"/>
            <w:r w:rsidRPr="003B2628">
              <w:rPr>
                <w:color w:val="000000" w:themeColor="text1"/>
              </w:rPr>
              <w:t xml:space="preserve"> </w:t>
            </w:r>
            <w:proofErr w:type="spellStart"/>
            <w:r w:rsidRPr="003B2628">
              <w:rPr>
                <w:color w:val="000000" w:themeColor="text1"/>
              </w:rPr>
              <w:t>ρετουσάρισμ</w:t>
            </w:r>
            <w:proofErr w:type="spellEnd"/>
            <w:r w:rsidRPr="003B2628">
              <w:rPr>
                <w:color w:val="000000" w:themeColor="text1"/>
              </w:rPr>
              <w:t xml:space="preserve">α </w:t>
            </w:r>
            <w:proofErr w:type="spellStart"/>
            <w:r w:rsidRPr="003B2628">
              <w:rPr>
                <w:color w:val="000000" w:themeColor="text1"/>
              </w:rPr>
              <w:t>ψηφι</w:t>
            </w:r>
            <w:proofErr w:type="spellEnd"/>
            <w:r w:rsidRPr="003B2628">
              <w:rPr>
                <w:color w:val="000000" w:themeColor="text1"/>
              </w:rPr>
              <w:t xml:space="preserve">ακής </w:t>
            </w:r>
            <w:proofErr w:type="spellStart"/>
            <w:r w:rsidRPr="003B2628">
              <w:rPr>
                <w:color w:val="000000" w:themeColor="text1"/>
              </w:rPr>
              <w:t>εικόν</w:t>
            </w:r>
            <w:proofErr w:type="spellEnd"/>
            <w:r w:rsidRPr="003B2628">
              <w:rPr>
                <w:color w:val="000000" w:themeColor="text1"/>
              </w:rPr>
              <w:t>ας.</w:t>
            </w:r>
          </w:p>
          <w:p w14:paraId="1874CE03"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Εκτελεί διόρθωση τονικότητας και χρώματος ψηφιακών εικόνων.</w:t>
            </w:r>
          </w:p>
        </w:tc>
      </w:tr>
    </w:tbl>
    <w:p w14:paraId="084FCAB3" w14:textId="77777777" w:rsidR="00F5707C" w:rsidRPr="003B2628" w:rsidRDefault="00F5707C">
      <w:pPr>
        <w:rPr>
          <w:color w:val="000000" w:themeColor="text1"/>
          <w:lang w:val="el-GR"/>
        </w:rPr>
      </w:pPr>
    </w:p>
    <w:tbl>
      <w:tblPr>
        <w:tblStyle w:val="af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7B8C0A01" w14:textId="77777777">
        <w:tc>
          <w:tcPr>
            <w:tcW w:w="8789" w:type="dxa"/>
            <w:gridSpan w:val="2"/>
            <w:vAlign w:val="center"/>
          </w:tcPr>
          <w:p w14:paraId="781FEB1F"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9: Προετοιμασία ψηφιακού υλικού για έργα γραφικών και πολυμέσων</w:t>
            </w:r>
          </w:p>
        </w:tc>
      </w:tr>
      <w:tr w:rsidR="00F5707C" w:rsidRPr="003B2628" w14:paraId="14E46E8E" w14:textId="77777777">
        <w:tc>
          <w:tcPr>
            <w:tcW w:w="2268" w:type="dxa"/>
            <w:vAlign w:val="center"/>
          </w:tcPr>
          <w:p w14:paraId="4668D168"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3E36652A"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Εξάγει αρχεία γραφικών, ήχου και βίντεο.</w:t>
            </w:r>
          </w:p>
          <w:p w14:paraId="47D3C2B1"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Δημιουργεί</w:t>
            </w:r>
            <w:proofErr w:type="spellEnd"/>
            <w:r w:rsidRPr="003B2628">
              <w:rPr>
                <w:color w:val="000000" w:themeColor="text1"/>
              </w:rPr>
              <w:t xml:space="preserve"> α</w:t>
            </w:r>
            <w:proofErr w:type="spellStart"/>
            <w:r w:rsidRPr="003B2628">
              <w:rPr>
                <w:color w:val="000000" w:themeColor="text1"/>
              </w:rPr>
              <w:t>ντικείμεν</w:t>
            </w:r>
            <w:proofErr w:type="spellEnd"/>
            <w:r w:rsidRPr="003B2628">
              <w:rPr>
                <w:color w:val="000000" w:themeColor="text1"/>
              </w:rPr>
              <w:t xml:space="preserve">α </w:t>
            </w:r>
            <w:proofErr w:type="spellStart"/>
            <w:r w:rsidRPr="003B2628">
              <w:rPr>
                <w:color w:val="000000" w:themeColor="text1"/>
              </w:rPr>
              <w:t>δι</w:t>
            </w:r>
            <w:proofErr w:type="spellEnd"/>
            <w:r w:rsidRPr="003B2628">
              <w:rPr>
                <w:color w:val="000000" w:themeColor="text1"/>
              </w:rPr>
              <w:t xml:space="preserve">ανυσματικών </w:t>
            </w:r>
            <w:proofErr w:type="spellStart"/>
            <w:r w:rsidRPr="003B2628">
              <w:rPr>
                <w:color w:val="000000" w:themeColor="text1"/>
              </w:rPr>
              <w:t>γρ</w:t>
            </w:r>
            <w:proofErr w:type="spellEnd"/>
            <w:r w:rsidRPr="003B2628">
              <w:rPr>
                <w:color w:val="000000" w:themeColor="text1"/>
              </w:rPr>
              <w:t>αφικών.</w:t>
            </w:r>
          </w:p>
          <w:p w14:paraId="21E0D040"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Δημιουργεί και τροποποιεί στοιχεία γραφικών ράστερ.</w:t>
            </w:r>
          </w:p>
          <w:p w14:paraId="48A1F9D2"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Δημιουργεί</w:t>
            </w:r>
            <w:proofErr w:type="spellEnd"/>
            <w:r w:rsidRPr="003B2628">
              <w:rPr>
                <w:color w:val="000000" w:themeColor="text1"/>
              </w:rPr>
              <w:t xml:space="preserve"> και επ</w:t>
            </w:r>
            <w:proofErr w:type="spellStart"/>
            <w:r w:rsidRPr="003B2628">
              <w:rPr>
                <w:color w:val="000000" w:themeColor="text1"/>
              </w:rPr>
              <w:t>εξεργάζετ</w:t>
            </w:r>
            <w:proofErr w:type="spellEnd"/>
            <w:r w:rsidRPr="003B2628">
              <w:rPr>
                <w:color w:val="000000" w:themeColor="text1"/>
              </w:rPr>
              <w:t xml:space="preserve">αι </w:t>
            </w:r>
            <w:proofErr w:type="spellStart"/>
            <w:r w:rsidRPr="003B2628">
              <w:rPr>
                <w:color w:val="000000" w:themeColor="text1"/>
              </w:rPr>
              <w:t>κείμεν</w:t>
            </w:r>
            <w:proofErr w:type="spellEnd"/>
            <w:r w:rsidRPr="003B2628">
              <w:rPr>
                <w:color w:val="000000" w:themeColor="text1"/>
              </w:rPr>
              <w:t>α.</w:t>
            </w:r>
          </w:p>
          <w:p w14:paraId="08F9CD93"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lastRenderedPageBreak/>
              <w:t>Μετ</w:t>
            </w:r>
            <w:proofErr w:type="spellEnd"/>
            <w:r w:rsidRPr="003B2628">
              <w:rPr>
                <w:color w:val="000000" w:themeColor="text1"/>
              </w:rPr>
              <w:t xml:space="preserve">ατρέπει </w:t>
            </w:r>
            <w:proofErr w:type="spellStart"/>
            <w:r w:rsidRPr="003B2628">
              <w:rPr>
                <w:color w:val="000000" w:themeColor="text1"/>
              </w:rPr>
              <w:t>μετ</w:t>
            </w:r>
            <w:proofErr w:type="spellEnd"/>
            <w:r w:rsidRPr="003B2628">
              <w:rPr>
                <w:color w:val="000000" w:themeColor="text1"/>
              </w:rPr>
              <w:t xml:space="preserve">αξύ </w:t>
            </w:r>
            <w:proofErr w:type="spellStart"/>
            <w:r w:rsidRPr="003B2628">
              <w:rPr>
                <w:color w:val="000000" w:themeColor="text1"/>
              </w:rPr>
              <w:t>μορφών</w:t>
            </w:r>
            <w:proofErr w:type="spellEnd"/>
            <w:r w:rsidRPr="003B2628">
              <w:rPr>
                <w:color w:val="000000" w:themeColor="text1"/>
              </w:rPr>
              <w:t xml:space="preserve"> </w:t>
            </w:r>
            <w:proofErr w:type="spellStart"/>
            <w:r w:rsidRPr="003B2628">
              <w:rPr>
                <w:color w:val="000000" w:themeColor="text1"/>
              </w:rPr>
              <w:t>γρ</w:t>
            </w:r>
            <w:proofErr w:type="spellEnd"/>
            <w:r w:rsidRPr="003B2628">
              <w:rPr>
                <w:color w:val="000000" w:themeColor="text1"/>
              </w:rPr>
              <w:t>αφικών.</w:t>
            </w:r>
          </w:p>
          <w:p w14:paraId="72504389"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Δημιουργεί κινούμενα αντικείμενα ράστερ και διανυσματικά γραφικά.</w:t>
            </w:r>
          </w:p>
          <w:p w14:paraId="0C3BD562"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Καταγράφει υλικό ήχου και βίντεο.</w:t>
            </w:r>
          </w:p>
          <w:p w14:paraId="6E75D8C1"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Συγχρονίζει</w:t>
            </w:r>
            <w:r w:rsidRPr="003B2628">
              <w:rPr>
                <w:color w:val="000000" w:themeColor="text1"/>
                <w:szCs w:val="20"/>
                <w:lang w:val="el-GR"/>
              </w:rPr>
              <w:t xml:space="preserve"> κομμάτια ήχου και βίντεο</w:t>
            </w:r>
            <w:r w:rsidRPr="003B2628">
              <w:rPr>
                <w:color w:val="000000" w:themeColor="text1"/>
                <w:lang w:val="el-GR"/>
              </w:rPr>
              <w:t>.</w:t>
            </w:r>
          </w:p>
          <w:p w14:paraId="3A09613F"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Αποθηκεύει υλικό ήχου, βίντεο και ήχου-βίντεο στην κατάλληλη μορφή.</w:t>
            </w:r>
          </w:p>
        </w:tc>
      </w:tr>
    </w:tbl>
    <w:p w14:paraId="1A71E7B3" w14:textId="77777777" w:rsidR="00F5707C" w:rsidRPr="003B2628" w:rsidRDefault="00F5707C">
      <w:pPr>
        <w:rPr>
          <w:color w:val="000000" w:themeColor="text1"/>
          <w:lang w:val="el-GR"/>
        </w:rPr>
      </w:pPr>
    </w:p>
    <w:tbl>
      <w:tblPr>
        <w:tblStyle w:val="afff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0AD1EE1B" w14:textId="77777777">
        <w:tc>
          <w:tcPr>
            <w:tcW w:w="8789" w:type="dxa"/>
            <w:gridSpan w:val="2"/>
            <w:vAlign w:val="center"/>
          </w:tcPr>
          <w:p w14:paraId="1ED274A7"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10: Δημιουργεί γραφικά και πολυμεσικά σχέδια</w:t>
            </w:r>
          </w:p>
        </w:tc>
      </w:tr>
      <w:tr w:rsidR="00F5707C" w:rsidRPr="003B2628" w14:paraId="7A9314A5" w14:textId="77777777">
        <w:tc>
          <w:tcPr>
            <w:tcW w:w="2268" w:type="dxa"/>
            <w:vAlign w:val="center"/>
          </w:tcPr>
          <w:p w14:paraId="32A84791"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7CCE63A2"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Αναπτύσσει γραφικά στοιχεία γραφιστικής και σχεδιασμού πολυμέσων.</w:t>
            </w:r>
          </w:p>
          <w:p w14:paraId="14D13584"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Προετοιμάζει γραφικά υλικά σε διανυσματική μορφή.</w:t>
            </w:r>
          </w:p>
          <w:p w14:paraId="38FEBF94"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Προετοιμάζει γραφικά υλικά σε μορφή ράστερ.</w:t>
            </w:r>
          </w:p>
          <w:p w14:paraId="20085434"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Εκτελεί</w:t>
            </w:r>
            <w:proofErr w:type="spellEnd"/>
            <w:r w:rsidRPr="003B2628">
              <w:rPr>
                <w:color w:val="000000" w:themeColor="text1"/>
              </w:rPr>
              <w:t xml:space="preserve"> </w:t>
            </w:r>
            <w:proofErr w:type="spellStart"/>
            <w:r w:rsidRPr="003B2628">
              <w:rPr>
                <w:color w:val="000000" w:themeColor="text1"/>
              </w:rPr>
              <w:t>έργ</w:t>
            </w:r>
            <w:proofErr w:type="spellEnd"/>
            <w:r w:rsidRPr="003B2628">
              <w:rPr>
                <w:color w:val="000000" w:themeColor="text1"/>
              </w:rPr>
              <w:t xml:space="preserve">α </w:t>
            </w:r>
            <w:proofErr w:type="spellStart"/>
            <w:r w:rsidRPr="003B2628">
              <w:rPr>
                <w:color w:val="000000" w:themeColor="text1"/>
              </w:rPr>
              <w:t>ήχου</w:t>
            </w:r>
            <w:proofErr w:type="spellEnd"/>
            <w:r w:rsidRPr="003B2628">
              <w:rPr>
                <w:color w:val="000000" w:themeColor="text1"/>
              </w:rPr>
              <w:t>-β</w:t>
            </w:r>
            <w:proofErr w:type="spellStart"/>
            <w:r w:rsidRPr="003B2628">
              <w:rPr>
                <w:color w:val="000000" w:themeColor="text1"/>
              </w:rPr>
              <w:t>ίντεο</w:t>
            </w:r>
            <w:proofErr w:type="spellEnd"/>
            <w:r w:rsidRPr="003B2628">
              <w:rPr>
                <w:color w:val="000000" w:themeColor="text1"/>
              </w:rPr>
              <w:t>.</w:t>
            </w:r>
          </w:p>
        </w:tc>
      </w:tr>
    </w:tbl>
    <w:p w14:paraId="778C0243" w14:textId="77777777" w:rsidR="00F5707C" w:rsidRPr="003B2628" w:rsidRDefault="00F5707C">
      <w:pPr>
        <w:rPr>
          <w:color w:val="000000" w:themeColor="text1"/>
        </w:rPr>
      </w:pPr>
    </w:p>
    <w:tbl>
      <w:tblPr>
        <w:tblStyle w:val="afff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1521E8BB" w14:textId="77777777">
        <w:tc>
          <w:tcPr>
            <w:tcW w:w="8789" w:type="dxa"/>
            <w:gridSpan w:val="2"/>
            <w:vAlign w:val="center"/>
          </w:tcPr>
          <w:p w14:paraId="513FBC26" w14:textId="77777777" w:rsidR="00F5707C" w:rsidRPr="003B2628" w:rsidRDefault="00251A5A">
            <w:pPr>
              <w:pBdr>
                <w:top w:val="nil"/>
                <w:left w:val="nil"/>
                <w:bottom w:val="nil"/>
                <w:right w:val="nil"/>
                <w:between w:val="nil"/>
              </w:pBdr>
              <w:jc w:val="left"/>
              <w:rPr>
                <w:color w:val="000000" w:themeColor="text1"/>
                <w:lang w:val="el-GR"/>
              </w:rPr>
            </w:pPr>
            <w:r w:rsidRPr="003B2628">
              <w:rPr>
                <w:b/>
                <w:color w:val="000000" w:themeColor="text1"/>
                <w:lang w:val="el-GR"/>
              </w:rPr>
              <w:t>Δραστηριότητα / εργασία 11: Δημοσιεύει ψηφιακές εικόνες σε ψηφιακά μέσα και εκθεσιακούς χώρους</w:t>
            </w:r>
          </w:p>
        </w:tc>
      </w:tr>
      <w:tr w:rsidR="003B2628" w:rsidRPr="003B2628" w14:paraId="5E8B4A93" w14:textId="77777777">
        <w:tc>
          <w:tcPr>
            <w:tcW w:w="2268" w:type="dxa"/>
            <w:vAlign w:val="center"/>
          </w:tcPr>
          <w:p w14:paraId="50EA0920"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3D6CFD7F"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προγράμματα για την προετοιμασία διαδικτυακών έργων γραφικών και πολυμέσων.</w:t>
            </w:r>
          </w:p>
          <w:p w14:paraId="1945C80E"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Ορίζει τις παραμέτρους των αρχείων γραφικών για δημοσίευση.</w:t>
            </w:r>
          </w:p>
          <w:p w14:paraId="25188F8A"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Ετοιμάζει μια ψηφιακή συλλογή φωτογραφιών.</w:t>
            </w:r>
          </w:p>
          <w:p w14:paraId="3A475B6D"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Εκτελεί δραστηριότητες που σχετίζονται με τη δημοσίευση ψηφιακών εικόνων.</w:t>
            </w:r>
          </w:p>
        </w:tc>
      </w:tr>
    </w:tbl>
    <w:p w14:paraId="20B8CB69" w14:textId="77777777" w:rsidR="00F5707C" w:rsidRPr="003B2628" w:rsidRDefault="00F5707C">
      <w:pPr>
        <w:rPr>
          <w:color w:val="000000" w:themeColor="text1"/>
          <w:lang w:val="el-GR"/>
        </w:rPr>
      </w:pPr>
    </w:p>
    <w:tbl>
      <w:tblPr>
        <w:tblStyle w:val="afff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4447B4A3" w14:textId="77777777">
        <w:tc>
          <w:tcPr>
            <w:tcW w:w="8789" w:type="dxa"/>
            <w:gridSpan w:val="2"/>
            <w:vAlign w:val="center"/>
          </w:tcPr>
          <w:p w14:paraId="6C604519"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εργασία 12: Εκτελεί δραστηριότητες που σχετίζονται με την επιλογή εκθεσιακών συστημάτων και την έκθεση φωτογραφιών</w:t>
            </w:r>
          </w:p>
        </w:tc>
      </w:tr>
      <w:tr w:rsidR="00F5707C" w:rsidRPr="003B2628" w14:paraId="4224EA8B" w14:textId="77777777">
        <w:tc>
          <w:tcPr>
            <w:tcW w:w="2268" w:type="dxa"/>
            <w:vAlign w:val="center"/>
          </w:tcPr>
          <w:p w14:paraId="0DE9A211"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56FB1947" w14:textId="77777777" w:rsidR="00F5707C" w:rsidRPr="003B2628" w:rsidRDefault="00251A5A">
            <w:pPr>
              <w:numPr>
                <w:ilvl w:val="0"/>
                <w:numId w:val="6"/>
              </w:numPr>
              <w:pBdr>
                <w:top w:val="nil"/>
                <w:left w:val="nil"/>
                <w:bottom w:val="nil"/>
                <w:right w:val="nil"/>
                <w:between w:val="nil"/>
              </w:pBdr>
              <w:spacing w:before="80" w:after="80" w:line="276" w:lineRule="auto"/>
              <w:jc w:val="left"/>
              <w:rPr>
                <w:color w:val="000000" w:themeColor="text1"/>
                <w:lang w:val="el-GR"/>
              </w:rPr>
            </w:pPr>
            <w:r w:rsidRPr="003B2628">
              <w:rPr>
                <w:color w:val="000000" w:themeColor="text1"/>
                <w:lang w:val="el-GR"/>
              </w:rPr>
              <w:t>Επιλέγει τη μέθοδο εκτύπωσης φωτογραφιών που προορίζονται για δημοσίευση σε εκθεσιακούς χώρους.</w:t>
            </w:r>
          </w:p>
          <w:p w14:paraId="7A058DFC" w14:textId="77777777" w:rsidR="00F5707C" w:rsidRPr="003B2628" w:rsidRDefault="00251A5A">
            <w:pPr>
              <w:numPr>
                <w:ilvl w:val="0"/>
                <w:numId w:val="6"/>
              </w:numPr>
              <w:pBdr>
                <w:top w:val="nil"/>
                <w:left w:val="nil"/>
                <w:bottom w:val="nil"/>
                <w:right w:val="nil"/>
                <w:between w:val="nil"/>
              </w:pBdr>
              <w:spacing w:before="80" w:after="80" w:line="276" w:lineRule="auto"/>
              <w:jc w:val="left"/>
              <w:rPr>
                <w:color w:val="000000" w:themeColor="text1"/>
                <w:lang w:val="el-GR"/>
              </w:rPr>
            </w:pPr>
            <w:r w:rsidRPr="003B2628">
              <w:rPr>
                <w:color w:val="000000" w:themeColor="text1"/>
                <w:lang w:val="el-GR"/>
              </w:rPr>
              <w:t>Εκτυπώνει φωτογραφίες και επιλέγει τη μέθοδο εκτύπωσης φωτογραφιών που προορίζονται για δημοσίευση σε εκθεσιακούς χώρους.</w:t>
            </w:r>
          </w:p>
        </w:tc>
      </w:tr>
    </w:tbl>
    <w:p w14:paraId="1D46A2DA" w14:textId="77777777" w:rsidR="00F5707C" w:rsidRPr="003B2628" w:rsidRDefault="00F5707C">
      <w:pPr>
        <w:rPr>
          <w:color w:val="000000" w:themeColor="text1"/>
          <w:lang w:val="el-GR"/>
        </w:rPr>
      </w:pPr>
    </w:p>
    <w:tbl>
      <w:tblPr>
        <w:tblStyle w:val="afff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372C0A14" w14:textId="77777777">
        <w:tc>
          <w:tcPr>
            <w:tcW w:w="8789" w:type="dxa"/>
            <w:gridSpan w:val="2"/>
            <w:vAlign w:val="center"/>
          </w:tcPr>
          <w:p w14:paraId="39E23C32"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Δραστηριότητα / δραστηριότητα 13: Αρχειοθέτηση ψηφιακών και φωτογραφικών εικόνων</w:t>
            </w:r>
          </w:p>
        </w:tc>
      </w:tr>
      <w:tr w:rsidR="00F5707C" w:rsidRPr="003B2628" w14:paraId="14F8AB02" w14:textId="77777777">
        <w:tc>
          <w:tcPr>
            <w:tcW w:w="2268" w:type="dxa"/>
            <w:vAlign w:val="center"/>
          </w:tcPr>
          <w:p w14:paraId="2F8B78C8"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14A5707E"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Χρησιμο</w:t>
            </w:r>
            <w:proofErr w:type="spellEnd"/>
            <w:r w:rsidRPr="003B2628">
              <w:rPr>
                <w:color w:val="000000" w:themeColor="text1"/>
              </w:rPr>
              <w:t>ποιεί π</w:t>
            </w:r>
            <w:proofErr w:type="spellStart"/>
            <w:r w:rsidRPr="003B2628">
              <w:rPr>
                <w:color w:val="000000" w:themeColor="text1"/>
              </w:rPr>
              <w:t>ρογράμμ</w:t>
            </w:r>
            <w:proofErr w:type="spellEnd"/>
            <w:r w:rsidRPr="003B2628">
              <w:rPr>
                <w:color w:val="000000" w:themeColor="text1"/>
              </w:rPr>
              <w:t xml:space="preserve">ατα </w:t>
            </w:r>
            <w:proofErr w:type="spellStart"/>
            <w:r w:rsidRPr="003B2628">
              <w:rPr>
                <w:color w:val="000000" w:themeColor="text1"/>
              </w:rPr>
              <w:t>δι</w:t>
            </w:r>
            <w:proofErr w:type="spellEnd"/>
            <w:r w:rsidRPr="003B2628">
              <w:rPr>
                <w:color w:val="000000" w:themeColor="text1"/>
              </w:rPr>
              <w:t>αχείρισης α</w:t>
            </w:r>
            <w:proofErr w:type="spellStart"/>
            <w:r w:rsidRPr="003B2628">
              <w:rPr>
                <w:color w:val="000000" w:themeColor="text1"/>
              </w:rPr>
              <w:t>ρχείων</w:t>
            </w:r>
            <w:proofErr w:type="spellEnd"/>
            <w:r w:rsidRPr="003B2628">
              <w:rPr>
                <w:color w:val="000000" w:themeColor="text1"/>
              </w:rPr>
              <w:t>.</w:t>
            </w:r>
          </w:p>
          <w:p w14:paraId="29D95177"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Επιλέγει τις παραμέτρους της αρχειοθετημένης ψηφιακής εικόνας.</w:t>
            </w:r>
          </w:p>
          <w:p w14:paraId="111704D8"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r w:rsidRPr="003B2628">
              <w:rPr>
                <w:color w:val="000000" w:themeColor="text1"/>
              </w:rPr>
              <w:t>Κατα</w:t>
            </w:r>
            <w:proofErr w:type="spellStart"/>
            <w:r w:rsidRPr="003B2628">
              <w:rPr>
                <w:color w:val="000000" w:themeColor="text1"/>
              </w:rPr>
              <w:t>λογογρ</w:t>
            </w:r>
            <w:proofErr w:type="spellEnd"/>
            <w:r w:rsidRPr="003B2628">
              <w:rPr>
                <w:color w:val="000000" w:themeColor="text1"/>
              </w:rPr>
              <w:t>αφεί</w:t>
            </w:r>
            <w:r w:rsidRPr="003B2628">
              <w:rPr>
                <w:color w:val="000000" w:themeColor="text1"/>
                <w:szCs w:val="20"/>
              </w:rPr>
              <w:t xml:space="preserve"> </w:t>
            </w:r>
            <w:proofErr w:type="spellStart"/>
            <w:r w:rsidRPr="003B2628">
              <w:rPr>
                <w:color w:val="000000" w:themeColor="text1"/>
                <w:szCs w:val="20"/>
              </w:rPr>
              <w:t>ψηφι</w:t>
            </w:r>
            <w:proofErr w:type="spellEnd"/>
            <w:r w:rsidRPr="003B2628">
              <w:rPr>
                <w:color w:val="000000" w:themeColor="text1"/>
                <w:szCs w:val="20"/>
              </w:rPr>
              <w:t xml:space="preserve">ακό </w:t>
            </w:r>
            <w:proofErr w:type="spellStart"/>
            <w:r w:rsidRPr="003B2628">
              <w:rPr>
                <w:color w:val="000000" w:themeColor="text1"/>
                <w:szCs w:val="20"/>
              </w:rPr>
              <w:t>υλικό</w:t>
            </w:r>
            <w:proofErr w:type="spellEnd"/>
            <w:r w:rsidRPr="003B2628">
              <w:rPr>
                <w:color w:val="000000" w:themeColor="text1"/>
              </w:rPr>
              <w:t>.</w:t>
            </w:r>
          </w:p>
          <w:p w14:paraId="3B21984D"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Χρησιμοποιεί μέσα αποθήκευσης για δραστηριότητες αρχειοθέτησης.</w:t>
            </w:r>
          </w:p>
          <w:p w14:paraId="12DCA6E7"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lang w:val="el-GR"/>
              </w:rPr>
            </w:pPr>
            <w:r w:rsidRPr="003B2628">
              <w:rPr>
                <w:color w:val="000000" w:themeColor="text1"/>
                <w:lang w:val="el-GR"/>
              </w:rPr>
              <w:t>Καθορίζει τις λειτουργικές παραμέτρους των φωτογραφικών φακών.</w:t>
            </w:r>
          </w:p>
          <w:p w14:paraId="35FBB918" w14:textId="77777777" w:rsidR="00F5707C" w:rsidRPr="003B2628" w:rsidRDefault="00251A5A">
            <w:pPr>
              <w:numPr>
                <w:ilvl w:val="0"/>
                <w:numId w:val="6"/>
              </w:numPr>
              <w:pBdr>
                <w:top w:val="nil"/>
                <w:left w:val="nil"/>
                <w:bottom w:val="nil"/>
                <w:right w:val="nil"/>
                <w:between w:val="nil"/>
              </w:pBdr>
              <w:spacing w:before="80" w:after="80"/>
              <w:jc w:val="left"/>
              <w:rPr>
                <w:color w:val="000000" w:themeColor="text1"/>
              </w:rPr>
            </w:pPr>
            <w:proofErr w:type="spellStart"/>
            <w:r w:rsidRPr="003B2628">
              <w:rPr>
                <w:color w:val="000000" w:themeColor="text1"/>
              </w:rPr>
              <w:t>Δημιουργεί</w:t>
            </w:r>
            <w:proofErr w:type="spellEnd"/>
            <w:r w:rsidRPr="003B2628">
              <w:rPr>
                <w:color w:val="000000" w:themeColor="text1"/>
              </w:rPr>
              <w:t xml:space="preserve"> α</w:t>
            </w:r>
            <w:proofErr w:type="spellStart"/>
            <w:r w:rsidRPr="003B2628">
              <w:rPr>
                <w:color w:val="000000" w:themeColor="text1"/>
              </w:rPr>
              <w:t>ντίγρ</w:t>
            </w:r>
            <w:proofErr w:type="spellEnd"/>
            <w:r w:rsidRPr="003B2628">
              <w:rPr>
                <w:color w:val="000000" w:themeColor="text1"/>
              </w:rPr>
              <w:t>αφα α</w:t>
            </w:r>
            <w:proofErr w:type="spellStart"/>
            <w:r w:rsidRPr="003B2628">
              <w:rPr>
                <w:color w:val="000000" w:themeColor="text1"/>
              </w:rPr>
              <w:t>σφ</w:t>
            </w:r>
            <w:proofErr w:type="spellEnd"/>
            <w:r w:rsidRPr="003B2628">
              <w:rPr>
                <w:color w:val="000000" w:themeColor="text1"/>
              </w:rPr>
              <w:t>αλείας.</w:t>
            </w:r>
          </w:p>
        </w:tc>
      </w:tr>
    </w:tbl>
    <w:p w14:paraId="22C524AD" w14:textId="77777777" w:rsidR="00F5707C" w:rsidRPr="003B2628" w:rsidRDefault="00F5707C">
      <w:pPr>
        <w:rPr>
          <w:color w:val="000000" w:themeColor="text1"/>
        </w:rPr>
      </w:pPr>
    </w:p>
    <w:tbl>
      <w:tblPr>
        <w:tblStyle w:val="afff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3B2628" w:rsidRPr="003B2628" w14:paraId="6883A2B8" w14:textId="77777777">
        <w:tc>
          <w:tcPr>
            <w:tcW w:w="8789" w:type="dxa"/>
            <w:gridSpan w:val="2"/>
            <w:vAlign w:val="center"/>
          </w:tcPr>
          <w:p w14:paraId="001CB620" w14:textId="77777777" w:rsidR="00F5707C" w:rsidRPr="003B2628" w:rsidRDefault="00251A5A">
            <w:pPr>
              <w:spacing w:line="360" w:lineRule="auto"/>
              <w:rPr>
                <w:color w:val="000000" w:themeColor="text1"/>
                <w:lang w:val="el-GR"/>
              </w:rPr>
            </w:pPr>
            <w:r w:rsidRPr="003B2628">
              <w:rPr>
                <w:b/>
                <w:color w:val="000000" w:themeColor="text1"/>
                <w:lang w:val="el-GR"/>
              </w:rPr>
              <w:lastRenderedPageBreak/>
              <w:t>Δραστηριότητα / δραστηριότητα 14: Επικοινωνία στα αγγλικά</w:t>
            </w:r>
          </w:p>
        </w:tc>
      </w:tr>
      <w:tr w:rsidR="00F5707C" w:rsidRPr="003B2628" w14:paraId="6C2FF244" w14:textId="77777777">
        <w:tc>
          <w:tcPr>
            <w:tcW w:w="2268" w:type="dxa"/>
            <w:vAlign w:val="center"/>
          </w:tcPr>
          <w:p w14:paraId="1D06566C"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Περιγρ</w:t>
            </w:r>
            <w:proofErr w:type="spellEnd"/>
            <w:r w:rsidRPr="003B2628">
              <w:rPr>
                <w:color w:val="000000" w:themeColor="text1"/>
              </w:rPr>
              <w:t>αφή:</w:t>
            </w:r>
          </w:p>
        </w:tc>
        <w:tc>
          <w:tcPr>
            <w:tcW w:w="6521" w:type="dxa"/>
            <w:vAlign w:val="center"/>
          </w:tcPr>
          <w:p w14:paraId="172E2C7A" w14:textId="77777777" w:rsidR="00F5707C" w:rsidRPr="003B2628" w:rsidRDefault="00251A5A">
            <w:pPr>
              <w:numPr>
                <w:ilvl w:val="0"/>
                <w:numId w:val="1"/>
              </w:numPr>
              <w:pBdr>
                <w:top w:val="nil"/>
                <w:left w:val="nil"/>
                <w:bottom w:val="nil"/>
                <w:right w:val="nil"/>
                <w:between w:val="nil"/>
              </w:pBdr>
              <w:spacing w:line="276" w:lineRule="auto"/>
              <w:rPr>
                <w:color w:val="000000" w:themeColor="text1"/>
                <w:lang w:val="el-GR"/>
              </w:rPr>
            </w:pPr>
            <w:r w:rsidRPr="003B2628">
              <w:rPr>
                <w:color w:val="000000" w:themeColor="text1"/>
                <w:lang w:val="el-GR"/>
              </w:rPr>
              <w:t>Συμμετέχει σε μια συζήτηση σε τυπικές καταστάσεις που σχετίζονται με την εκτέλεση επαγγελματικών καθηκόντων.</w:t>
            </w:r>
          </w:p>
          <w:p w14:paraId="616D037C" w14:textId="77777777" w:rsidR="00F5707C" w:rsidRPr="003B2628" w:rsidRDefault="00251A5A">
            <w:pPr>
              <w:numPr>
                <w:ilvl w:val="0"/>
                <w:numId w:val="1"/>
              </w:numPr>
              <w:pBdr>
                <w:top w:val="nil"/>
                <w:left w:val="nil"/>
                <w:bottom w:val="nil"/>
                <w:right w:val="nil"/>
                <w:between w:val="nil"/>
              </w:pBdr>
              <w:spacing w:line="276" w:lineRule="auto"/>
              <w:rPr>
                <w:color w:val="000000" w:themeColor="text1"/>
                <w:lang w:val="el-GR"/>
              </w:rPr>
            </w:pPr>
            <w:r w:rsidRPr="003B2628">
              <w:rPr>
                <w:color w:val="000000" w:themeColor="text1"/>
                <w:lang w:val="el-GR"/>
              </w:rPr>
              <w:t>Μπορεί να κατανοήσει απλές προφορικές εκφράσεις σαφώς διατυπωμένες στα τυπικά αγγλικά.</w:t>
            </w:r>
          </w:p>
          <w:p w14:paraId="2E2B8A9C" w14:textId="77777777" w:rsidR="00F5707C" w:rsidRPr="003B2628" w:rsidRDefault="00251A5A">
            <w:pPr>
              <w:numPr>
                <w:ilvl w:val="0"/>
                <w:numId w:val="1"/>
              </w:numPr>
              <w:pBdr>
                <w:top w:val="nil"/>
                <w:left w:val="nil"/>
                <w:bottom w:val="nil"/>
                <w:right w:val="nil"/>
                <w:between w:val="nil"/>
              </w:pBdr>
              <w:spacing w:line="276" w:lineRule="auto"/>
              <w:rPr>
                <w:color w:val="000000" w:themeColor="text1"/>
                <w:lang w:val="el-GR"/>
              </w:rPr>
            </w:pPr>
            <w:r w:rsidRPr="003B2628">
              <w:rPr>
                <w:color w:val="000000" w:themeColor="text1"/>
                <w:lang w:val="el-GR"/>
              </w:rPr>
              <w:t>Παράγει σύντομες, απλές, συνεκτικές και λογικές προφορικές και γραπτές δηλώσεις ανεξάρτητα στα αγγλικά.</w:t>
            </w:r>
          </w:p>
          <w:p w14:paraId="57713EFD" w14:textId="77777777" w:rsidR="00F5707C" w:rsidRPr="003B2628" w:rsidRDefault="00251A5A">
            <w:pPr>
              <w:numPr>
                <w:ilvl w:val="0"/>
                <w:numId w:val="1"/>
              </w:numPr>
              <w:pBdr>
                <w:top w:val="nil"/>
                <w:left w:val="nil"/>
                <w:bottom w:val="nil"/>
                <w:right w:val="nil"/>
                <w:between w:val="nil"/>
              </w:pBdr>
              <w:spacing w:line="276" w:lineRule="auto"/>
              <w:rPr>
                <w:color w:val="000000" w:themeColor="text1"/>
                <w:lang w:val="el-GR"/>
              </w:rPr>
            </w:pPr>
            <w:r w:rsidRPr="003B2628">
              <w:rPr>
                <w:color w:val="000000" w:themeColor="text1"/>
                <w:lang w:val="el-GR"/>
              </w:rPr>
              <w:t>Διαβάζει και συμπληρώνει την τεκμηρίωση χρησιμοποιώντας αγγλικά και επαγγελματικό λεξιλόγιο.</w:t>
            </w:r>
          </w:p>
          <w:p w14:paraId="2E8A5238" w14:textId="77777777" w:rsidR="00F5707C" w:rsidRPr="003B2628" w:rsidRDefault="00251A5A">
            <w:pPr>
              <w:numPr>
                <w:ilvl w:val="0"/>
                <w:numId w:val="1"/>
              </w:numPr>
              <w:pBdr>
                <w:top w:val="nil"/>
                <w:left w:val="nil"/>
                <w:bottom w:val="nil"/>
                <w:right w:val="nil"/>
                <w:between w:val="nil"/>
              </w:pBdr>
              <w:spacing w:line="276" w:lineRule="auto"/>
              <w:rPr>
                <w:color w:val="000000" w:themeColor="text1"/>
                <w:lang w:val="el-GR"/>
              </w:rPr>
            </w:pPr>
            <w:r w:rsidRPr="003B2628">
              <w:rPr>
                <w:color w:val="000000" w:themeColor="text1"/>
                <w:lang w:val="el-GR"/>
              </w:rPr>
              <w:t>Χρησιμοποιεί εργαλεία για τη βελτίωση των  γλωσσικών δεξιοτήτων και την ευαισθητοποίηση.</w:t>
            </w:r>
          </w:p>
          <w:p w14:paraId="0B80EDD0" w14:textId="77777777" w:rsidR="00F5707C" w:rsidRPr="003B2628" w:rsidRDefault="00251A5A">
            <w:pPr>
              <w:numPr>
                <w:ilvl w:val="0"/>
                <w:numId w:val="1"/>
              </w:numPr>
              <w:pBdr>
                <w:top w:val="nil"/>
                <w:left w:val="nil"/>
                <w:bottom w:val="nil"/>
                <w:right w:val="nil"/>
                <w:between w:val="nil"/>
              </w:pBdr>
              <w:spacing w:line="276" w:lineRule="auto"/>
              <w:rPr>
                <w:color w:val="000000" w:themeColor="text1"/>
              </w:rPr>
            </w:pPr>
            <w:proofErr w:type="spellStart"/>
            <w:r w:rsidRPr="003B2628">
              <w:rPr>
                <w:color w:val="000000" w:themeColor="text1"/>
              </w:rPr>
              <w:t>Εργάζετ</w:t>
            </w:r>
            <w:proofErr w:type="spellEnd"/>
            <w:r w:rsidRPr="003B2628">
              <w:rPr>
                <w:color w:val="000000" w:themeColor="text1"/>
              </w:rPr>
              <w:t xml:space="preserve">αι </w:t>
            </w:r>
            <w:proofErr w:type="spellStart"/>
            <w:r w:rsidRPr="003B2628">
              <w:rPr>
                <w:color w:val="000000" w:themeColor="text1"/>
              </w:rPr>
              <w:t>σε</w:t>
            </w:r>
            <w:proofErr w:type="spellEnd"/>
            <w:r w:rsidRPr="003B2628">
              <w:rPr>
                <w:color w:val="000000" w:themeColor="text1"/>
              </w:rPr>
              <w:t xml:space="preserve"> </w:t>
            </w:r>
            <w:proofErr w:type="spellStart"/>
            <w:r w:rsidRPr="003B2628">
              <w:rPr>
                <w:color w:val="000000" w:themeColor="text1"/>
              </w:rPr>
              <w:t>διεθνή</w:t>
            </w:r>
            <w:proofErr w:type="spellEnd"/>
            <w:r w:rsidRPr="003B2628">
              <w:rPr>
                <w:color w:val="000000" w:themeColor="text1"/>
              </w:rPr>
              <w:t xml:space="preserve"> </w:t>
            </w:r>
            <w:proofErr w:type="spellStart"/>
            <w:r w:rsidRPr="003B2628">
              <w:rPr>
                <w:color w:val="000000" w:themeColor="text1"/>
              </w:rPr>
              <w:t>ομάδ</w:t>
            </w:r>
            <w:proofErr w:type="spellEnd"/>
            <w:r w:rsidRPr="003B2628">
              <w:rPr>
                <w:color w:val="000000" w:themeColor="text1"/>
              </w:rPr>
              <w:t>α.</w:t>
            </w:r>
          </w:p>
        </w:tc>
      </w:tr>
    </w:tbl>
    <w:p w14:paraId="066E1344" w14:textId="77777777" w:rsidR="00F5707C" w:rsidRPr="003B2628" w:rsidRDefault="00F5707C">
      <w:pPr>
        <w:rPr>
          <w:color w:val="000000" w:themeColor="text1"/>
        </w:rPr>
      </w:pPr>
    </w:p>
    <w:p w14:paraId="47E5D538" w14:textId="44832D97" w:rsidR="00F5707C" w:rsidRPr="003B2628" w:rsidRDefault="00251A5A">
      <w:pPr>
        <w:pStyle w:val="Nagwek1"/>
        <w:numPr>
          <w:ilvl w:val="0"/>
          <w:numId w:val="2"/>
        </w:numPr>
        <w:rPr>
          <w:color w:val="000000" w:themeColor="text1"/>
          <w:lang w:val="el-GR"/>
        </w:rPr>
      </w:pPr>
      <w:r w:rsidRPr="003B2628">
        <w:rPr>
          <w:color w:val="000000" w:themeColor="text1"/>
          <w:lang w:val="el-GR"/>
        </w:rPr>
        <w:t xml:space="preserve">Παρακολούθηση, </w:t>
      </w:r>
      <w:r w:rsidR="00A6085D" w:rsidRPr="003B2628">
        <w:rPr>
          <w:color w:val="000000" w:themeColor="text1"/>
          <w:lang w:val="el-GR"/>
        </w:rPr>
        <w:t>Κ</w:t>
      </w:r>
      <w:r w:rsidRPr="003B2628">
        <w:rPr>
          <w:color w:val="000000" w:themeColor="text1"/>
          <w:lang w:val="el-GR"/>
        </w:rPr>
        <w:t xml:space="preserve">αθοδήγηση και </w:t>
      </w:r>
      <w:r w:rsidR="00A6085D" w:rsidRPr="003B2628">
        <w:rPr>
          <w:color w:val="000000" w:themeColor="text1"/>
          <w:lang w:val="el-GR"/>
        </w:rPr>
        <w:t>Υ</w:t>
      </w:r>
      <w:r w:rsidRPr="003B2628">
        <w:rPr>
          <w:color w:val="000000" w:themeColor="text1"/>
          <w:lang w:val="el-GR"/>
        </w:rPr>
        <w:t xml:space="preserve">ποστήριξη κατά τη </w:t>
      </w:r>
      <w:r w:rsidR="00A6085D" w:rsidRPr="003B2628">
        <w:rPr>
          <w:color w:val="000000" w:themeColor="text1"/>
          <w:lang w:val="el-GR"/>
        </w:rPr>
        <w:t>Δ</w:t>
      </w:r>
      <w:r w:rsidRPr="003B2628">
        <w:rPr>
          <w:color w:val="000000" w:themeColor="text1"/>
          <w:lang w:val="el-GR"/>
        </w:rPr>
        <w:t xml:space="preserve">ιάρκεια της </w:t>
      </w:r>
      <w:r w:rsidR="00A6085D" w:rsidRPr="003B2628">
        <w:rPr>
          <w:color w:val="000000" w:themeColor="text1"/>
          <w:lang w:val="el-GR"/>
        </w:rPr>
        <w:t>Δ</w:t>
      </w:r>
      <w:r w:rsidRPr="003B2628">
        <w:rPr>
          <w:color w:val="000000" w:themeColor="text1"/>
          <w:lang w:val="el-GR"/>
        </w:rPr>
        <w:t>ραστηριότητας</w:t>
      </w:r>
    </w:p>
    <w:p w14:paraId="5731A40D" w14:textId="1CA56B6A" w:rsidR="00F5707C" w:rsidRPr="003B2628" w:rsidRDefault="00251A5A">
      <w:pPr>
        <w:pStyle w:val="Nagwek2"/>
        <w:numPr>
          <w:ilvl w:val="1"/>
          <w:numId w:val="2"/>
        </w:numPr>
        <w:rPr>
          <w:color w:val="000000" w:themeColor="text1"/>
          <w:lang w:val="el-GR"/>
        </w:rPr>
      </w:pPr>
      <w:r w:rsidRPr="003B2628">
        <w:rPr>
          <w:color w:val="000000" w:themeColor="text1"/>
          <w:lang w:val="el-GR"/>
        </w:rPr>
        <w:t>Υπεύθυνα πρόσωπα στ</w:t>
      </w:r>
      <w:r w:rsidR="00A6085D" w:rsidRPr="003B2628">
        <w:rPr>
          <w:color w:val="000000" w:themeColor="text1"/>
          <w:lang w:val="el-GR"/>
        </w:rPr>
        <w:t>ο</w:t>
      </w:r>
      <w:r w:rsidRPr="003B2628">
        <w:rPr>
          <w:color w:val="000000" w:themeColor="text1"/>
          <w:lang w:val="el-GR"/>
        </w:rPr>
        <w:t>ν οργ</w:t>
      </w:r>
      <w:r w:rsidR="00A6085D" w:rsidRPr="003B2628">
        <w:rPr>
          <w:color w:val="000000" w:themeColor="text1"/>
          <w:lang w:val="el-GR"/>
        </w:rPr>
        <w:t>ανισμό</w:t>
      </w:r>
      <w:r w:rsidRPr="003B2628">
        <w:rPr>
          <w:color w:val="000000" w:themeColor="text1"/>
          <w:lang w:val="el-GR"/>
        </w:rPr>
        <w:t xml:space="preserve"> υποδοχής</w:t>
      </w:r>
    </w:p>
    <w:p w14:paraId="266F7757" w14:textId="6D94AFA5" w:rsidR="00F5707C" w:rsidRPr="003B2628" w:rsidRDefault="00251A5A">
      <w:pPr>
        <w:spacing w:before="240" w:after="240"/>
        <w:rPr>
          <w:color w:val="000000" w:themeColor="text1"/>
          <w:lang w:val="el-GR"/>
        </w:rPr>
      </w:pPr>
      <w:r w:rsidRPr="003B2628">
        <w:rPr>
          <w:color w:val="000000" w:themeColor="text1"/>
          <w:lang w:val="el-GR"/>
        </w:rPr>
        <w:t>Τα ακόλουθα πρόσωπα στ</w:t>
      </w:r>
      <w:r w:rsidR="00A6085D" w:rsidRPr="003B2628">
        <w:rPr>
          <w:color w:val="000000" w:themeColor="text1"/>
          <w:lang w:val="el-GR"/>
        </w:rPr>
        <w:t>ο</w:t>
      </w:r>
      <w:r w:rsidRPr="003B2628">
        <w:rPr>
          <w:color w:val="000000" w:themeColor="text1"/>
          <w:lang w:val="el-GR"/>
        </w:rPr>
        <w:t>ν οργάνωση υποδοχής είναι επιφορτισμένα με την παρουσίαση των δραστηριοτήτων και των καθηκόντων των συμμετεχόντων στ</w:t>
      </w:r>
      <w:r w:rsidR="00A6085D" w:rsidRPr="003B2628">
        <w:rPr>
          <w:color w:val="000000" w:themeColor="text1"/>
          <w:lang w:val="el-GR"/>
        </w:rPr>
        <w:t>ο</w:t>
      </w:r>
      <w:r w:rsidRPr="003B2628">
        <w:rPr>
          <w:color w:val="000000" w:themeColor="text1"/>
          <w:lang w:val="el-GR"/>
        </w:rPr>
        <w:t>ν οργ</w:t>
      </w:r>
      <w:r w:rsidR="00A6085D" w:rsidRPr="003B2628">
        <w:rPr>
          <w:color w:val="000000" w:themeColor="text1"/>
          <w:lang w:val="el-GR"/>
        </w:rPr>
        <w:t>ανισμό</w:t>
      </w:r>
      <w:r w:rsidRPr="003B2628">
        <w:rPr>
          <w:color w:val="000000" w:themeColor="text1"/>
          <w:lang w:val="el-GR"/>
        </w:rPr>
        <w:t xml:space="preserve"> υποδοχής, την παροχή πρακτικής υποστήριξης, την παρακολούθηση της μαθησιακής προόδου τους, την υποστήριξή τους για την επίτευξη των αναμενόμενων </w:t>
      </w:r>
      <w:r w:rsidR="00A6085D" w:rsidRPr="003B2628">
        <w:rPr>
          <w:color w:val="000000" w:themeColor="text1"/>
          <w:lang w:val="el-GR"/>
        </w:rPr>
        <w:t>Μ</w:t>
      </w:r>
      <w:r w:rsidRPr="003B2628">
        <w:rPr>
          <w:color w:val="000000" w:themeColor="text1"/>
          <w:lang w:val="el-GR"/>
        </w:rPr>
        <w:t xml:space="preserve">αθησιακών </w:t>
      </w:r>
      <w:r w:rsidR="00A6085D" w:rsidRPr="003B2628">
        <w:rPr>
          <w:color w:val="000000" w:themeColor="text1"/>
          <w:lang w:val="el-GR"/>
        </w:rPr>
        <w:t>Α</w:t>
      </w:r>
      <w:r w:rsidRPr="003B2628">
        <w:rPr>
          <w:color w:val="000000" w:themeColor="text1"/>
          <w:lang w:val="el-GR"/>
        </w:rPr>
        <w:t>ποτελεσμάτων και την παροχή βοήθειας για την ένταξή τους στις καθημερινές ρουτίνες και το κοινωνικό πλαίσιο τ</w:t>
      </w:r>
      <w:r w:rsidR="00A6085D" w:rsidRPr="003B2628">
        <w:rPr>
          <w:color w:val="000000" w:themeColor="text1"/>
          <w:lang w:val="el-GR"/>
        </w:rPr>
        <w:t>ου</w:t>
      </w:r>
      <w:r w:rsidRPr="003B2628">
        <w:rPr>
          <w:color w:val="000000" w:themeColor="text1"/>
          <w:lang w:val="el-GR"/>
        </w:rPr>
        <w:t xml:space="preserve"> οργ</w:t>
      </w:r>
      <w:r w:rsidR="00A6085D" w:rsidRPr="003B2628">
        <w:rPr>
          <w:color w:val="000000" w:themeColor="text1"/>
          <w:lang w:val="el-GR"/>
        </w:rPr>
        <w:t>ανισμού</w:t>
      </w:r>
      <w:r w:rsidRPr="003B2628">
        <w:rPr>
          <w:color w:val="000000" w:themeColor="text1"/>
          <w:lang w:val="el-GR"/>
        </w:rPr>
        <w:t xml:space="preserve"> υποδοχής.</w:t>
      </w:r>
    </w:p>
    <w:tbl>
      <w:tblPr>
        <w:tblStyle w:val="aff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3B2628" w:rsidRPr="003B2628" w14:paraId="5B19DC0D" w14:textId="77777777">
        <w:tc>
          <w:tcPr>
            <w:tcW w:w="2835" w:type="dxa"/>
            <w:vAlign w:val="center"/>
          </w:tcPr>
          <w:p w14:paraId="1D421EAC"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5954" w:type="dxa"/>
            <w:vAlign w:val="center"/>
          </w:tcPr>
          <w:p w14:paraId="0C9F6CB4"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7E9CA542" w14:textId="77777777">
        <w:tc>
          <w:tcPr>
            <w:tcW w:w="2835" w:type="dxa"/>
            <w:vAlign w:val="center"/>
          </w:tcPr>
          <w:p w14:paraId="0A1BD470"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Τίτλος</w:t>
            </w:r>
            <w:proofErr w:type="spellEnd"/>
            <w:r w:rsidRPr="003B2628">
              <w:rPr>
                <w:color w:val="000000" w:themeColor="text1"/>
              </w:rPr>
              <w:t xml:space="preserve"> </w:t>
            </w:r>
            <w:proofErr w:type="spellStart"/>
            <w:r w:rsidRPr="003B2628">
              <w:rPr>
                <w:color w:val="000000" w:themeColor="text1"/>
              </w:rPr>
              <w:t>εργ</w:t>
            </w:r>
            <w:proofErr w:type="spellEnd"/>
            <w:r w:rsidRPr="003B2628">
              <w:rPr>
                <w:color w:val="000000" w:themeColor="text1"/>
              </w:rPr>
              <w:t>ασίας:</w:t>
            </w:r>
          </w:p>
        </w:tc>
        <w:tc>
          <w:tcPr>
            <w:tcW w:w="5954" w:type="dxa"/>
            <w:vAlign w:val="center"/>
          </w:tcPr>
          <w:p w14:paraId="68B18DDF"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Μέντορ</w:t>
            </w:r>
            <w:proofErr w:type="spellEnd"/>
            <w:r w:rsidRPr="003B2628">
              <w:rPr>
                <w:color w:val="000000" w:themeColor="text1"/>
              </w:rPr>
              <w:t>ας</w:t>
            </w:r>
          </w:p>
        </w:tc>
      </w:tr>
      <w:tr w:rsidR="003B2628" w:rsidRPr="003B2628" w14:paraId="4B08CB83" w14:textId="77777777">
        <w:tc>
          <w:tcPr>
            <w:tcW w:w="2835" w:type="dxa"/>
            <w:vAlign w:val="center"/>
          </w:tcPr>
          <w:p w14:paraId="5A7CE1D7"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Email:</w:t>
            </w:r>
          </w:p>
        </w:tc>
        <w:tc>
          <w:tcPr>
            <w:tcW w:w="5954" w:type="dxa"/>
            <w:vAlign w:val="center"/>
          </w:tcPr>
          <w:p w14:paraId="03F0E188"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2E4143C8" w14:textId="77777777">
        <w:tc>
          <w:tcPr>
            <w:tcW w:w="2835" w:type="dxa"/>
            <w:vAlign w:val="center"/>
          </w:tcPr>
          <w:p w14:paraId="2B7447C5"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Αριθμός</w:t>
            </w:r>
            <w:proofErr w:type="spellEnd"/>
            <w:r w:rsidRPr="003B2628">
              <w:rPr>
                <w:color w:val="000000" w:themeColor="text1"/>
              </w:rPr>
              <w:t>(</w:t>
            </w:r>
            <w:proofErr w:type="spellStart"/>
            <w:r w:rsidRPr="003B2628">
              <w:rPr>
                <w:color w:val="000000" w:themeColor="text1"/>
              </w:rPr>
              <w:t>οί</w:t>
            </w:r>
            <w:proofErr w:type="spellEnd"/>
            <w:r w:rsidRPr="003B2628">
              <w:rPr>
                <w:color w:val="000000" w:themeColor="text1"/>
              </w:rPr>
              <w:t xml:space="preserve">) </w:t>
            </w:r>
            <w:proofErr w:type="spellStart"/>
            <w:r w:rsidRPr="003B2628">
              <w:rPr>
                <w:color w:val="000000" w:themeColor="text1"/>
              </w:rPr>
              <w:t>τηλεφώνου</w:t>
            </w:r>
            <w:proofErr w:type="spellEnd"/>
            <w:r w:rsidRPr="003B2628">
              <w:rPr>
                <w:color w:val="000000" w:themeColor="text1"/>
              </w:rPr>
              <w:t>:</w:t>
            </w:r>
          </w:p>
        </w:tc>
        <w:tc>
          <w:tcPr>
            <w:tcW w:w="5954" w:type="dxa"/>
            <w:vAlign w:val="center"/>
          </w:tcPr>
          <w:p w14:paraId="26F2089D"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346EC14C" w14:textId="77777777" w:rsidTr="00BC57BA">
        <w:trPr>
          <w:trHeight w:val="3534"/>
        </w:trPr>
        <w:tc>
          <w:tcPr>
            <w:tcW w:w="2835" w:type="dxa"/>
            <w:vAlign w:val="center"/>
          </w:tcPr>
          <w:p w14:paraId="18D213D8"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Ευθύνες</w:t>
            </w:r>
            <w:proofErr w:type="spellEnd"/>
            <w:r w:rsidRPr="003B2628">
              <w:rPr>
                <w:color w:val="000000" w:themeColor="text1"/>
              </w:rPr>
              <w:t>:</w:t>
            </w:r>
          </w:p>
        </w:tc>
        <w:tc>
          <w:tcPr>
            <w:tcW w:w="5954" w:type="dxa"/>
            <w:vAlign w:val="center"/>
          </w:tcPr>
          <w:p w14:paraId="4E50042F"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t>Εισαγωγή του συμμετέχοντος στην εργασία</w:t>
            </w:r>
            <w:r w:rsidRPr="003B2628">
              <w:rPr>
                <w:color w:val="000000" w:themeColor="text1"/>
                <w:lang w:val="el-GR"/>
              </w:rPr>
              <w:t>: Ο μέντορας βοηθά στην εξοικείωση του συμμετέχοντος με την αποστολή, τις αξίες και τη συνολική εργασιακή κουλτούρα του οργανισμού. Παρέχουν μια επισκόπηση του εργασιακού περιβάλλοντος, των πολιτικών και των διαδικασιών.</w:t>
            </w:r>
          </w:p>
          <w:p w14:paraId="6EBD5A2F"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t>Παρουσίαση συναδέλφων και των ευθυνών τους:</w:t>
            </w:r>
            <w:r w:rsidRPr="003B2628">
              <w:rPr>
                <w:color w:val="000000" w:themeColor="text1"/>
                <w:lang w:val="el-GR"/>
              </w:rPr>
              <w:t xml:space="preserve"> Ο μέντορας συστήνει τον συμμετέχοντα σε διάφορους συναδέλφους και μέλη της ομάδας, εξηγώντας τους ρόλους, τις ευθύνες και τους τομείς εμπειρογνωμοσύνης τους.</w:t>
            </w:r>
          </w:p>
          <w:p w14:paraId="7139B87A"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t>Άμεση εποπτεία του προγράμματος πρακτικής άσκησης:</w:t>
            </w:r>
            <w:r w:rsidRPr="003B2628">
              <w:rPr>
                <w:color w:val="000000" w:themeColor="text1"/>
                <w:lang w:val="el-GR"/>
              </w:rPr>
              <w:t xml:space="preserve"> Ο μέντορας είναι υπεύθυνος για την επίβλεψη της ορθής εφαρμογής του προγράμματος πρακτικής άσκησης. Διασφαλίζουν ότι οι στόχοι του προγράμματος ευθυγραμμίζονται με τους μαθησιακούς στόχους του συμμετέχοντος και ότι ο ασκούμενος λαμβάνει μια καλά στρογγυλεμένη εμπειρία.</w:t>
            </w:r>
          </w:p>
          <w:p w14:paraId="4E6726D1"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lastRenderedPageBreak/>
              <w:t>Ανάθεση καθηκόντων:</w:t>
            </w:r>
            <w:r w:rsidRPr="003B2628">
              <w:rPr>
                <w:color w:val="000000" w:themeColor="text1"/>
                <w:lang w:val="el-GR"/>
              </w:rPr>
              <w:t xml:space="preserve"> Ο μέντορας αναθέτει συγκεκριμένα καθήκοντα και έργα στον ασκούμενο, λαμβάνοντας υπόψη τις δεξιότητες, τα ενδιαφέροντα και τους μαθησιακούς στόχους του. Παρέχουν σαφείς οδηγίες, θέτουν προσδοκίες και παρέχουν τους απαραίτητους πόρους για να διευκολύνουν την επιτυχή ολοκλήρωση των εργασιών που έχουν ανατεθεί.</w:t>
            </w:r>
            <w:r w:rsidRPr="003B2628">
              <w:rPr>
                <w:color w:val="000000" w:themeColor="text1"/>
                <w:lang w:val="el-GR"/>
              </w:rPr>
              <w:br/>
            </w:r>
            <w:r w:rsidRPr="003B2628">
              <w:rPr>
                <w:b/>
                <w:color w:val="000000" w:themeColor="text1"/>
                <w:lang w:val="el-GR"/>
              </w:rPr>
              <w:t>Επίβλεψη της απόδοσης των εργασιών:</w:t>
            </w:r>
            <w:r w:rsidRPr="003B2628">
              <w:rPr>
                <w:color w:val="000000" w:themeColor="text1"/>
                <w:lang w:val="el-GR"/>
              </w:rPr>
              <w:t xml:space="preserve"> Ο μέντορας παρακολουθεί στενά και καθοδηγεί την πρόοδο του ασκούμενου καθ 'όλη τη διάρκεια των καθηκόντων που του έχουν ανατεθεί. Προσφέρουν ανατροφοδότηση, προτάσεις και εποικοδομητική κριτική για να βοηθήσουν τον συμμετέχοντα να βελτιώσει τις δεξιότητές του και την κατανόηση της εργασίας. Ο μέντορας διασφαλίζει επίσης ότι ο ασκούμενος τηρεί τα πρότυπα ποιότητας, τις προθεσμίες και τυχόν σχετικά πρωτόκολλα ή διαδικασίες.</w:t>
            </w:r>
          </w:p>
          <w:p w14:paraId="6648FB90"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t>Παρακολούθηση και αξιολόγηση:</w:t>
            </w:r>
            <w:r w:rsidRPr="003B2628">
              <w:rPr>
                <w:color w:val="000000" w:themeColor="text1"/>
                <w:lang w:val="el-GR"/>
              </w:rPr>
              <w:t xml:space="preserve"> Ο μέντορας αξιολογεί τακτικά την απόδοση, την πρόοδο και τη συνολική ανάπτυξη του ασκούμενου κατά τη διάρκεια της περιόδου πρακτικής άσκησης. Παρέχουν συνεχή ανατροφοδότηση, τόσο θετική όσο και εποικοδομητική, για να βοηθήσουν τον συμμετέχοντα να ενισχύσει τις δεξιότητές του και την επαγγελματική του ανάπτυξη.</w:t>
            </w:r>
          </w:p>
          <w:p w14:paraId="18E7A2C6"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t>Παροχή καθοδήγησης και υποστήριξης:</w:t>
            </w:r>
            <w:r w:rsidRPr="003B2628">
              <w:rPr>
                <w:color w:val="000000" w:themeColor="text1"/>
                <w:lang w:val="el-GR"/>
              </w:rPr>
              <w:t xml:space="preserve"> Ο μέντορας χρησιμεύει ως αξιόπιστη πηγή καθοδήγησης, συμβουλών και υποστήριξης για τον ασκούμενο. Δημιουργούν ένα υποστηρικτικό και καλλιεργητικό περιβάλλον όπου ο συμμετέχων αισθάνεται άνετα να ζητήσει βοήθεια ή να συζητήσει τυχόν προκλήσεις που αντιμετωπίζει.</w:t>
            </w:r>
          </w:p>
          <w:p w14:paraId="095C4925" w14:textId="77777777" w:rsidR="00F5707C" w:rsidRPr="003B2628" w:rsidRDefault="00251A5A">
            <w:pPr>
              <w:pBdr>
                <w:top w:val="nil"/>
                <w:left w:val="nil"/>
                <w:bottom w:val="nil"/>
                <w:right w:val="nil"/>
                <w:between w:val="nil"/>
              </w:pBdr>
              <w:spacing w:line="276" w:lineRule="auto"/>
              <w:jc w:val="left"/>
              <w:rPr>
                <w:color w:val="000000" w:themeColor="text1"/>
                <w:lang w:val="el-GR"/>
              </w:rPr>
            </w:pPr>
            <w:r w:rsidRPr="003B2628">
              <w:rPr>
                <w:b/>
                <w:color w:val="000000" w:themeColor="text1"/>
                <w:lang w:val="el-GR"/>
              </w:rPr>
              <w:t>Διευκόλυνση ευκαιριών μάθησης:</w:t>
            </w:r>
            <w:r w:rsidRPr="003B2628">
              <w:rPr>
                <w:color w:val="000000" w:themeColor="text1"/>
                <w:lang w:val="el-GR"/>
              </w:rPr>
              <w:t xml:space="preserve"> Ο μέντορας εντοπίζει και δημιουργεί ευκαιρίες για τον ασκούμενο να αποκτήσει νέες δεξιότητες, γνώσεις και εμπειρίες.</w:t>
            </w:r>
          </w:p>
        </w:tc>
      </w:tr>
    </w:tbl>
    <w:p w14:paraId="17FA4492" w14:textId="2A19348E" w:rsidR="00F5707C" w:rsidRPr="003B2628" w:rsidRDefault="00251A5A">
      <w:pPr>
        <w:pStyle w:val="Nagwek2"/>
        <w:numPr>
          <w:ilvl w:val="1"/>
          <w:numId w:val="2"/>
        </w:numPr>
        <w:rPr>
          <w:color w:val="000000" w:themeColor="text1"/>
        </w:rPr>
      </w:pPr>
      <w:r w:rsidRPr="003B2628">
        <w:rPr>
          <w:color w:val="000000" w:themeColor="text1"/>
        </w:rPr>
        <w:lastRenderedPageBreak/>
        <w:t>Υπ</w:t>
      </w:r>
      <w:proofErr w:type="spellStart"/>
      <w:r w:rsidRPr="003B2628">
        <w:rPr>
          <w:color w:val="000000" w:themeColor="text1"/>
        </w:rPr>
        <w:t>εύθυνοι</w:t>
      </w:r>
      <w:proofErr w:type="spellEnd"/>
      <w:r w:rsidRPr="003B2628">
        <w:rPr>
          <w:color w:val="000000" w:themeColor="text1"/>
        </w:rPr>
        <w:t xml:space="preserve"> </w:t>
      </w:r>
      <w:proofErr w:type="spellStart"/>
      <w:r w:rsidRPr="003B2628">
        <w:rPr>
          <w:color w:val="000000" w:themeColor="text1"/>
        </w:rPr>
        <w:t>στ</w:t>
      </w:r>
      <w:proofErr w:type="spellEnd"/>
      <w:r w:rsidR="00827F52" w:rsidRPr="003B2628">
        <w:rPr>
          <w:color w:val="000000" w:themeColor="text1"/>
          <w:lang w:val="el-GR"/>
        </w:rPr>
        <w:t>ο</w:t>
      </w:r>
      <w:r w:rsidRPr="003B2628">
        <w:rPr>
          <w:color w:val="000000" w:themeColor="text1"/>
        </w:rPr>
        <w:t xml:space="preserve">ν </w:t>
      </w:r>
      <w:proofErr w:type="spellStart"/>
      <w:r w:rsidRPr="003B2628">
        <w:rPr>
          <w:color w:val="000000" w:themeColor="text1"/>
        </w:rPr>
        <w:t>οργ</w:t>
      </w:r>
      <w:proofErr w:type="spellEnd"/>
      <w:r w:rsidR="00827F52" w:rsidRPr="003B2628">
        <w:rPr>
          <w:color w:val="000000" w:themeColor="text1"/>
          <w:lang w:val="el-GR"/>
        </w:rPr>
        <w:t>ανισμό</w:t>
      </w:r>
      <w:r w:rsidRPr="003B2628">
        <w:rPr>
          <w:color w:val="000000" w:themeColor="text1"/>
        </w:rPr>
        <w:t xml:space="preserve"> απ</w:t>
      </w:r>
      <w:proofErr w:type="spellStart"/>
      <w:r w:rsidRPr="003B2628">
        <w:rPr>
          <w:color w:val="000000" w:themeColor="text1"/>
        </w:rPr>
        <w:t>οστολής</w:t>
      </w:r>
      <w:proofErr w:type="spellEnd"/>
    </w:p>
    <w:p w14:paraId="77256536" w14:textId="42698DD5" w:rsidR="00F5707C" w:rsidRPr="003B2628" w:rsidRDefault="00251A5A">
      <w:pPr>
        <w:spacing w:before="240" w:after="240"/>
        <w:rPr>
          <w:color w:val="000000" w:themeColor="text1"/>
          <w:lang w:val="el-GR"/>
        </w:rPr>
      </w:pPr>
      <w:r w:rsidRPr="003B2628">
        <w:rPr>
          <w:color w:val="000000" w:themeColor="text1"/>
          <w:lang w:val="el-GR"/>
        </w:rPr>
        <w:t>Τα ακόλουθα πρόσωπα στ</w:t>
      </w:r>
      <w:r w:rsidR="00827F52" w:rsidRPr="003B2628">
        <w:rPr>
          <w:color w:val="000000" w:themeColor="text1"/>
          <w:lang w:val="el-GR"/>
        </w:rPr>
        <w:t>ο</w:t>
      </w:r>
      <w:r w:rsidRPr="003B2628">
        <w:rPr>
          <w:color w:val="000000" w:themeColor="text1"/>
          <w:lang w:val="el-GR"/>
        </w:rPr>
        <w:t>ν οργ</w:t>
      </w:r>
      <w:r w:rsidR="00827F52" w:rsidRPr="003B2628">
        <w:rPr>
          <w:color w:val="000000" w:themeColor="text1"/>
          <w:lang w:val="el-GR"/>
        </w:rPr>
        <w:t>ανισμό</w:t>
      </w:r>
      <w:r w:rsidRPr="003B2628">
        <w:rPr>
          <w:color w:val="000000" w:themeColor="text1"/>
          <w:lang w:val="el-GR"/>
        </w:rPr>
        <w:t xml:space="preserve"> αποστολής είναι επιφορτισμένα με την παρακολούθηση της προόδου των συμμετεχόντων και την παροχή περιεχομένου ή πρακτικής υποστήριξης από την πλευρά τ</w:t>
      </w:r>
      <w:r w:rsidR="00827F52" w:rsidRPr="003B2628">
        <w:rPr>
          <w:color w:val="000000" w:themeColor="text1"/>
          <w:lang w:val="el-GR"/>
        </w:rPr>
        <w:t>ου</w:t>
      </w:r>
      <w:r w:rsidRPr="003B2628">
        <w:rPr>
          <w:color w:val="000000" w:themeColor="text1"/>
          <w:lang w:val="el-GR"/>
        </w:rPr>
        <w:t xml:space="preserve"> οργ</w:t>
      </w:r>
      <w:r w:rsidR="00827F52" w:rsidRPr="003B2628">
        <w:rPr>
          <w:color w:val="000000" w:themeColor="text1"/>
          <w:lang w:val="el-GR"/>
        </w:rPr>
        <w:t>ανισμού</w:t>
      </w:r>
      <w:r w:rsidRPr="003B2628">
        <w:rPr>
          <w:color w:val="000000" w:themeColor="text1"/>
          <w:lang w:val="el-GR"/>
        </w:rPr>
        <w:t xml:space="preserve"> αποστολής.</w:t>
      </w:r>
    </w:p>
    <w:tbl>
      <w:tblPr>
        <w:tblStyle w:val="aff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3B2628" w:rsidRPr="003B2628" w14:paraId="2E89A3C9" w14:textId="77777777">
        <w:tc>
          <w:tcPr>
            <w:tcW w:w="2835" w:type="dxa"/>
            <w:vAlign w:val="center"/>
          </w:tcPr>
          <w:p w14:paraId="70A8B01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5954" w:type="dxa"/>
          </w:tcPr>
          <w:p w14:paraId="12785CB7" w14:textId="77777777" w:rsidR="00F5707C" w:rsidRPr="003B2628" w:rsidRDefault="00251A5A">
            <w:pPr>
              <w:pBdr>
                <w:top w:val="nil"/>
                <w:left w:val="nil"/>
                <w:bottom w:val="nil"/>
                <w:right w:val="nil"/>
                <w:between w:val="nil"/>
              </w:pBdr>
              <w:jc w:val="left"/>
              <w:rPr>
                <w:color w:val="000000" w:themeColor="text1"/>
                <w:highlight w:val="lightGray"/>
              </w:rPr>
            </w:pPr>
            <w:r w:rsidRPr="003B2628">
              <w:rPr>
                <w:color w:val="000000" w:themeColor="text1"/>
                <w:highlight w:val="lightGray"/>
              </w:rPr>
              <w:t>[</w:t>
            </w:r>
            <w:proofErr w:type="spellStart"/>
            <w:r w:rsidRPr="003B2628">
              <w:rPr>
                <w:color w:val="000000" w:themeColor="text1"/>
                <w:highlight w:val="lightGray"/>
              </w:rPr>
              <w:t>Ονομ</w:t>
            </w:r>
            <w:proofErr w:type="spellEnd"/>
            <w:r w:rsidRPr="003B2628">
              <w:rPr>
                <w:color w:val="000000" w:themeColor="text1"/>
                <w:highlight w:val="lightGray"/>
              </w:rPr>
              <w:t>ατεπώνυμο]</w:t>
            </w:r>
          </w:p>
        </w:tc>
      </w:tr>
      <w:tr w:rsidR="003B2628" w:rsidRPr="003B2628" w14:paraId="23EEFFF1" w14:textId="77777777">
        <w:tc>
          <w:tcPr>
            <w:tcW w:w="2835" w:type="dxa"/>
            <w:vAlign w:val="center"/>
          </w:tcPr>
          <w:p w14:paraId="715D1E8C"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Τίτλος</w:t>
            </w:r>
            <w:proofErr w:type="spellEnd"/>
            <w:r w:rsidRPr="003B2628">
              <w:rPr>
                <w:color w:val="000000" w:themeColor="text1"/>
              </w:rPr>
              <w:t xml:space="preserve"> </w:t>
            </w:r>
            <w:proofErr w:type="spellStart"/>
            <w:r w:rsidRPr="003B2628">
              <w:rPr>
                <w:color w:val="000000" w:themeColor="text1"/>
              </w:rPr>
              <w:t>εργ</w:t>
            </w:r>
            <w:proofErr w:type="spellEnd"/>
            <w:r w:rsidRPr="003B2628">
              <w:rPr>
                <w:color w:val="000000" w:themeColor="text1"/>
              </w:rPr>
              <w:t>ασίας:</w:t>
            </w:r>
          </w:p>
        </w:tc>
        <w:tc>
          <w:tcPr>
            <w:tcW w:w="5954" w:type="dxa"/>
          </w:tcPr>
          <w:p w14:paraId="1C69DA78" w14:textId="77777777" w:rsidR="00F5707C" w:rsidRPr="003B2628" w:rsidRDefault="00251A5A">
            <w:pPr>
              <w:pBdr>
                <w:top w:val="nil"/>
                <w:left w:val="nil"/>
                <w:bottom w:val="nil"/>
                <w:right w:val="nil"/>
                <w:between w:val="nil"/>
              </w:pBdr>
              <w:jc w:val="left"/>
              <w:rPr>
                <w:color w:val="000000" w:themeColor="text1"/>
                <w:highlight w:val="lightGray"/>
              </w:rPr>
            </w:pPr>
            <w:r w:rsidRPr="003B2628">
              <w:rPr>
                <w:color w:val="000000" w:themeColor="text1"/>
                <w:highlight w:val="lightGray"/>
              </w:rPr>
              <w:t>[</w:t>
            </w:r>
            <w:proofErr w:type="spellStart"/>
            <w:r w:rsidRPr="003B2628">
              <w:rPr>
                <w:color w:val="000000" w:themeColor="text1"/>
                <w:highlight w:val="lightGray"/>
              </w:rPr>
              <w:t>Τίτλος</w:t>
            </w:r>
            <w:proofErr w:type="spellEnd"/>
            <w:r w:rsidRPr="003B2628">
              <w:rPr>
                <w:color w:val="000000" w:themeColor="text1"/>
                <w:highlight w:val="lightGray"/>
              </w:rPr>
              <w:t xml:space="preserve"> </w:t>
            </w:r>
            <w:proofErr w:type="spellStart"/>
            <w:r w:rsidRPr="003B2628">
              <w:rPr>
                <w:color w:val="000000" w:themeColor="text1"/>
                <w:highlight w:val="lightGray"/>
              </w:rPr>
              <w:t>εργ</w:t>
            </w:r>
            <w:proofErr w:type="spellEnd"/>
            <w:r w:rsidRPr="003B2628">
              <w:rPr>
                <w:color w:val="000000" w:themeColor="text1"/>
                <w:highlight w:val="lightGray"/>
              </w:rPr>
              <w:t>ασίας]</w:t>
            </w:r>
          </w:p>
        </w:tc>
      </w:tr>
      <w:tr w:rsidR="003B2628" w:rsidRPr="003B2628" w14:paraId="5254C47E" w14:textId="77777777">
        <w:tc>
          <w:tcPr>
            <w:tcW w:w="2835" w:type="dxa"/>
            <w:vAlign w:val="center"/>
          </w:tcPr>
          <w:p w14:paraId="22DD8BEE" w14:textId="77777777" w:rsidR="00F5707C" w:rsidRPr="003B2628" w:rsidRDefault="00251A5A">
            <w:pPr>
              <w:pBdr>
                <w:top w:val="nil"/>
                <w:left w:val="nil"/>
                <w:bottom w:val="nil"/>
                <w:right w:val="nil"/>
                <w:between w:val="nil"/>
              </w:pBdr>
              <w:rPr>
                <w:color w:val="000000" w:themeColor="text1"/>
              </w:rPr>
            </w:pPr>
            <w:proofErr w:type="spellStart"/>
            <w:r w:rsidRPr="003B2628">
              <w:rPr>
                <w:color w:val="000000" w:themeColor="text1"/>
              </w:rPr>
              <w:t>Ευθύνες</w:t>
            </w:r>
            <w:proofErr w:type="spellEnd"/>
            <w:r w:rsidRPr="003B2628">
              <w:rPr>
                <w:color w:val="000000" w:themeColor="text1"/>
              </w:rPr>
              <w:t>:</w:t>
            </w:r>
          </w:p>
        </w:tc>
        <w:tc>
          <w:tcPr>
            <w:tcW w:w="5954" w:type="dxa"/>
          </w:tcPr>
          <w:p w14:paraId="284DF8F6" w14:textId="77777777" w:rsidR="00F5707C" w:rsidRPr="003B2628" w:rsidRDefault="00251A5A">
            <w:pPr>
              <w:pBdr>
                <w:top w:val="nil"/>
                <w:left w:val="nil"/>
                <w:bottom w:val="nil"/>
                <w:right w:val="nil"/>
                <w:between w:val="nil"/>
              </w:pBdr>
              <w:spacing w:line="276" w:lineRule="auto"/>
              <w:rPr>
                <w:color w:val="000000" w:themeColor="text1"/>
                <w:highlight w:val="lightGray"/>
                <w:lang w:val="el-GR"/>
              </w:rPr>
            </w:pPr>
            <w:r w:rsidRPr="003B2628">
              <w:rPr>
                <w:color w:val="000000" w:themeColor="text1"/>
                <w:lang w:val="el-GR"/>
              </w:rPr>
              <w:t>Κύριος υπεύθυνος επικοινωνίας για τον συμμετέχοντα στο ίδρυμα αποστολής.</w:t>
            </w:r>
          </w:p>
        </w:tc>
      </w:tr>
    </w:tbl>
    <w:p w14:paraId="1902E86C" w14:textId="77777777" w:rsidR="00F5707C" w:rsidRPr="003B2628" w:rsidRDefault="00F5707C">
      <w:pPr>
        <w:pBdr>
          <w:top w:val="nil"/>
          <w:left w:val="nil"/>
          <w:bottom w:val="nil"/>
          <w:right w:val="nil"/>
          <w:between w:val="nil"/>
        </w:pBdr>
        <w:spacing w:after="120"/>
        <w:rPr>
          <w:color w:val="000000" w:themeColor="text1"/>
          <w:lang w:val="el-GR"/>
        </w:rPr>
      </w:pPr>
    </w:p>
    <w:p w14:paraId="1F9B3820" w14:textId="77777777" w:rsidR="00F5707C" w:rsidRPr="003B2628" w:rsidRDefault="00251A5A">
      <w:pPr>
        <w:pStyle w:val="Nagwek2"/>
        <w:numPr>
          <w:ilvl w:val="1"/>
          <w:numId w:val="2"/>
        </w:numPr>
        <w:rPr>
          <w:color w:val="000000" w:themeColor="text1"/>
        </w:rPr>
      </w:pPr>
      <w:proofErr w:type="spellStart"/>
      <w:r w:rsidRPr="003B2628">
        <w:rPr>
          <w:color w:val="000000" w:themeColor="text1"/>
        </w:rPr>
        <w:t>Συνοδοί</w:t>
      </w:r>
      <w:proofErr w:type="spellEnd"/>
      <w:r w:rsidRPr="003B2628">
        <w:rPr>
          <w:color w:val="000000" w:themeColor="text1"/>
        </w:rPr>
        <w:t xml:space="preserve"> </w:t>
      </w:r>
    </w:p>
    <w:p w14:paraId="20C4E2A4" w14:textId="77777777" w:rsidR="00F5707C" w:rsidRPr="003B2628" w:rsidRDefault="00251A5A">
      <w:pPr>
        <w:spacing w:before="240" w:after="240"/>
        <w:rPr>
          <w:color w:val="000000" w:themeColor="text1"/>
          <w:lang w:val="el-GR"/>
        </w:rPr>
      </w:pPr>
      <w:r w:rsidRPr="003B2628">
        <w:rPr>
          <w:color w:val="000000" w:themeColor="text1"/>
          <w:lang w:val="el-GR"/>
        </w:rPr>
        <w:t>Τα ακόλουθα πρόσωπα θα συνοδεύουν τον συμμετέχοντα κατά τη διάρκεια της περιόδου κινητικότητάς τους:</w:t>
      </w:r>
    </w:p>
    <w:tbl>
      <w:tblPr>
        <w:tblStyle w:val="aff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3B2628" w:rsidRPr="003B2628" w14:paraId="4067FE56" w14:textId="77777777">
        <w:tc>
          <w:tcPr>
            <w:tcW w:w="2835" w:type="dxa"/>
            <w:vAlign w:val="center"/>
          </w:tcPr>
          <w:p w14:paraId="3C377E34"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lastRenderedPageBreak/>
              <w:t>Ονομ</w:t>
            </w:r>
            <w:proofErr w:type="spellEnd"/>
            <w:r w:rsidRPr="003B2628">
              <w:rPr>
                <w:color w:val="000000" w:themeColor="text1"/>
              </w:rPr>
              <w:t>ατεπώνυμο:</w:t>
            </w:r>
          </w:p>
        </w:tc>
        <w:tc>
          <w:tcPr>
            <w:tcW w:w="5954" w:type="dxa"/>
          </w:tcPr>
          <w:p w14:paraId="37F15573"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highlight w:val="lightGray"/>
              </w:rPr>
              <w:t>[</w:t>
            </w:r>
            <w:proofErr w:type="spellStart"/>
            <w:r w:rsidRPr="003B2628">
              <w:rPr>
                <w:color w:val="000000" w:themeColor="text1"/>
                <w:highlight w:val="lightGray"/>
              </w:rPr>
              <w:t>Ονομ</w:t>
            </w:r>
            <w:proofErr w:type="spellEnd"/>
            <w:r w:rsidRPr="003B2628">
              <w:rPr>
                <w:color w:val="000000" w:themeColor="text1"/>
                <w:highlight w:val="lightGray"/>
              </w:rPr>
              <w:t>ατεπώνυμο]</w:t>
            </w:r>
          </w:p>
        </w:tc>
      </w:tr>
      <w:tr w:rsidR="003B2628" w:rsidRPr="003B2628" w14:paraId="50CEC192" w14:textId="77777777">
        <w:tc>
          <w:tcPr>
            <w:tcW w:w="2835" w:type="dxa"/>
            <w:vAlign w:val="center"/>
          </w:tcPr>
          <w:p w14:paraId="7094EFBF"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Τίτλος</w:t>
            </w:r>
            <w:proofErr w:type="spellEnd"/>
            <w:r w:rsidRPr="003B2628">
              <w:rPr>
                <w:color w:val="000000" w:themeColor="text1"/>
              </w:rPr>
              <w:t xml:space="preserve"> </w:t>
            </w:r>
            <w:proofErr w:type="spellStart"/>
            <w:r w:rsidRPr="003B2628">
              <w:rPr>
                <w:color w:val="000000" w:themeColor="text1"/>
              </w:rPr>
              <w:t>εργ</w:t>
            </w:r>
            <w:proofErr w:type="spellEnd"/>
            <w:r w:rsidRPr="003B2628">
              <w:rPr>
                <w:color w:val="000000" w:themeColor="text1"/>
              </w:rPr>
              <w:t>ασίας:</w:t>
            </w:r>
          </w:p>
        </w:tc>
        <w:tc>
          <w:tcPr>
            <w:tcW w:w="5954" w:type="dxa"/>
          </w:tcPr>
          <w:p w14:paraId="1CBE6FAB"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Επόπτης κατά τη διάρκεια της κινητικότητας</w:t>
            </w:r>
          </w:p>
        </w:tc>
      </w:tr>
      <w:tr w:rsidR="00F5707C" w:rsidRPr="003B2628" w14:paraId="5BFC47B5" w14:textId="77777777">
        <w:tc>
          <w:tcPr>
            <w:tcW w:w="2835" w:type="dxa"/>
            <w:vAlign w:val="center"/>
          </w:tcPr>
          <w:p w14:paraId="26E4DEB3" w14:textId="77777777" w:rsidR="00F5707C" w:rsidRPr="003B2628" w:rsidRDefault="00251A5A">
            <w:pPr>
              <w:pBdr>
                <w:top w:val="nil"/>
                <w:left w:val="nil"/>
                <w:bottom w:val="nil"/>
                <w:right w:val="nil"/>
                <w:between w:val="nil"/>
              </w:pBdr>
              <w:rPr>
                <w:color w:val="000000" w:themeColor="text1"/>
              </w:rPr>
            </w:pPr>
            <w:proofErr w:type="spellStart"/>
            <w:r w:rsidRPr="003B2628">
              <w:rPr>
                <w:color w:val="000000" w:themeColor="text1"/>
              </w:rPr>
              <w:t>Ευθύνες</w:t>
            </w:r>
            <w:proofErr w:type="spellEnd"/>
            <w:r w:rsidRPr="003B2628">
              <w:rPr>
                <w:color w:val="000000" w:themeColor="text1"/>
              </w:rPr>
              <w:t>:</w:t>
            </w:r>
          </w:p>
        </w:tc>
        <w:tc>
          <w:tcPr>
            <w:tcW w:w="5954" w:type="dxa"/>
          </w:tcPr>
          <w:p w14:paraId="354038A4"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Παρακολούθηση της ορθότητας της πρακτικής άσκησης:</w:t>
            </w:r>
            <w:r w:rsidRPr="003B2628">
              <w:rPr>
                <w:color w:val="000000" w:themeColor="text1"/>
                <w:lang w:val="el-GR"/>
              </w:rPr>
              <w:t xml:space="preserve"> Ο επιβλέπων είναι υπεύθυνος για τη διασφάλιση ότι η πρακτική άσκηση διεξάγεται σύμφωνα με τις συμφωνίες μάθησης.</w:t>
            </w:r>
          </w:p>
          <w:p w14:paraId="7BC9CD95"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Υποστήριξη των συμμετεχόντων και φροντίδα κατά τη διάρκεια της κινητικότητας:</w:t>
            </w:r>
            <w:r w:rsidRPr="003B2628">
              <w:rPr>
                <w:color w:val="000000" w:themeColor="text1"/>
                <w:lang w:val="el-GR"/>
              </w:rPr>
              <w:t xml:space="preserve"> Ο επόπτης παρέχει συνεχή υποστήριξη και φροντίδα στους συμμετέχοντες κατά τη διάρκεια περιόδων κινητικότητας. Ο επόπτης διασφαλίζει ότι οι συμμετέχοντες αισθάνονται υποστηριζόμενοι και άνετοι κατά τη διάρκεια της κινητικής τους εμπειρίας.</w:t>
            </w:r>
          </w:p>
          <w:p w14:paraId="07E0BD73"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Ουσιαστική επαφή με τους εργοδότες:</w:t>
            </w:r>
            <w:r w:rsidRPr="003B2628">
              <w:rPr>
                <w:color w:val="000000" w:themeColor="text1"/>
                <w:lang w:val="el-GR"/>
              </w:rPr>
              <w:t xml:space="preserve"> Ο επόπτης διατηρεί τακτική και ουσιαστική επαφή με τους εργοδότες ή τους οργανισμούς όπου οι συμμετέχοντες πραγματοποιούν την πρακτική τους άσκηση.</w:t>
            </w:r>
          </w:p>
          <w:p w14:paraId="53D0A30B"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Παρακολούθηση και υποστήριξη των συμμετεχόντων στα αρχεία πρακτικής άσκησης:</w:t>
            </w:r>
            <w:r w:rsidRPr="003B2628">
              <w:rPr>
                <w:color w:val="000000" w:themeColor="text1"/>
                <w:lang w:val="el-GR"/>
              </w:rPr>
              <w:t xml:space="preserve"> Ο επόπτης καθοδηγεί και βοηθά τους συμμετέχοντες να διατηρούν ακριβή και ενημερωμένα αρχεία των εμπειριών πρακτικής άσκησης. Αυτό μπορεί να περιλαμβάνει τη βοήθειά τους να διατηρούν ένα αρχείο καταγραφής εκπαίδευσης για να τεκμηριώσουν τα καθήκοντα, τα επιτεύγματα και τους προβληματισμούς τους.</w:t>
            </w:r>
          </w:p>
          <w:p w14:paraId="060BB4AB"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Υπεύθυνος επικοινωνίας κατά τη διάρκεια της κινητικότητας:</w:t>
            </w:r>
            <w:r w:rsidRPr="003B2628">
              <w:rPr>
                <w:color w:val="000000" w:themeColor="text1"/>
                <w:lang w:val="el-GR"/>
              </w:rPr>
              <w:t xml:space="preserve"> Ο επόπτης χρησιμεύει ως πρωταρχικό σημείο επαφής για τους συμμετέχοντες κατά τη διάρκεια των εμπειριών κινητικότητάς τους. Είναι διαθέσιμοι για να απαντήσουν σε τυχόν ερωτήσεις, ανησυχίες ή προκλήσεις που μπορεί να προκύψουν κατά τη διάρκεια αυτής της περιόδου.</w:t>
            </w:r>
          </w:p>
          <w:p w14:paraId="0A1EA52B"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Παροχή καθοδήγησης και καθοδήγησης:</w:t>
            </w:r>
            <w:r w:rsidRPr="003B2628">
              <w:rPr>
                <w:color w:val="000000" w:themeColor="text1"/>
                <w:lang w:val="el-GR"/>
              </w:rPr>
              <w:t xml:space="preserve"> Ο επόπτης παρέχει καθοδήγηση και καθοδήγηση στους συμμετέχοντες. Προσφέρουν υποστήριξη στην πλοήγηση στο επαγγελματικό περιβάλλον, στην επίλυση συγκρούσεων και στην αντιμετώπιση τυχόν προσωπικών ή επαγγελματικών προκλήσεων που μπορεί να προκύψουν.</w:t>
            </w:r>
          </w:p>
          <w:p w14:paraId="54B31A11"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Διευκόλυνση ευκαιριών μάθησης:</w:t>
            </w:r>
            <w:r w:rsidRPr="003B2628">
              <w:rPr>
                <w:color w:val="000000" w:themeColor="text1"/>
                <w:lang w:val="el-GR"/>
              </w:rPr>
              <w:t xml:space="preserve"> Ο επόπτης εντοπίζει και διευκολύνει τις ευκαιρίες μάθησης για τους συμμετέχοντες στο πλαίσιο του προγράμματος πρακτικής άσκησης.</w:t>
            </w:r>
          </w:p>
          <w:p w14:paraId="75FBE7E6" w14:textId="77777777" w:rsidR="00F5707C" w:rsidRPr="003B2628" w:rsidRDefault="00251A5A">
            <w:pPr>
              <w:pBdr>
                <w:top w:val="nil"/>
                <w:left w:val="nil"/>
                <w:bottom w:val="nil"/>
                <w:right w:val="nil"/>
                <w:between w:val="nil"/>
              </w:pBdr>
              <w:spacing w:line="276" w:lineRule="auto"/>
              <w:rPr>
                <w:color w:val="000000" w:themeColor="text1"/>
                <w:lang w:val="el-GR"/>
              </w:rPr>
            </w:pPr>
            <w:r w:rsidRPr="003B2628">
              <w:rPr>
                <w:b/>
                <w:color w:val="000000" w:themeColor="text1"/>
                <w:lang w:val="el-GR"/>
              </w:rPr>
              <w:t>Αξιολόγηση και ανατροφοδότηση:</w:t>
            </w:r>
            <w:r w:rsidRPr="003B2628">
              <w:rPr>
                <w:color w:val="000000" w:themeColor="text1"/>
                <w:lang w:val="el-GR"/>
              </w:rPr>
              <w:t xml:space="preserve"> Ο επόπτης αξιολογεί την απόδοση των συμμετεχόντων καθ 'όλη τη διάρκεια της πρακτικής άσκησης και παρέχει ανατροφοδότηση για να υποστηρίξει τη συνεχή βελτίωσή τους.</w:t>
            </w:r>
          </w:p>
        </w:tc>
      </w:tr>
    </w:tbl>
    <w:p w14:paraId="7857CCFB" w14:textId="77777777" w:rsidR="00F5707C" w:rsidRPr="003B2628" w:rsidRDefault="00F5707C">
      <w:pPr>
        <w:spacing w:before="240" w:after="240"/>
        <w:rPr>
          <w:color w:val="000000" w:themeColor="text1"/>
          <w:lang w:val="el-GR"/>
        </w:rPr>
      </w:pPr>
    </w:p>
    <w:p w14:paraId="5B5FBE68" w14:textId="77777777" w:rsidR="00F5707C" w:rsidRPr="003B2628" w:rsidRDefault="00251A5A">
      <w:pPr>
        <w:pStyle w:val="Nagwek2"/>
        <w:numPr>
          <w:ilvl w:val="1"/>
          <w:numId w:val="2"/>
        </w:numPr>
        <w:rPr>
          <w:color w:val="000000" w:themeColor="text1"/>
        </w:rPr>
      </w:pPr>
      <w:proofErr w:type="spellStart"/>
      <w:r w:rsidRPr="003B2628">
        <w:rPr>
          <w:color w:val="000000" w:themeColor="text1"/>
        </w:rPr>
        <w:t>Ρυθμίσεις</w:t>
      </w:r>
      <w:proofErr w:type="spellEnd"/>
      <w:r w:rsidRPr="003B2628">
        <w:rPr>
          <w:color w:val="000000" w:themeColor="text1"/>
        </w:rPr>
        <w:t xml:space="preserve"> κα</w:t>
      </w:r>
      <w:proofErr w:type="spellStart"/>
      <w:r w:rsidRPr="003B2628">
        <w:rPr>
          <w:color w:val="000000" w:themeColor="text1"/>
        </w:rPr>
        <w:t>θοδήγησης</w:t>
      </w:r>
      <w:proofErr w:type="spellEnd"/>
      <w:r w:rsidRPr="003B2628">
        <w:rPr>
          <w:color w:val="000000" w:themeColor="text1"/>
        </w:rPr>
        <w:t xml:space="preserve"> και παρα</w:t>
      </w:r>
      <w:proofErr w:type="spellStart"/>
      <w:r w:rsidRPr="003B2628">
        <w:rPr>
          <w:color w:val="000000" w:themeColor="text1"/>
        </w:rPr>
        <w:t>κολούθησης</w:t>
      </w:r>
      <w:proofErr w:type="spellEnd"/>
    </w:p>
    <w:p w14:paraId="03187420"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Κατ' ελάχιστον, οι ρυθμίσεις παρακολούθησης και καθοδήγησης θα περιλαμβάνουν τις ακόλουθες δραστηριότητες:</w:t>
      </w:r>
    </w:p>
    <w:p w14:paraId="5C2BA905"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Έλεγχος τεκμηρίωσης (αρχείο καταγραφής εκπαίδευσης)</w:t>
      </w:r>
    </w:p>
    <w:p w14:paraId="120003E8"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Επισκέψεις και συνομιλίες με εργοδότες</w:t>
      </w:r>
    </w:p>
    <w:p w14:paraId="25A292A8"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xml:space="preserve">- Συναντήσεις αξιολόγησης εκπαιδευτικών επαγγελματικών μαθημάτων (καθηγητών) με συμμετέχοντες. Θα επιτρέψουν στους συμμετέχοντες να μοιραστούν τις εντυπώσεις, τα προβλήματα και τα συμπεράσματά τους από μια δεδομένη εργάσιμη εβδομάδα. </w:t>
      </w:r>
    </w:p>
    <w:p w14:paraId="68E0F36C"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-Συνεντεύξεις που συνοψίζουν κάθε εργάσιμη εβδομάδα. Συζήτηση τρεχόντων προβλημάτων, υποστήριξη στην εξεύρεση λύσεων, διατύπωση συμπερασμάτων και προγραμματισμός εργασιών και στόχων για την επόμενη εβδομάδα με βάση την εμπειρία που αποκτήθηκε για την επίτευξη καλύτερων Μαθησιακών Αποτελεσμάτων</w:t>
      </w:r>
    </w:p>
    <w:p w14:paraId="18E75F83"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Ατομικές συζητήσεις με τους συμμετέχοντες σχετικά με τη στάση, τις δυσκολίες που αντιμετώπισαν, τη δέσμευση, την ανεξαρτησία, την προσαρμογή σε ένα νέο εργασιακό περιβάλλον. Εάν είναι απαραίτητο, συνεχής ανταπόκριση και βοήθεια για την εξεύρεση λύσεων.</w:t>
      </w:r>
    </w:p>
    <w:p w14:paraId="7F47DFEE"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Συνοπτική συνεδρίαση στο τέλος της κινητικότητας.</w:t>
      </w:r>
    </w:p>
    <w:p w14:paraId="0366A846"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xml:space="preserve">- </w:t>
      </w:r>
      <w:r w:rsidRPr="003B2628">
        <w:rPr>
          <w:color w:val="000000" w:themeColor="text1"/>
        </w:rPr>
        <w:t>Online</w:t>
      </w:r>
      <w:r w:rsidRPr="003B2628">
        <w:rPr>
          <w:color w:val="000000" w:themeColor="text1"/>
          <w:lang w:val="el-GR"/>
        </w:rPr>
        <w:t xml:space="preserve"> ερωτηματολόγια παρακολούθησης και αξιολόγησης που συμπληρώνονται περιοδικά από τους συμμετέχοντες.</w:t>
      </w:r>
    </w:p>
    <w:p w14:paraId="14522DD2"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Παροχή υποστήριξης καθ' όλη τη διάρκεια της κινητικότητας και των μετακινήσεων από εκπαιδευτικούς εξουσιοδοτημένους από το σχολείο.</w:t>
      </w:r>
    </w:p>
    <w:p w14:paraId="2FB48118" w14:textId="77777777" w:rsidR="00F5707C" w:rsidRPr="003B2628" w:rsidRDefault="00251A5A">
      <w:pPr>
        <w:pBdr>
          <w:top w:val="nil"/>
          <w:left w:val="nil"/>
          <w:bottom w:val="nil"/>
          <w:right w:val="nil"/>
          <w:between w:val="nil"/>
        </w:pBdr>
        <w:spacing w:after="120"/>
        <w:rPr>
          <w:color w:val="000000" w:themeColor="text1"/>
          <w:lang w:val="el-GR"/>
        </w:rPr>
      </w:pPr>
      <w:r w:rsidRPr="003B2628">
        <w:rPr>
          <w:color w:val="000000" w:themeColor="text1"/>
          <w:lang w:val="el-GR"/>
        </w:rPr>
        <w:t>- Σε κάθε πρακτική άσκηση θα ορίζεται μέντορας - ο επόπτης υλοποίησης του προγράμματος πρακτικής άσκησης. Θα επιβλέπει και θα υποστηρίζει τον συμμετέχοντα κατά τη διάρκεια της κινητικότητας.</w:t>
      </w:r>
    </w:p>
    <w:p w14:paraId="3AC94B36" w14:textId="7F79BCC0" w:rsidR="00F5707C" w:rsidRPr="003B2628" w:rsidRDefault="00251A5A">
      <w:pPr>
        <w:pStyle w:val="Nagwek1"/>
        <w:numPr>
          <w:ilvl w:val="0"/>
          <w:numId w:val="2"/>
        </w:numPr>
        <w:rPr>
          <w:color w:val="000000" w:themeColor="text1"/>
        </w:rPr>
      </w:pPr>
      <w:proofErr w:type="spellStart"/>
      <w:r w:rsidRPr="003B2628">
        <w:rPr>
          <w:color w:val="000000" w:themeColor="text1"/>
        </w:rPr>
        <w:t>Αξιολόγηση</w:t>
      </w:r>
      <w:proofErr w:type="spellEnd"/>
      <w:r w:rsidRPr="003B2628">
        <w:rPr>
          <w:color w:val="000000" w:themeColor="text1"/>
        </w:rPr>
        <w:t xml:space="preserve"> </w:t>
      </w:r>
      <w:proofErr w:type="spellStart"/>
      <w:r w:rsidRPr="003B2628">
        <w:rPr>
          <w:color w:val="000000" w:themeColor="text1"/>
        </w:rPr>
        <w:t>των</w:t>
      </w:r>
      <w:proofErr w:type="spellEnd"/>
      <w:r w:rsidRPr="003B2628">
        <w:rPr>
          <w:color w:val="000000" w:themeColor="text1"/>
        </w:rPr>
        <w:t xml:space="preserve"> </w:t>
      </w:r>
      <w:r w:rsidR="007B5D9E" w:rsidRPr="003B2628">
        <w:rPr>
          <w:color w:val="000000" w:themeColor="text1"/>
          <w:lang w:val="el-GR"/>
        </w:rPr>
        <w:t>Μ</w:t>
      </w:r>
      <w:r w:rsidRPr="003B2628">
        <w:rPr>
          <w:color w:val="000000" w:themeColor="text1"/>
        </w:rPr>
        <w:t>α</w:t>
      </w:r>
      <w:proofErr w:type="spellStart"/>
      <w:r w:rsidRPr="003B2628">
        <w:rPr>
          <w:color w:val="000000" w:themeColor="text1"/>
        </w:rPr>
        <w:t>θησι</w:t>
      </w:r>
      <w:proofErr w:type="spellEnd"/>
      <w:r w:rsidRPr="003B2628">
        <w:rPr>
          <w:color w:val="000000" w:themeColor="text1"/>
        </w:rPr>
        <w:t xml:space="preserve">ακών </w:t>
      </w:r>
      <w:r w:rsidR="007B5D9E" w:rsidRPr="003B2628">
        <w:rPr>
          <w:color w:val="000000" w:themeColor="text1"/>
          <w:lang w:val="el-GR"/>
        </w:rPr>
        <w:t>Α</w:t>
      </w:r>
      <w:r w:rsidRPr="003B2628">
        <w:rPr>
          <w:color w:val="000000" w:themeColor="text1"/>
        </w:rPr>
        <w:t>π</w:t>
      </w:r>
      <w:proofErr w:type="spellStart"/>
      <w:r w:rsidRPr="003B2628">
        <w:rPr>
          <w:color w:val="000000" w:themeColor="text1"/>
        </w:rPr>
        <w:t>οτελεσμάτων</w:t>
      </w:r>
      <w:proofErr w:type="spellEnd"/>
    </w:p>
    <w:p w14:paraId="57573A1F" w14:textId="4E027A4C" w:rsidR="00F5707C" w:rsidRPr="003B2628" w:rsidRDefault="00251A5A">
      <w:pPr>
        <w:spacing w:before="240" w:after="240"/>
        <w:rPr>
          <w:color w:val="000000" w:themeColor="text1"/>
          <w:lang w:val="el-GR"/>
        </w:rPr>
      </w:pPr>
      <w:r w:rsidRPr="003B2628">
        <w:rPr>
          <w:color w:val="000000" w:themeColor="text1"/>
          <w:lang w:val="el-GR"/>
        </w:rPr>
        <w:t xml:space="preserve">Μετά τη δραστηριότητα κινητικότητας, τα </w:t>
      </w:r>
      <w:r w:rsidR="007B5D9E" w:rsidRPr="003B2628">
        <w:rPr>
          <w:color w:val="000000" w:themeColor="text1"/>
          <w:lang w:val="el-GR"/>
        </w:rPr>
        <w:t>Μ</w:t>
      </w:r>
      <w:r w:rsidRPr="003B2628">
        <w:rPr>
          <w:color w:val="000000" w:themeColor="text1"/>
          <w:lang w:val="el-GR"/>
        </w:rPr>
        <w:t xml:space="preserve">αθησιακά </w:t>
      </w:r>
      <w:r w:rsidR="007B5D9E" w:rsidRPr="003B2628">
        <w:rPr>
          <w:color w:val="000000" w:themeColor="text1"/>
          <w:lang w:val="el-GR"/>
        </w:rPr>
        <w:t>Α</w:t>
      </w:r>
      <w:r w:rsidRPr="003B2628">
        <w:rPr>
          <w:color w:val="000000" w:themeColor="text1"/>
          <w:lang w:val="el-GR"/>
        </w:rPr>
        <w:t>ποτελέσματα του συμμετέχοντος θα αξιολογηθούν με τον ακόλουθο τρόπο:</w:t>
      </w:r>
    </w:p>
    <w:tbl>
      <w:tblPr>
        <w:tblStyle w:val="aff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49D655A2" w14:textId="77777777">
        <w:tc>
          <w:tcPr>
            <w:tcW w:w="8789" w:type="dxa"/>
            <w:vAlign w:val="center"/>
          </w:tcPr>
          <w:p w14:paraId="485D997E"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Μορφή αξιολόγησης: Ψηφιακή αξιολόγηση και αιτιολόγηση με τη μορφή της γνώμης του εργοδότη (και ενός βαθμού) στο ημερολόγιο κατάρτισης.</w:t>
            </w:r>
          </w:p>
        </w:tc>
      </w:tr>
      <w:tr w:rsidR="003B2628" w:rsidRPr="003B2628" w14:paraId="1B2E77D2" w14:textId="77777777">
        <w:tc>
          <w:tcPr>
            <w:tcW w:w="8789" w:type="dxa"/>
            <w:vAlign w:val="center"/>
          </w:tcPr>
          <w:p w14:paraId="3EA0000B" w14:textId="723B7D9C"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Ο εργοδότης θα καθορίσει την κύρια αξιολόγηση των </w:t>
            </w:r>
            <w:r w:rsidR="007B5D9E" w:rsidRPr="003B2628">
              <w:rPr>
                <w:color w:val="000000" w:themeColor="text1"/>
                <w:lang w:val="el-GR"/>
              </w:rPr>
              <w:t>Μ</w:t>
            </w:r>
            <w:r w:rsidRPr="003B2628">
              <w:rPr>
                <w:color w:val="000000" w:themeColor="text1"/>
                <w:lang w:val="el-GR"/>
              </w:rPr>
              <w:t xml:space="preserve">αθησιακών </w:t>
            </w:r>
            <w:r w:rsidR="007B5D9E" w:rsidRPr="003B2628">
              <w:rPr>
                <w:color w:val="000000" w:themeColor="text1"/>
                <w:lang w:val="el-GR"/>
              </w:rPr>
              <w:t>Α</w:t>
            </w:r>
            <w:r w:rsidRPr="003B2628">
              <w:rPr>
                <w:color w:val="000000" w:themeColor="text1"/>
                <w:lang w:val="el-GR"/>
              </w:rPr>
              <w:t xml:space="preserve">ποτελεσμάτων σε αριθμητική κλίμακα από το 1 έως το 6, καθώς και θα δώσει γραπτή αξιολόγηση Αυτή η αξιολόγηση πρέπει να συμπεριληφθεί στο ημερολόγιο κατάρτισης ενός συμμετέχοντα. Η αξιολόγηση πρέπει να περιλαμβάνει υπογραφή του εξουσιοδοτημένου προσώπου και σφραγίδα (εάν η εταιρεία χρησιμοποιεί σφραγίδα). </w:t>
            </w:r>
          </w:p>
        </w:tc>
      </w:tr>
    </w:tbl>
    <w:p w14:paraId="60B77440" w14:textId="77777777" w:rsidR="00F5707C" w:rsidRPr="003B2628" w:rsidRDefault="00F5707C">
      <w:pPr>
        <w:jc w:val="left"/>
        <w:rPr>
          <w:b/>
          <w:color w:val="000000" w:themeColor="text1"/>
          <w:lang w:val="el-GR"/>
        </w:rPr>
      </w:pPr>
    </w:p>
    <w:tbl>
      <w:tblPr>
        <w:tblStyle w:val="aff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36716516" w14:textId="77777777">
        <w:tc>
          <w:tcPr>
            <w:tcW w:w="8789" w:type="dxa"/>
            <w:vAlign w:val="center"/>
          </w:tcPr>
          <w:p w14:paraId="78F3A798"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Κριτήρι</w:t>
            </w:r>
            <w:proofErr w:type="spellEnd"/>
            <w:r w:rsidRPr="003B2628">
              <w:rPr>
                <w:b/>
                <w:color w:val="000000" w:themeColor="text1"/>
              </w:rPr>
              <w:t>α α</w:t>
            </w:r>
            <w:proofErr w:type="spellStart"/>
            <w:r w:rsidRPr="003B2628">
              <w:rPr>
                <w:b/>
                <w:color w:val="000000" w:themeColor="text1"/>
              </w:rPr>
              <w:t>ξιολόγησης</w:t>
            </w:r>
            <w:proofErr w:type="spellEnd"/>
            <w:r w:rsidRPr="003B2628">
              <w:rPr>
                <w:b/>
                <w:color w:val="000000" w:themeColor="text1"/>
              </w:rPr>
              <w:t>:</w:t>
            </w:r>
          </w:p>
        </w:tc>
      </w:tr>
      <w:tr w:rsidR="00F5707C" w:rsidRPr="003B2628" w14:paraId="24025F01" w14:textId="77777777">
        <w:tc>
          <w:tcPr>
            <w:tcW w:w="8789" w:type="dxa"/>
            <w:vAlign w:val="center"/>
          </w:tcPr>
          <w:p w14:paraId="373FC201" w14:textId="77777777"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Ακρίβεια στην εκτέλεση των καθηκόντων που έχουν ανατεθεί, ποιότητα εργασίας, επιμέλεια, προσοχή στη λεπτομέρεια, δέσμευση στην εργασία, συμπεριφορά κατά τη διάρκεια της πρακτικής άσκησης, στάση απέναντι στην εργασία, εργασιακή ηθική, βαθμός ενδιαφέροντος του συμμετέχοντος για τα καθήκοντα που εκτελούνται, αντικειμενικότητα και αισθητική της τήρησης ημερολογίου κατάρτισης. Θα αξιολογηθεί επίσης η πειθαρχία κατά τη διάρκεια της πρακτικής άσκησης (σωστή στάση και προσωπική κουλτούρα, σωστή εμφάνιση, σωστή ενδυμασία, συμπεριφορά στην εργασία και εκτός εργασίας καθ 'όλη τη διάρκεια της κινητικότητας). Μεταφορά του </w:t>
            </w:r>
            <w:r w:rsidRPr="003B2628">
              <w:rPr>
                <w:color w:val="000000" w:themeColor="text1"/>
                <w:lang w:val="el-GR"/>
              </w:rPr>
              <w:lastRenderedPageBreak/>
              <w:t>ημερολογίου κατάρτισης στο σχολείο εντός μίας εβδομάδας από το τέλος της κινητικότητας.</w:t>
            </w:r>
          </w:p>
        </w:tc>
      </w:tr>
    </w:tbl>
    <w:p w14:paraId="0A037D83" w14:textId="77777777" w:rsidR="00F5707C" w:rsidRPr="003B2628" w:rsidRDefault="00F5707C">
      <w:pPr>
        <w:jc w:val="left"/>
        <w:rPr>
          <w:b/>
          <w:color w:val="000000" w:themeColor="text1"/>
          <w:lang w:val="el-GR"/>
        </w:rPr>
      </w:pPr>
    </w:p>
    <w:tbl>
      <w:tblPr>
        <w:tblStyle w:val="aff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75588502" w14:textId="77777777">
        <w:tc>
          <w:tcPr>
            <w:tcW w:w="8789" w:type="dxa"/>
            <w:vAlign w:val="center"/>
          </w:tcPr>
          <w:p w14:paraId="42F2BD64"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Δι</w:t>
            </w:r>
            <w:proofErr w:type="spellEnd"/>
            <w:r w:rsidRPr="003B2628">
              <w:rPr>
                <w:b/>
                <w:color w:val="000000" w:themeColor="text1"/>
              </w:rPr>
              <w:t>αδικασίες α</w:t>
            </w:r>
            <w:proofErr w:type="spellStart"/>
            <w:r w:rsidRPr="003B2628">
              <w:rPr>
                <w:b/>
                <w:color w:val="000000" w:themeColor="text1"/>
              </w:rPr>
              <w:t>ξιολόγησης</w:t>
            </w:r>
            <w:proofErr w:type="spellEnd"/>
            <w:r w:rsidRPr="003B2628">
              <w:rPr>
                <w:b/>
                <w:color w:val="000000" w:themeColor="text1"/>
              </w:rPr>
              <w:t>:</w:t>
            </w:r>
          </w:p>
        </w:tc>
      </w:tr>
      <w:tr w:rsidR="003B2628" w:rsidRPr="003B2628" w14:paraId="10A00C97" w14:textId="77777777">
        <w:tc>
          <w:tcPr>
            <w:tcW w:w="8789" w:type="dxa"/>
            <w:vAlign w:val="center"/>
          </w:tcPr>
          <w:p w14:paraId="5FF39C34" w14:textId="5BB1A4F2"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Η αξιολόγηση των </w:t>
            </w:r>
            <w:r w:rsidR="007B5D9E" w:rsidRPr="003B2628">
              <w:rPr>
                <w:color w:val="000000" w:themeColor="text1"/>
                <w:lang w:val="el-GR"/>
              </w:rPr>
              <w:t>Μ</w:t>
            </w:r>
            <w:r w:rsidRPr="003B2628">
              <w:rPr>
                <w:color w:val="000000" w:themeColor="text1"/>
                <w:lang w:val="el-GR"/>
              </w:rPr>
              <w:t xml:space="preserve">αθησιακών </w:t>
            </w:r>
            <w:r w:rsidR="007B5D9E" w:rsidRPr="003B2628">
              <w:rPr>
                <w:color w:val="000000" w:themeColor="text1"/>
                <w:lang w:val="el-GR"/>
              </w:rPr>
              <w:t>Α</w:t>
            </w:r>
            <w:r w:rsidRPr="003B2628">
              <w:rPr>
                <w:color w:val="000000" w:themeColor="text1"/>
                <w:lang w:val="el-GR"/>
              </w:rPr>
              <w:t>ποτελεσμάτων θα καθορίζεται από τον εργοδότη κατά τη διάρκεια της κινητικότητας και θα καταγράφεται στο ημερολόγιο κατάρτισης του συμμετέχοντος που καταρτίζεται από το ίδρυμα αποστολής. Η προτεινόμενη αξιολόγηση, μαζί με την αιτιολόγηση και τη γνώμη σχετικά με τον συμμετέχοντα, πρέπει να καταγράφονται στο ημερολόγιο εκπαίδευσης και να επιβεβαιώνονται από την εταιρεία.</w:t>
            </w:r>
          </w:p>
          <w:p w14:paraId="1FBC681C" w14:textId="77777777" w:rsidR="00F5707C" w:rsidRPr="003B2628" w:rsidRDefault="00F5707C">
            <w:pPr>
              <w:pBdr>
                <w:top w:val="nil"/>
                <w:left w:val="nil"/>
                <w:bottom w:val="nil"/>
                <w:right w:val="nil"/>
                <w:between w:val="nil"/>
              </w:pBdr>
              <w:rPr>
                <w:color w:val="000000" w:themeColor="text1"/>
                <w:lang w:val="el-GR"/>
              </w:rPr>
            </w:pPr>
          </w:p>
          <w:p w14:paraId="19F2BF42" w14:textId="77777777"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Κατά την επιστροφή του, ο συμμετέχων υποβάλλει το ημερολόγιο εκπαίδευσης στον Αναπληρωτή Διευθυντή (εντός μιας εβδομάδας από την ημερομηνία επιστροφής), προκειμένου να επαληθεύσει και να καθορίσει τον τελικό βαθμό.</w:t>
            </w:r>
          </w:p>
        </w:tc>
      </w:tr>
    </w:tbl>
    <w:p w14:paraId="670FA683" w14:textId="77777777" w:rsidR="00F5707C" w:rsidRPr="003B2628" w:rsidRDefault="00251A5A">
      <w:pPr>
        <w:pStyle w:val="Nagwek1"/>
        <w:numPr>
          <w:ilvl w:val="0"/>
          <w:numId w:val="2"/>
        </w:numPr>
        <w:rPr>
          <w:color w:val="000000" w:themeColor="text1"/>
        </w:rPr>
      </w:pPr>
      <w:proofErr w:type="spellStart"/>
      <w:r w:rsidRPr="003B2628">
        <w:rPr>
          <w:color w:val="000000" w:themeColor="text1"/>
        </w:rPr>
        <w:t>Αν</w:t>
      </w:r>
      <w:proofErr w:type="spellEnd"/>
      <w:r w:rsidRPr="003B2628">
        <w:rPr>
          <w:color w:val="000000" w:themeColor="text1"/>
        </w:rPr>
        <w:t>αγνώριση Μα</w:t>
      </w:r>
      <w:proofErr w:type="spellStart"/>
      <w:r w:rsidRPr="003B2628">
        <w:rPr>
          <w:color w:val="000000" w:themeColor="text1"/>
        </w:rPr>
        <w:t>θησι</w:t>
      </w:r>
      <w:proofErr w:type="spellEnd"/>
      <w:r w:rsidRPr="003B2628">
        <w:rPr>
          <w:color w:val="000000" w:themeColor="text1"/>
        </w:rPr>
        <w:t>ακών Απ</w:t>
      </w:r>
      <w:proofErr w:type="spellStart"/>
      <w:r w:rsidRPr="003B2628">
        <w:rPr>
          <w:color w:val="000000" w:themeColor="text1"/>
        </w:rPr>
        <w:t>οτελεσμάτων</w:t>
      </w:r>
      <w:proofErr w:type="spellEnd"/>
    </w:p>
    <w:p w14:paraId="5E73EF7E" w14:textId="72AE469B" w:rsidR="00F5707C" w:rsidRPr="003B2628" w:rsidRDefault="00251A5A">
      <w:pPr>
        <w:spacing w:before="240" w:after="240"/>
        <w:rPr>
          <w:color w:val="000000" w:themeColor="text1"/>
          <w:lang w:val="el-GR"/>
        </w:rPr>
      </w:pPr>
      <w:r w:rsidRPr="003B2628">
        <w:rPr>
          <w:color w:val="000000" w:themeColor="text1"/>
          <w:lang w:val="el-GR"/>
        </w:rPr>
        <w:t xml:space="preserve">Τα </w:t>
      </w:r>
      <w:r w:rsidR="007B5D9E" w:rsidRPr="003B2628">
        <w:rPr>
          <w:color w:val="000000" w:themeColor="text1"/>
          <w:lang w:val="el-GR"/>
        </w:rPr>
        <w:t>Μ</w:t>
      </w:r>
      <w:r w:rsidRPr="003B2628">
        <w:rPr>
          <w:color w:val="000000" w:themeColor="text1"/>
          <w:lang w:val="el-GR"/>
        </w:rPr>
        <w:t xml:space="preserve">αθησιακά </w:t>
      </w:r>
      <w:r w:rsidR="007B5D9E" w:rsidRPr="003B2628">
        <w:rPr>
          <w:color w:val="000000" w:themeColor="text1"/>
          <w:lang w:val="el-GR"/>
        </w:rPr>
        <w:t>Α</w:t>
      </w:r>
      <w:r w:rsidRPr="003B2628">
        <w:rPr>
          <w:color w:val="000000" w:themeColor="text1"/>
          <w:lang w:val="el-GR"/>
        </w:rPr>
        <w:t>ποτελέσματα που επιτυγχάνονται από τον συμμετέχοντα θα αναγνωρίζονται με τον ακόλουθο τρόπο:</w:t>
      </w:r>
    </w:p>
    <w:tbl>
      <w:tblPr>
        <w:tblStyle w:val="aff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3D400AB3" w14:textId="77777777">
        <w:tc>
          <w:tcPr>
            <w:tcW w:w="8789" w:type="dxa"/>
            <w:vAlign w:val="center"/>
          </w:tcPr>
          <w:p w14:paraId="20B790F0" w14:textId="77777777" w:rsidR="00F5707C" w:rsidRPr="003B2628" w:rsidRDefault="00251A5A">
            <w:pPr>
              <w:pBdr>
                <w:top w:val="nil"/>
                <w:left w:val="nil"/>
                <w:bottom w:val="nil"/>
                <w:right w:val="nil"/>
                <w:between w:val="nil"/>
              </w:pBdr>
              <w:jc w:val="left"/>
              <w:rPr>
                <w:b/>
                <w:color w:val="000000" w:themeColor="text1"/>
              </w:rPr>
            </w:pPr>
            <w:bookmarkStart w:id="0" w:name="_heading=h.gjdgxs" w:colFirst="0" w:colLast="0"/>
            <w:bookmarkEnd w:id="0"/>
            <w:proofErr w:type="spellStart"/>
            <w:r w:rsidRPr="003B2628">
              <w:rPr>
                <w:b/>
                <w:color w:val="000000" w:themeColor="text1"/>
              </w:rPr>
              <w:t>Όροι</w:t>
            </w:r>
            <w:proofErr w:type="spellEnd"/>
            <w:r w:rsidRPr="003B2628">
              <w:rPr>
                <w:b/>
                <w:color w:val="000000" w:themeColor="text1"/>
              </w:rPr>
              <w:t xml:space="preserve"> ανα</w:t>
            </w:r>
            <w:proofErr w:type="spellStart"/>
            <w:r w:rsidRPr="003B2628">
              <w:rPr>
                <w:b/>
                <w:color w:val="000000" w:themeColor="text1"/>
              </w:rPr>
              <w:t>γνώρισης</w:t>
            </w:r>
            <w:proofErr w:type="spellEnd"/>
            <w:r w:rsidRPr="003B2628">
              <w:rPr>
                <w:b/>
                <w:color w:val="000000" w:themeColor="text1"/>
              </w:rPr>
              <w:t>:</w:t>
            </w:r>
          </w:p>
        </w:tc>
      </w:tr>
      <w:tr w:rsidR="003B2628" w:rsidRPr="003B2628" w14:paraId="2ED262F4" w14:textId="77777777">
        <w:tc>
          <w:tcPr>
            <w:tcW w:w="8789" w:type="dxa"/>
            <w:vAlign w:val="center"/>
          </w:tcPr>
          <w:p w14:paraId="5CE741C1" w14:textId="78280410"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Ο συμμετέχων, σε συνεννόηση με τους εκπαιδευτικούς επαγγελματικής κατάρτισης που συνοδεύουν την κινητικότητα και τον μέντορα στο χώρο εργασίας, καταγράφει τα καθήκοντα που εκτελούνται σε συνεχή βάση στο ημερολόγιο κατάρτισης. Κατά τη διάρκεια της εργασίας που εκτελείται στο πλαίσιο της πρακτικής άσκησης, ο εργοδότης παρακολουθεί συστηματικά τα </w:t>
            </w:r>
            <w:r w:rsidR="007B5D9E" w:rsidRPr="003B2628">
              <w:rPr>
                <w:color w:val="000000" w:themeColor="text1"/>
                <w:lang w:val="el-GR"/>
              </w:rPr>
              <w:t>Μ</w:t>
            </w:r>
            <w:r w:rsidRPr="003B2628">
              <w:rPr>
                <w:color w:val="000000" w:themeColor="text1"/>
                <w:lang w:val="el-GR"/>
              </w:rPr>
              <w:t xml:space="preserve">αθησιακά </w:t>
            </w:r>
            <w:r w:rsidR="007B5D9E" w:rsidRPr="003B2628">
              <w:rPr>
                <w:color w:val="000000" w:themeColor="text1"/>
                <w:lang w:val="el-GR"/>
              </w:rPr>
              <w:t>Α</w:t>
            </w:r>
            <w:r w:rsidRPr="003B2628">
              <w:rPr>
                <w:color w:val="000000" w:themeColor="text1"/>
                <w:lang w:val="el-GR"/>
              </w:rPr>
              <w:t>ποτελέσματα του συμμετέχοντα. Την τελευταία ημέρα της πρακτικής άσκησης, ο συμμετέχων παρουσιάζει το ημερολόγιο εκπαίδευσης για αξιολόγηση και γνώμη της εργασίας του. Η προτεινόμενη αξιολόγηση, μαζί με την αιτιολόγηση και τη γνώμη σχετικά με τον συμμετέχοντα, πρέπει να καταγράφονται στο ημερολόγιο εκπαίδευσης και να επιβεβαιώνονται από την εταιρεία. Μετά την επιστροφή των συμμετεχόντων, ο συμμετέχων υποβάλλει το ημερολόγιο εκπαίδευσης στον Αναπληρωτή Διευθυντή του σχολείου για επαλήθευση και τελική έγκριση. Η θετική αξιολόγηση της επαγγελματικής πρακτικής άσκησης αποτελεί τη βάση για την προαγωγή του συμμετέχοντος σε υψηλότερο βαθμό.</w:t>
            </w:r>
          </w:p>
        </w:tc>
      </w:tr>
    </w:tbl>
    <w:p w14:paraId="582AFC50" w14:textId="77777777" w:rsidR="00F5707C" w:rsidRPr="003B2628" w:rsidRDefault="00F5707C">
      <w:pPr>
        <w:jc w:val="left"/>
        <w:rPr>
          <w:b/>
          <w:color w:val="000000" w:themeColor="text1"/>
          <w:lang w:val="el-GR"/>
        </w:rPr>
      </w:pPr>
    </w:p>
    <w:tbl>
      <w:tblPr>
        <w:tblStyle w:val="aff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1CB3CA5E" w14:textId="77777777">
        <w:tc>
          <w:tcPr>
            <w:tcW w:w="8789" w:type="dxa"/>
            <w:vAlign w:val="center"/>
          </w:tcPr>
          <w:p w14:paraId="041E6275"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Δι</w:t>
            </w:r>
            <w:proofErr w:type="spellEnd"/>
            <w:r w:rsidRPr="003B2628">
              <w:rPr>
                <w:b/>
                <w:color w:val="000000" w:themeColor="text1"/>
              </w:rPr>
              <w:t>αδικασίες ανα</w:t>
            </w:r>
            <w:proofErr w:type="spellStart"/>
            <w:r w:rsidRPr="003B2628">
              <w:rPr>
                <w:b/>
                <w:color w:val="000000" w:themeColor="text1"/>
              </w:rPr>
              <w:t>γνώρισης</w:t>
            </w:r>
            <w:proofErr w:type="spellEnd"/>
            <w:r w:rsidRPr="003B2628">
              <w:rPr>
                <w:b/>
                <w:color w:val="000000" w:themeColor="text1"/>
              </w:rPr>
              <w:t>:</w:t>
            </w:r>
          </w:p>
        </w:tc>
      </w:tr>
      <w:tr w:rsidR="003B2628" w:rsidRPr="003B2628" w14:paraId="4754D3FC" w14:textId="77777777">
        <w:tc>
          <w:tcPr>
            <w:tcW w:w="8789" w:type="dxa"/>
            <w:vAlign w:val="center"/>
          </w:tcPr>
          <w:p w14:paraId="386743E7" w14:textId="77777777"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Ο συμμετέχων συμπληρώνει το ημερολόγιο εκπαίδευσης και ο εργοδότης επιβλέπει την πρόοδο του συμμετέχοντα.</w:t>
            </w:r>
          </w:p>
          <w:p w14:paraId="6CA4C0E5" w14:textId="77777777" w:rsidR="00F5707C" w:rsidRPr="003B2628" w:rsidRDefault="00F5707C">
            <w:pPr>
              <w:pBdr>
                <w:top w:val="nil"/>
                <w:left w:val="nil"/>
                <w:bottom w:val="nil"/>
                <w:right w:val="nil"/>
                <w:between w:val="nil"/>
              </w:pBdr>
              <w:rPr>
                <w:color w:val="000000" w:themeColor="text1"/>
                <w:lang w:val="el-GR"/>
              </w:rPr>
            </w:pPr>
          </w:p>
          <w:p w14:paraId="0788F214" w14:textId="5F6C5823"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Τα </w:t>
            </w:r>
            <w:r w:rsidR="007B5D9E" w:rsidRPr="003B2628">
              <w:rPr>
                <w:color w:val="000000" w:themeColor="text1"/>
                <w:lang w:val="el-GR"/>
              </w:rPr>
              <w:t>Μ</w:t>
            </w:r>
            <w:r w:rsidRPr="003B2628">
              <w:rPr>
                <w:color w:val="000000" w:themeColor="text1"/>
                <w:lang w:val="el-GR"/>
              </w:rPr>
              <w:t xml:space="preserve">αθησιακά </w:t>
            </w:r>
            <w:r w:rsidR="007B5D9E" w:rsidRPr="003B2628">
              <w:rPr>
                <w:color w:val="000000" w:themeColor="text1"/>
                <w:lang w:val="el-GR"/>
              </w:rPr>
              <w:t>Α</w:t>
            </w:r>
            <w:r w:rsidRPr="003B2628">
              <w:rPr>
                <w:color w:val="000000" w:themeColor="text1"/>
                <w:lang w:val="el-GR"/>
              </w:rPr>
              <w:t>ποτελέσματα αναγνωρίζονται από τον εργοδότη εισάγοντας την πρόταση αξιολόγησης με τη μορφή αριθμού μαζί με την αιτιολόγηση στο ημερολόγιο κατάρτισης .</w:t>
            </w:r>
          </w:p>
          <w:p w14:paraId="2BBB977F" w14:textId="77777777" w:rsidR="00F5707C" w:rsidRPr="003B2628" w:rsidRDefault="00F5707C">
            <w:pPr>
              <w:pBdr>
                <w:top w:val="nil"/>
                <w:left w:val="nil"/>
                <w:bottom w:val="nil"/>
                <w:right w:val="nil"/>
                <w:between w:val="nil"/>
              </w:pBdr>
              <w:rPr>
                <w:color w:val="000000" w:themeColor="text1"/>
                <w:lang w:val="el-GR"/>
              </w:rPr>
            </w:pPr>
          </w:p>
          <w:p w14:paraId="56AFBFBF" w14:textId="77777777"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Μετά την ολοκλήρωση της πρακτικής άσκησης, ο συμμετέχων παρουσιάζει το ημερολόγιο εκπαίδευσης στον Αναπληρωτή Διευθυντή του σχολείου, για επαλήθευση και αναγνώριση των Μαθησιακών Αποτελεσμάτων.</w:t>
            </w:r>
          </w:p>
          <w:p w14:paraId="2F5BEFB5" w14:textId="77777777" w:rsidR="00F5707C" w:rsidRPr="003B2628" w:rsidRDefault="00F5707C">
            <w:pPr>
              <w:pBdr>
                <w:top w:val="nil"/>
                <w:left w:val="nil"/>
                <w:bottom w:val="nil"/>
                <w:right w:val="nil"/>
                <w:between w:val="nil"/>
              </w:pBdr>
              <w:rPr>
                <w:color w:val="000000" w:themeColor="text1"/>
                <w:lang w:val="el-GR"/>
              </w:rPr>
            </w:pPr>
          </w:p>
          <w:p w14:paraId="7507CD1D" w14:textId="77777777"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Οι συνοδοί είναι υπεύθυνοι για τη συλλογή και την επαλήθευση των αποκτηθεισών ικανοτήτων από κάθε συμμετέχοντα. Αφού λάβουν θετική αξιολόγηση από τον εργοδότη και έγκριση της κινητικότητας, καταρτίζονται τα έγγραφα κινητικότητας </w:t>
            </w:r>
            <w:proofErr w:type="spellStart"/>
            <w:r w:rsidRPr="003B2628">
              <w:rPr>
                <w:color w:val="000000" w:themeColor="text1"/>
              </w:rPr>
              <w:t>Europass</w:t>
            </w:r>
            <w:proofErr w:type="spellEnd"/>
            <w:r w:rsidRPr="003B2628">
              <w:rPr>
                <w:color w:val="000000" w:themeColor="text1"/>
                <w:lang w:val="el-GR"/>
              </w:rPr>
              <w:t>, τα οποία περιγράφουν διεξοδικά τις αποκτηθείσες ικανότητες καθ' όλη τη διάρκεια της κινητικότητας. Οι συνοδοί συμμετέχουν στη διαδικασία προετοιμασίας. Μετά την έγκριση αυτών των εγγράφων από τους εργοδότες, το περιεχόμενο επαληθεύεται και εγκρίνεται από τον Διευθυντή του σχολείου.</w:t>
            </w:r>
          </w:p>
        </w:tc>
      </w:tr>
    </w:tbl>
    <w:p w14:paraId="1C554D88" w14:textId="77777777" w:rsidR="00F5707C" w:rsidRPr="003B2628" w:rsidRDefault="00F5707C">
      <w:pPr>
        <w:jc w:val="left"/>
        <w:rPr>
          <w:b/>
          <w:color w:val="000000" w:themeColor="text1"/>
          <w:lang w:val="el-GR"/>
        </w:rPr>
      </w:pPr>
    </w:p>
    <w:tbl>
      <w:tblPr>
        <w:tblStyle w:val="aff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0AAFCC45" w14:textId="77777777">
        <w:tc>
          <w:tcPr>
            <w:tcW w:w="8789" w:type="dxa"/>
            <w:vAlign w:val="center"/>
          </w:tcPr>
          <w:p w14:paraId="0F8C0BDD"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Έγγρ</w:t>
            </w:r>
            <w:proofErr w:type="spellEnd"/>
            <w:r w:rsidRPr="003B2628">
              <w:rPr>
                <w:b/>
                <w:color w:val="000000" w:themeColor="text1"/>
              </w:rPr>
              <w:t>αφα ανα</w:t>
            </w:r>
            <w:proofErr w:type="spellStart"/>
            <w:r w:rsidRPr="003B2628">
              <w:rPr>
                <w:b/>
                <w:color w:val="000000" w:themeColor="text1"/>
              </w:rPr>
              <w:t>γνώρισης</w:t>
            </w:r>
            <w:proofErr w:type="spellEnd"/>
            <w:r w:rsidRPr="003B2628">
              <w:rPr>
                <w:b/>
                <w:color w:val="000000" w:themeColor="text1"/>
              </w:rPr>
              <w:t>:</w:t>
            </w:r>
          </w:p>
        </w:tc>
      </w:tr>
      <w:tr w:rsidR="003B2628" w:rsidRPr="003B2628" w14:paraId="79C6BB30" w14:textId="77777777">
        <w:tc>
          <w:tcPr>
            <w:tcW w:w="8789" w:type="dxa"/>
            <w:vAlign w:val="center"/>
          </w:tcPr>
          <w:p w14:paraId="153C2246" w14:textId="06DFCFD5" w:rsidR="00F5707C" w:rsidRPr="003B2628" w:rsidRDefault="00251A5A">
            <w:pPr>
              <w:pBdr>
                <w:top w:val="nil"/>
                <w:left w:val="nil"/>
                <w:bottom w:val="nil"/>
                <w:right w:val="nil"/>
                <w:between w:val="nil"/>
              </w:pBdr>
              <w:rPr>
                <w:color w:val="000000" w:themeColor="text1"/>
                <w:lang w:val="el-GR"/>
              </w:rPr>
            </w:pPr>
            <w:r w:rsidRPr="003B2628">
              <w:rPr>
                <w:color w:val="000000" w:themeColor="text1"/>
                <w:lang w:val="el-GR"/>
              </w:rPr>
              <w:t xml:space="preserve">Το ημερολόγιο εκπαίδευσης που εκδίδεται από το σχολείο σε έντυπη μορφή αποτελεί τη βάση για την αναγνώριση των </w:t>
            </w:r>
            <w:r w:rsidR="007B5D9E" w:rsidRPr="003B2628">
              <w:rPr>
                <w:color w:val="000000" w:themeColor="text1"/>
                <w:lang w:val="el-GR"/>
              </w:rPr>
              <w:t>Μ</w:t>
            </w:r>
            <w:r w:rsidRPr="003B2628">
              <w:rPr>
                <w:color w:val="000000" w:themeColor="text1"/>
                <w:lang w:val="el-GR"/>
              </w:rPr>
              <w:t xml:space="preserve">αθησιακών </w:t>
            </w:r>
            <w:r w:rsidR="007B5D9E" w:rsidRPr="003B2628">
              <w:rPr>
                <w:color w:val="000000" w:themeColor="text1"/>
                <w:lang w:val="el-GR"/>
              </w:rPr>
              <w:t>Α</w:t>
            </w:r>
            <w:r w:rsidRPr="003B2628">
              <w:rPr>
                <w:color w:val="000000" w:themeColor="text1"/>
                <w:lang w:val="el-GR"/>
              </w:rPr>
              <w:t>ποτελεσμάτων και την αξιολόγηση. Το ημερολόγιο κατάρτισης είναι η τεκμηρίωση της σχολής για το πρόγραμμα πρακτικής άσκησης και την ολοκλήρωσή του.</w:t>
            </w:r>
          </w:p>
          <w:p w14:paraId="3EFB9B8A" w14:textId="77777777" w:rsidR="00F5707C" w:rsidRPr="003B2628" w:rsidRDefault="00F5707C">
            <w:pPr>
              <w:pBdr>
                <w:top w:val="nil"/>
                <w:left w:val="nil"/>
                <w:bottom w:val="nil"/>
                <w:right w:val="nil"/>
                <w:between w:val="nil"/>
              </w:pBdr>
              <w:jc w:val="left"/>
              <w:rPr>
                <w:color w:val="000000" w:themeColor="text1"/>
                <w:lang w:val="el-GR"/>
              </w:rPr>
            </w:pPr>
          </w:p>
          <w:p w14:paraId="558ADB3E" w14:textId="2732D38B"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 xml:space="preserve">Ο τελικός βαθμός από την ολοκλήρωση της πρακτικής άσκησης εγγράφεται στο φύλλο βαθμολογίας του σχολείου - το οποίο αποτελεί την τεκμηρίωση της διδακτικής διαδικασίας και αποτελεί τη βάση για την προαγωγή του συμμετέχοντος σε υψηλότερο βαθμό και την αναγνώριση της ολοκλήρωσης των </w:t>
            </w:r>
            <w:r w:rsidR="007B5D9E" w:rsidRPr="003B2628">
              <w:rPr>
                <w:color w:val="000000" w:themeColor="text1"/>
                <w:lang w:val="el-GR"/>
              </w:rPr>
              <w:t>Μ</w:t>
            </w:r>
            <w:r w:rsidRPr="003B2628">
              <w:rPr>
                <w:color w:val="000000" w:themeColor="text1"/>
                <w:lang w:val="el-GR"/>
              </w:rPr>
              <w:t xml:space="preserve">αθησιακών </w:t>
            </w:r>
            <w:r w:rsidR="007B5D9E" w:rsidRPr="003B2628">
              <w:rPr>
                <w:color w:val="000000" w:themeColor="text1"/>
                <w:lang w:val="el-GR"/>
              </w:rPr>
              <w:t>Α</w:t>
            </w:r>
            <w:r w:rsidRPr="003B2628">
              <w:rPr>
                <w:color w:val="000000" w:themeColor="text1"/>
                <w:lang w:val="el-GR"/>
              </w:rPr>
              <w:t>ποτελεσμάτων που επιτεύχθηκαν κατά τη διάρκεια της πρακτικής άσκησης.</w:t>
            </w:r>
          </w:p>
          <w:p w14:paraId="4B09B8C2" w14:textId="77777777" w:rsidR="00F5707C" w:rsidRPr="003B2628" w:rsidRDefault="00F5707C">
            <w:pPr>
              <w:pBdr>
                <w:top w:val="nil"/>
                <w:left w:val="nil"/>
                <w:bottom w:val="nil"/>
                <w:right w:val="nil"/>
                <w:between w:val="nil"/>
              </w:pBdr>
              <w:jc w:val="left"/>
              <w:rPr>
                <w:color w:val="000000" w:themeColor="text1"/>
                <w:lang w:val="el-GR"/>
              </w:rPr>
            </w:pPr>
          </w:p>
          <w:p w14:paraId="4F01BF25"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 xml:space="preserve">Ο συμμετέχων λαμβάνει πιστοποιητικό που επιβεβαιώνει την ολοκλήρωση της πρακτικής άσκησης στο πλαίσιο του προγράμματος </w:t>
            </w:r>
            <w:r w:rsidRPr="003B2628">
              <w:rPr>
                <w:color w:val="000000" w:themeColor="text1"/>
              </w:rPr>
              <w:t>Erasmus</w:t>
            </w:r>
            <w:r w:rsidRPr="003B2628">
              <w:rPr>
                <w:color w:val="000000" w:themeColor="text1"/>
                <w:lang w:val="el-GR"/>
              </w:rPr>
              <w:t>+ υπογεγραμμένο από τον φορέα υποδοχής και τον οργανισμό υποστήριξης.</w:t>
            </w:r>
          </w:p>
          <w:p w14:paraId="110ED206" w14:textId="77777777" w:rsidR="00F5707C" w:rsidRPr="003B2628" w:rsidRDefault="00F5707C">
            <w:pPr>
              <w:pBdr>
                <w:top w:val="nil"/>
                <w:left w:val="nil"/>
                <w:bottom w:val="nil"/>
                <w:right w:val="nil"/>
                <w:between w:val="nil"/>
              </w:pBdr>
              <w:jc w:val="left"/>
              <w:rPr>
                <w:color w:val="000000" w:themeColor="text1"/>
                <w:lang w:val="el-GR"/>
              </w:rPr>
            </w:pPr>
          </w:p>
          <w:p w14:paraId="009BF305"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 xml:space="preserve">Ο συμμετέχων λαμβάνει το έγγραφο κινητικότητας </w:t>
            </w:r>
            <w:proofErr w:type="spellStart"/>
            <w:r w:rsidRPr="003B2628">
              <w:rPr>
                <w:color w:val="000000" w:themeColor="text1"/>
              </w:rPr>
              <w:t>Europass</w:t>
            </w:r>
            <w:proofErr w:type="spellEnd"/>
            <w:r w:rsidRPr="003B2628">
              <w:rPr>
                <w:color w:val="000000" w:themeColor="text1"/>
                <w:lang w:val="el-GR"/>
              </w:rPr>
              <w:t xml:space="preserve"> που περιγράφει λεπτομερώς τις ικανότητες που απέκτησε κατά τη διάρκεια της κινητικότητας.</w:t>
            </w:r>
          </w:p>
        </w:tc>
      </w:tr>
    </w:tbl>
    <w:p w14:paraId="58081F5E" w14:textId="608A0E07" w:rsidR="00F5707C" w:rsidRPr="003B2628" w:rsidRDefault="00251A5A">
      <w:pPr>
        <w:pStyle w:val="Nagwek1"/>
        <w:numPr>
          <w:ilvl w:val="0"/>
          <w:numId w:val="2"/>
        </w:numPr>
        <w:rPr>
          <w:color w:val="000000" w:themeColor="text1"/>
        </w:rPr>
      </w:pPr>
      <w:r w:rsidRPr="003B2628">
        <w:rPr>
          <w:color w:val="000000" w:themeColor="text1"/>
        </w:rPr>
        <w:t>Επα</w:t>
      </w:r>
      <w:proofErr w:type="spellStart"/>
      <w:r w:rsidRPr="003B2628">
        <w:rPr>
          <w:color w:val="000000" w:themeColor="text1"/>
        </w:rPr>
        <w:t>νέντ</w:t>
      </w:r>
      <w:proofErr w:type="spellEnd"/>
      <w:r w:rsidRPr="003B2628">
        <w:rPr>
          <w:color w:val="000000" w:themeColor="text1"/>
        </w:rPr>
        <w:t xml:space="preserve">αξη </w:t>
      </w:r>
      <w:proofErr w:type="spellStart"/>
      <w:r w:rsidRPr="003B2628">
        <w:rPr>
          <w:color w:val="000000" w:themeColor="text1"/>
        </w:rPr>
        <w:t>στον</w:t>
      </w:r>
      <w:proofErr w:type="spellEnd"/>
      <w:r w:rsidRPr="003B2628">
        <w:rPr>
          <w:color w:val="000000" w:themeColor="text1"/>
        </w:rPr>
        <w:t xml:space="preserve"> </w:t>
      </w:r>
      <w:r w:rsidR="00CA5D4F" w:rsidRPr="003B2628">
        <w:rPr>
          <w:color w:val="000000" w:themeColor="text1"/>
          <w:lang w:val="el-GR"/>
        </w:rPr>
        <w:t>Ο</w:t>
      </w:r>
      <w:proofErr w:type="spellStart"/>
      <w:r w:rsidRPr="003B2628">
        <w:rPr>
          <w:color w:val="000000" w:themeColor="text1"/>
        </w:rPr>
        <w:t>ργ</w:t>
      </w:r>
      <w:proofErr w:type="spellEnd"/>
      <w:r w:rsidRPr="003B2628">
        <w:rPr>
          <w:color w:val="000000" w:themeColor="text1"/>
        </w:rPr>
        <w:t xml:space="preserve">ανισμό </w:t>
      </w:r>
      <w:r w:rsidR="00CA5D4F" w:rsidRPr="003B2628">
        <w:rPr>
          <w:color w:val="000000" w:themeColor="text1"/>
          <w:lang w:val="el-GR"/>
        </w:rPr>
        <w:t>Α</w:t>
      </w:r>
      <w:r w:rsidRPr="003B2628">
        <w:rPr>
          <w:color w:val="000000" w:themeColor="text1"/>
        </w:rPr>
        <w:t>π</w:t>
      </w:r>
      <w:proofErr w:type="spellStart"/>
      <w:r w:rsidRPr="003B2628">
        <w:rPr>
          <w:color w:val="000000" w:themeColor="text1"/>
        </w:rPr>
        <w:t>οστολής</w:t>
      </w:r>
      <w:proofErr w:type="spellEnd"/>
    </w:p>
    <w:p w14:paraId="4AA832FD" w14:textId="77777777" w:rsidR="00F5707C" w:rsidRPr="003B2628" w:rsidRDefault="00251A5A">
      <w:pPr>
        <w:spacing w:before="240" w:after="240"/>
        <w:rPr>
          <w:color w:val="000000" w:themeColor="text1"/>
          <w:lang w:val="el-GR"/>
        </w:rPr>
      </w:pPr>
      <w:r w:rsidRPr="003B2628">
        <w:rPr>
          <w:color w:val="000000" w:themeColor="text1"/>
          <w:lang w:val="el-GR"/>
        </w:rPr>
        <w:t>Μετά την ολοκλήρωση της περιόδου κινητικότητας, ο συμμετέχων θα επανενταχθεί στον οργανισμό αποστολής με τον ακόλουθο τρόπο:</w:t>
      </w:r>
    </w:p>
    <w:tbl>
      <w:tblPr>
        <w:tblStyle w:val="aff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1D4C5E85" w14:textId="77777777">
        <w:tc>
          <w:tcPr>
            <w:tcW w:w="8789" w:type="dxa"/>
            <w:vAlign w:val="center"/>
          </w:tcPr>
          <w:p w14:paraId="31B8E595"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Προορισμός</w:t>
            </w:r>
            <w:proofErr w:type="spellEnd"/>
            <w:r w:rsidRPr="003B2628">
              <w:rPr>
                <w:b/>
                <w:color w:val="000000" w:themeColor="text1"/>
              </w:rPr>
              <w:t xml:space="preserve"> επα</w:t>
            </w:r>
            <w:proofErr w:type="spellStart"/>
            <w:r w:rsidRPr="003B2628">
              <w:rPr>
                <w:b/>
                <w:color w:val="000000" w:themeColor="text1"/>
              </w:rPr>
              <w:t>νέντ</w:t>
            </w:r>
            <w:proofErr w:type="spellEnd"/>
            <w:r w:rsidRPr="003B2628">
              <w:rPr>
                <w:b/>
                <w:color w:val="000000" w:themeColor="text1"/>
              </w:rPr>
              <w:t>αξης:</w:t>
            </w:r>
          </w:p>
        </w:tc>
      </w:tr>
      <w:tr w:rsidR="003B2628" w:rsidRPr="003B2628" w14:paraId="5649BA3F" w14:textId="77777777">
        <w:tc>
          <w:tcPr>
            <w:tcW w:w="8789" w:type="dxa"/>
            <w:vAlign w:val="center"/>
          </w:tcPr>
          <w:p w14:paraId="15D2E28B" w14:textId="77777777" w:rsidR="00F5707C" w:rsidRPr="003B2628" w:rsidRDefault="00251A5A">
            <w:pPr>
              <w:pBdr>
                <w:top w:val="nil"/>
                <w:left w:val="nil"/>
                <w:bottom w:val="nil"/>
                <w:right w:val="nil"/>
                <w:between w:val="nil"/>
              </w:pBdr>
              <w:jc w:val="left"/>
              <w:rPr>
                <w:color w:val="000000" w:themeColor="text1"/>
                <w:highlight w:val="lightGray"/>
                <w:lang w:val="el-GR"/>
              </w:rPr>
            </w:pPr>
            <w:r w:rsidRPr="003B2628">
              <w:rPr>
                <w:color w:val="000000" w:themeColor="text1"/>
                <w:lang w:val="el-GR"/>
              </w:rPr>
              <w:t>Ο συμμετέχων θα συνεχίσει να σπουδάζει στην ίδια τάξη μετά την επιστροφή του.</w:t>
            </w:r>
          </w:p>
        </w:tc>
      </w:tr>
    </w:tbl>
    <w:p w14:paraId="657AF53A" w14:textId="77777777" w:rsidR="00F5707C" w:rsidRPr="003B2628" w:rsidRDefault="00F5707C">
      <w:pPr>
        <w:jc w:val="left"/>
        <w:rPr>
          <w:b/>
          <w:color w:val="000000" w:themeColor="text1"/>
          <w:lang w:val="el-GR"/>
        </w:rPr>
      </w:pPr>
    </w:p>
    <w:tbl>
      <w:tblPr>
        <w:tblStyle w:val="aff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3B2628" w:rsidRPr="003B2628" w14:paraId="64F86F28" w14:textId="77777777">
        <w:tc>
          <w:tcPr>
            <w:tcW w:w="8789" w:type="dxa"/>
            <w:vAlign w:val="center"/>
          </w:tcPr>
          <w:p w14:paraId="391E92F4"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Προϋ</w:t>
            </w:r>
            <w:proofErr w:type="spellEnd"/>
            <w:r w:rsidRPr="003B2628">
              <w:rPr>
                <w:b/>
                <w:color w:val="000000" w:themeColor="text1"/>
              </w:rPr>
              <w:t>ποθέσεις επα</w:t>
            </w:r>
            <w:proofErr w:type="spellStart"/>
            <w:r w:rsidRPr="003B2628">
              <w:rPr>
                <w:b/>
                <w:color w:val="000000" w:themeColor="text1"/>
              </w:rPr>
              <w:t>νέντ</w:t>
            </w:r>
            <w:proofErr w:type="spellEnd"/>
            <w:r w:rsidRPr="003B2628">
              <w:rPr>
                <w:b/>
                <w:color w:val="000000" w:themeColor="text1"/>
              </w:rPr>
              <w:t>αξης:</w:t>
            </w:r>
          </w:p>
        </w:tc>
      </w:tr>
      <w:tr w:rsidR="003B2628" w:rsidRPr="003B2628" w14:paraId="44247236" w14:textId="77777777">
        <w:tc>
          <w:tcPr>
            <w:tcW w:w="8789" w:type="dxa"/>
            <w:vAlign w:val="center"/>
          </w:tcPr>
          <w:p w14:paraId="29CD4D8A"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Μετά την επιστροφή, ο συμμετέχων θα ακολουθήσει ένα πρόγραμμα περαιτέρω εκπαίδευσης στην τεχνική σχολή. Η επανένταξη δεν θα είναι απαραίτητη λόγω της έλλειψης διαφορών στα προγράμματα.</w:t>
            </w:r>
          </w:p>
        </w:tc>
      </w:tr>
    </w:tbl>
    <w:p w14:paraId="453E5B9B" w14:textId="6013A14B" w:rsidR="00F5707C" w:rsidRPr="003B2628" w:rsidRDefault="00251A5A">
      <w:pPr>
        <w:pStyle w:val="Nagwek1"/>
        <w:numPr>
          <w:ilvl w:val="0"/>
          <w:numId w:val="2"/>
        </w:numPr>
        <w:rPr>
          <w:color w:val="000000" w:themeColor="text1"/>
        </w:rPr>
      </w:pPr>
      <w:proofErr w:type="spellStart"/>
      <w:r w:rsidRPr="003B2628">
        <w:rPr>
          <w:color w:val="000000" w:themeColor="text1"/>
        </w:rPr>
        <w:t>Πρόσθετες</w:t>
      </w:r>
      <w:proofErr w:type="spellEnd"/>
      <w:r w:rsidRPr="003B2628">
        <w:rPr>
          <w:color w:val="000000" w:themeColor="text1"/>
        </w:rPr>
        <w:t xml:space="preserve"> </w:t>
      </w:r>
      <w:r w:rsidR="00CA5D4F" w:rsidRPr="003B2628">
        <w:rPr>
          <w:color w:val="000000" w:themeColor="text1"/>
          <w:lang w:val="el-GR"/>
        </w:rPr>
        <w:t>Δ</w:t>
      </w:r>
      <w:r w:rsidRPr="003B2628">
        <w:rPr>
          <w:color w:val="000000" w:themeColor="text1"/>
        </w:rPr>
        <w:t>ια</w:t>
      </w:r>
      <w:proofErr w:type="spellStart"/>
      <w:r w:rsidRPr="003B2628">
        <w:rPr>
          <w:color w:val="000000" w:themeColor="text1"/>
        </w:rPr>
        <w:t>τάξεις</w:t>
      </w:r>
      <w:proofErr w:type="spellEnd"/>
    </w:p>
    <w:p w14:paraId="044D28EC" w14:textId="77777777" w:rsidR="00F5707C" w:rsidRPr="003B2628" w:rsidRDefault="00251A5A">
      <w:pPr>
        <w:spacing w:before="240" w:after="240"/>
        <w:rPr>
          <w:color w:val="000000" w:themeColor="text1"/>
          <w:lang w:val="el-GR"/>
        </w:rPr>
      </w:pPr>
      <w:r w:rsidRPr="003B2628">
        <w:rPr>
          <w:color w:val="000000" w:themeColor="text1"/>
          <w:lang w:val="el-GR"/>
        </w:rPr>
        <w:t>Κατά τη διάρκεια της κινητικότητας, ισχύουν επίσης τα εξής:</w:t>
      </w:r>
    </w:p>
    <w:p w14:paraId="1F279085" w14:textId="77777777" w:rsidR="00F5707C" w:rsidRPr="003B2628" w:rsidRDefault="00251A5A">
      <w:pPr>
        <w:spacing w:before="240" w:after="240"/>
        <w:rPr>
          <w:color w:val="000000" w:themeColor="text1"/>
          <w:lang w:val="el-GR"/>
        </w:rPr>
      </w:pPr>
      <w:r w:rsidRPr="003B2628">
        <w:rPr>
          <w:color w:val="000000" w:themeColor="text1"/>
          <w:lang w:val="el-GR"/>
        </w:rPr>
        <w:t>• Κανονισμοί πρόσληψης και συμμετοχής στο έργο</w:t>
      </w:r>
    </w:p>
    <w:p w14:paraId="4BE00D4A" w14:textId="77777777" w:rsidR="00F5707C" w:rsidRPr="003B2628" w:rsidRDefault="00251A5A">
      <w:pPr>
        <w:jc w:val="left"/>
        <w:rPr>
          <w:color w:val="000000" w:themeColor="text1"/>
          <w:lang w:val="el-GR"/>
        </w:rPr>
      </w:pPr>
      <w:r w:rsidRPr="003B2628">
        <w:rPr>
          <w:color w:val="000000" w:themeColor="text1"/>
          <w:lang w:val="el-GR"/>
        </w:rPr>
        <w:br w:type="page"/>
      </w:r>
    </w:p>
    <w:p w14:paraId="6D6ABAF4" w14:textId="77777777" w:rsidR="00F5707C" w:rsidRPr="003B2628" w:rsidRDefault="00251A5A">
      <w:pPr>
        <w:pStyle w:val="Nagwek1"/>
        <w:numPr>
          <w:ilvl w:val="0"/>
          <w:numId w:val="2"/>
        </w:numPr>
        <w:rPr>
          <w:color w:val="000000" w:themeColor="text1"/>
        </w:rPr>
      </w:pPr>
      <w:r w:rsidRPr="003B2628">
        <w:rPr>
          <w:color w:val="000000" w:themeColor="text1"/>
        </w:rPr>
        <w:lastRenderedPageBreak/>
        <w:t>Υπ</w:t>
      </w:r>
      <w:proofErr w:type="spellStart"/>
      <w:r w:rsidRPr="003B2628">
        <w:rPr>
          <w:color w:val="000000" w:themeColor="text1"/>
        </w:rPr>
        <w:t>ογρ</w:t>
      </w:r>
      <w:proofErr w:type="spellEnd"/>
      <w:r w:rsidRPr="003B2628">
        <w:rPr>
          <w:color w:val="000000" w:themeColor="text1"/>
        </w:rPr>
        <w:t>αφές</w:t>
      </w:r>
    </w:p>
    <w:p w14:paraId="32931223" w14:textId="77777777" w:rsidR="00F5707C" w:rsidRPr="003B2628" w:rsidRDefault="00251A5A">
      <w:pPr>
        <w:rPr>
          <w:color w:val="000000" w:themeColor="text1"/>
          <w:lang w:val="el-GR"/>
        </w:rPr>
      </w:pPr>
      <w:r w:rsidRPr="003B2628">
        <w:rPr>
          <w:color w:val="000000" w:themeColor="text1"/>
          <w:lang w:val="el-GR"/>
        </w:rPr>
        <w:t>Οι υπογράφοντες επιβεβαιώνουν ότι έχουν κατανοήσει και εγκρίνει το περιεχόμενο της παρούσας συμφωνίας.</w:t>
      </w:r>
    </w:p>
    <w:p w14:paraId="4F2B86FB" w14:textId="77777777" w:rsidR="00F5707C" w:rsidRPr="003B2628" w:rsidRDefault="00F5707C">
      <w:pPr>
        <w:rPr>
          <w:color w:val="000000" w:themeColor="text1"/>
          <w:lang w:val="el-GR"/>
        </w:rPr>
      </w:pPr>
    </w:p>
    <w:p w14:paraId="53E622D9" w14:textId="77777777" w:rsidR="00F5707C" w:rsidRPr="003B2628" w:rsidRDefault="00F5707C">
      <w:pPr>
        <w:rPr>
          <w:color w:val="000000" w:themeColor="text1"/>
          <w:lang w:val="el-GR"/>
        </w:rPr>
      </w:pPr>
    </w:p>
    <w:tbl>
      <w:tblPr>
        <w:tblStyle w:val="afffff9"/>
        <w:tblW w:w="871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63"/>
      </w:tblGrid>
      <w:tr w:rsidR="003B2628" w:rsidRPr="003B2628" w14:paraId="5E5D0DC1" w14:textId="77777777">
        <w:trPr>
          <w:trHeight w:val="277"/>
        </w:trPr>
        <w:tc>
          <w:tcPr>
            <w:tcW w:w="8711" w:type="dxa"/>
            <w:gridSpan w:val="2"/>
            <w:vAlign w:val="center"/>
          </w:tcPr>
          <w:p w14:paraId="3ED3CC9A" w14:textId="50ED995A" w:rsidR="00F5707C" w:rsidRPr="003B2628" w:rsidRDefault="00251A5A">
            <w:pPr>
              <w:pBdr>
                <w:top w:val="nil"/>
                <w:left w:val="nil"/>
                <w:bottom w:val="nil"/>
                <w:right w:val="nil"/>
                <w:between w:val="nil"/>
              </w:pBdr>
              <w:jc w:val="left"/>
              <w:rPr>
                <w:b/>
                <w:color w:val="000000" w:themeColor="text1"/>
                <w:lang w:val="el-GR"/>
              </w:rPr>
            </w:pPr>
            <w:proofErr w:type="spellStart"/>
            <w:r w:rsidRPr="003B2628">
              <w:rPr>
                <w:b/>
                <w:color w:val="000000" w:themeColor="text1"/>
              </w:rPr>
              <w:t>Συμμ</w:t>
            </w:r>
            <w:proofErr w:type="spellEnd"/>
            <w:r w:rsidR="004B16AA" w:rsidRPr="003B2628">
              <w:rPr>
                <w:b/>
                <w:color w:val="000000" w:themeColor="text1"/>
                <w:lang w:val="el-GR"/>
              </w:rPr>
              <w:t>ετέχων</w:t>
            </w:r>
          </w:p>
        </w:tc>
      </w:tr>
      <w:tr w:rsidR="003B2628" w:rsidRPr="003B2628" w14:paraId="091B0F47" w14:textId="77777777">
        <w:trPr>
          <w:trHeight w:val="444"/>
        </w:trPr>
        <w:tc>
          <w:tcPr>
            <w:tcW w:w="2348" w:type="dxa"/>
            <w:vAlign w:val="center"/>
          </w:tcPr>
          <w:p w14:paraId="32E58ED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6363" w:type="dxa"/>
            <w:vAlign w:val="center"/>
          </w:tcPr>
          <w:p w14:paraId="2BA58CE6"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37951523" w14:textId="77777777">
        <w:trPr>
          <w:trHeight w:val="444"/>
        </w:trPr>
        <w:tc>
          <w:tcPr>
            <w:tcW w:w="2348" w:type="dxa"/>
            <w:vAlign w:val="center"/>
          </w:tcPr>
          <w:p w14:paraId="6E25C15A"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και </w:t>
            </w:r>
            <w:proofErr w:type="spellStart"/>
            <w:r w:rsidRPr="003B2628">
              <w:rPr>
                <w:color w:val="000000" w:themeColor="text1"/>
              </w:rPr>
              <w:t>τό</w:t>
            </w:r>
            <w:proofErr w:type="spellEnd"/>
            <w:r w:rsidRPr="003B2628">
              <w:rPr>
                <w:color w:val="000000" w:themeColor="text1"/>
              </w:rPr>
              <w:t>πος:</w:t>
            </w:r>
          </w:p>
        </w:tc>
        <w:tc>
          <w:tcPr>
            <w:tcW w:w="6363" w:type="dxa"/>
            <w:vAlign w:val="center"/>
          </w:tcPr>
          <w:p w14:paraId="39777A21" w14:textId="77777777" w:rsidR="00F5707C" w:rsidRPr="003B2628" w:rsidRDefault="00F5707C">
            <w:pPr>
              <w:pBdr>
                <w:top w:val="nil"/>
                <w:left w:val="nil"/>
                <w:bottom w:val="nil"/>
                <w:right w:val="nil"/>
                <w:between w:val="nil"/>
              </w:pBdr>
              <w:jc w:val="left"/>
              <w:rPr>
                <w:color w:val="000000" w:themeColor="text1"/>
              </w:rPr>
            </w:pPr>
          </w:p>
        </w:tc>
      </w:tr>
      <w:tr w:rsidR="00F5707C" w:rsidRPr="003B2628" w14:paraId="728C194B" w14:textId="77777777">
        <w:trPr>
          <w:trHeight w:val="444"/>
        </w:trPr>
        <w:tc>
          <w:tcPr>
            <w:tcW w:w="2348" w:type="dxa"/>
            <w:vAlign w:val="center"/>
          </w:tcPr>
          <w:p w14:paraId="6D58AEB0"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Υπ</w:t>
            </w:r>
            <w:proofErr w:type="spellStart"/>
            <w:r w:rsidRPr="003B2628">
              <w:rPr>
                <w:color w:val="000000" w:themeColor="text1"/>
              </w:rPr>
              <w:t>ογρ</w:t>
            </w:r>
            <w:proofErr w:type="spellEnd"/>
            <w:r w:rsidRPr="003B2628">
              <w:rPr>
                <w:color w:val="000000" w:themeColor="text1"/>
              </w:rPr>
              <w:t>αφή:</w:t>
            </w:r>
          </w:p>
        </w:tc>
        <w:tc>
          <w:tcPr>
            <w:tcW w:w="6363" w:type="dxa"/>
            <w:vAlign w:val="center"/>
          </w:tcPr>
          <w:p w14:paraId="7E328102" w14:textId="77777777" w:rsidR="00F5707C" w:rsidRPr="003B2628" w:rsidRDefault="00F5707C">
            <w:pPr>
              <w:pBdr>
                <w:top w:val="nil"/>
                <w:left w:val="nil"/>
                <w:bottom w:val="nil"/>
                <w:right w:val="nil"/>
                <w:between w:val="nil"/>
              </w:pBdr>
              <w:jc w:val="left"/>
              <w:rPr>
                <w:color w:val="000000" w:themeColor="text1"/>
              </w:rPr>
            </w:pPr>
          </w:p>
        </w:tc>
      </w:tr>
    </w:tbl>
    <w:p w14:paraId="03B33DEC" w14:textId="77777777" w:rsidR="00F5707C" w:rsidRPr="003B2628" w:rsidRDefault="00F5707C">
      <w:pPr>
        <w:rPr>
          <w:color w:val="000000" w:themeColor="text1"/>
        </w:rPr>
      </w:pPr>
    </w:p>
    <w:tbl>
      <w:tblPr>
        <w:tblStyle w:val="afffffa"/>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3B2628" w:rsidRPr="003B2628" w14:paraId="5CF1B9FF" w14:textId="77777777">
        <w:trPr>
          <w:trHeight w:val="283"/>
        </w:trPr>
        <w:tc>
          <w:tcPr>
            <w:tcW w:w="8691" w:type="dxa"/>
            <w:gridSpan w:val="2"/>
          </w:tcPr>
          <w:p w14:paraId="0E5B3AF6" w14:textId="77777777" w:rsidR="00F5707C" w:rsidRPr="003B2628" w:rsidRDefault="00251A5A">
            <w:pPr>
              <w:pBdr>
                <w:top w:val="nil"/>
                <w:left w:val="nil"/>
                <w:bottom w:val="nil"/>
                <w:right w:val="nil"/>
                <w:between w:val="nil"/>
              </w:pBdr>
              <w:jc w:val="left"/>
              <w:rPr>
                <w:b/>
                <w:color w:val="000000" w:themeColor="text1"/>
                <w:lang w:val="el-GR"/>
              </w:rPr>
            </w:pPr>
            <w:r w:rsidRPr="003B2628">
              <w:rPr>
                <w:b/>
                <w:color w:val="000000" w:themeColor="text1"/>
                <w:lang w:val="el-GR"/>
              </w:rPr>
              <w:t>Νόμιμος κηδεμόνας συμμετέχοντος (μόνο για ανήλικους συμμετέχοντες)</w:t>
            </w:r>
          </w:p>
        </w:tc>
      </w:tr>
      <w:tr w:rsidR="003B2628" w:rsidRPr="003B2628" w14:paraId="4142F879" w14:textId="77777777">
        <w:trPr>
          <w:trHeight w:val="454"/>
        </w:trPr>
        <w:tc>
          <w:tcPr>
            <w:tcW w:w="2348" w:type="dxa"/>
            <w:vAlign w:val="center"/>
          </w:tcPr>
          <w:p w14:paraId="4079422E"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6343" w:type="dxa"/>
            <w:vAlign w:val="center"/>
          </w:tcPr>
          <w:p w14:paraId="06ECB0B0"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5DFF5F11" w14:textId="77777777">
        <w:trPr>
          <w:trHeight w:val="454"/>
        </w:trPr>
        <w:tc>
          <w:tcPr>
            <w:tcW w:w="2348" w:type="dxa"/>
            <w:vAlign w:val="center"/>
          </w:tcPr>
          <w:p w14:paraId="41431E10"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και </w:t>
            </w:r>
            <w:proofErr w:type="spellStart"/>
            <w:r w:rsidRPr="003B2628">
              <w:rPr>
                <w:color w:val="000000" w:themeColor="text1"/>
              </w:rPr>
              <w:t>τό</w:t>
            </w:r>
            <w:proofErr w:type="spellEnd"/>
            <w:r w:rsidRPr="003B2628">
              <w:rPr>
                <w:color w:val="000000" w:themeColor="text1"/>
              </w:rPr>
              <w:t>πος:</w:t>
            </w:r>
          </w:p>
        </w:tc>
        <w:tc>
          <w:tcPr>
            <w:tcW w:w="6343" w:type="dxa"/>
            <w:vAlign w:val="center"/>
          </w:tcPr>
          <w:p w14:paraId="46E51910" w14:textId="77777777" w:rsidR="00F5707C" w:rsidRPr="003B2628" w:rsidRDefault="00F5707C">
            <w:pPr>
              <w:pBdr>
                <w:top w:val="nil"/>
                <w:left w:val="nil"/>
                <w:bottom w:val="nil"/>
                <w:right w:val="nil"/>
                <w:between w:val="nil"/>
              </w:pBdr>
              <w:jc w:val="left"/>
              <w:rPr>
                <w:color w:val="000000" w:themeColor="text1"/>
              </w:rPr>
            </w:pPr>
          </w:p>
        </w:tc>
      </w:tr>
      <w:tr w:rsidR="00F5707C" w:rsidRPr="003B2628" w14:paraId="0A60E70D" w14:textId="77777777">
        <w:trPr>
          <w:trHeight w:val="454"/>
        </w:trPr>
        <w:tc>
          <w:tcPr>
            <w:tcW w:w="2348" w:type="dxa"/>
            <w:vAlign w:val="center"/>
          </w:tcPr>
          <w:p w14:paraId="28EEEA5E"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Υπ</w:t>
            </w:r>
            <w:proofErr w:type="spellStart"/>
            <w:r w:rsidRPr="003B2628">
              <w:rPr>
                <w:color w:val="000000" w:themeColor="text1"/>
              </w:rPr>
              <w:t>ογρ</w:t>
            </w:r>
            <w:proofErr w:type="spellEnd"/>
            <w:r w:rsidRPr="003B2628">
              <w:rPr>
                <w:color w:val="000000" w:themeColor="text1"/>
              </w:rPr>
              <w:t>αφή:</w:t>
            </w:r>
          </w:p>
        </w:tc>
        <w:tc>
          <w:tcPr>
            <w:tcW w:w="6343" w:type="dxa"/>
            <w:vAlign w:val="center"/>
          </w:tcPr>
          <w:p w14:paraId="70A1CDCB" w14:textId="77777777" w:rsidR="00F5707C" w:rsidRPr="003B2628" w:rsidRDefault="00F5707C">
            <w:pPr>
              <w:pBdr>
                <w:top w:val="nil"/>
                <w:left w:val="nil"/>
                <w:bottom w:val="nil"/>
                <w:right w:val="nil"/>
                <w:between w:val="nil"/>
              </w:pBdr>
              <w:jc w:val="left"/>
              <w:rPr>
                <w:color w:val="000000" w:themeColor="text1"/>
              </w:rPr>
            </w:pPr>
          </w:p>
        </w:tc>
      </w:tr>
    </w:tbl>
    <w:p w14:paraId="428C8C67" w14:textId="77777777" w:rsidR="00F5707C" w:rsidRPr="003B2628" w:rsidRDefault="00F5707C">
      <w:pPr>
        <w:rPr>
          <w:color w:val="000000" w:themeColor="text1"/>
        </w:rPr>
      </w:pPr>
    </w:p>
    <w:tbl>
      <w:tblPr>
        <w:tblStyle w:val="afffffb"/>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3B2628" w:rsidRPr="003B2628" w14:paraId="1FD7BBEB" w14:textId="77777777">
        <w:trPr>
          <w:trHeight w:val="283"/>
        </w:trPr>
        <w:tc>
          <w:tcPr>
            <w:tcW w:w="8691" w:type="dxa"/>
            <w:gridSpan w:val="2"/>
          </w:tcPr>
          <w:p w14:paraId="24F32B7A"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Γι</w:t>
            </w:r>
            <w:proofErr w:type="spellEnd"/>
            <w:r w:rsidRPr="003B2628">
              <w:rPr>
                <w:b/>
                <w:color w:val="000000" w:themeColor="text1"/>
              </w:rPr>
              <w:t xml:space="preserve">α </w:t>
            </w:r>
            <w:proofErr w:type="spellStart"/>
            <w:r w:rsidRPr="003B2628">
              <w:rPr>
                <w:b/>
                <w:color w:val="000000" w:themeColor="text1"/>
              </w:rPr>
              <w:t>τον</w:t>
            </w:r>
            <w:proofErr w:type="spellEnd"/>
            <w:r w:rsidRPr="003B2628">
              <w:rPr>
                <w:b/>
                <w:color w:val="000000" w:themeColor="text1"/>
              </w:rPr>
              <w:t xml:space="preserve"> </w:t>
            </w:r>
            <w:proofErr w:type="spellStart"/>
            <w:r w:rsidRPr="003B2628">
              <w:rPr>
                <w:b/>
                <w:color w:val="000000" w:themeColor="text1"/>
              </w:rPr>
              <w:t>οργ</w:t>
            </w:r>
            <w:proofErr w:type="spellEnd"/>
            <w:r w:rsidRPr="003B2628">
              <w:rPr>
                <w:b/>
                <w:color w:val="000000" w:themeColor="text1"/>
              </w:rPr>
              <w:t>ανισμό απ</w:t>
            </w:r>
            <w:proofErr w:type="spellStart"/>
            <w:r w:rsidRPr="003B2628">
              <w:rPr>
                <w:b/>
                <w:color w:val="000000" w:themeColor="text1"/>
              </w:rPr>
              <w:t>οστολής</w:t>
            </w:r>
            <w:proofErr w:type="spellEnd"/>
          </w:p>
        </w:tc>
      </w:tr>
      <w:tr w:rsidR="003B2628" w:rsidRPr="003B2628" w14:paraId="3E391B35" w14:textId="77777777">
        <w:trPr>
          <w:trHeight w:val="454"/>
        </w:trPr>
        <w:tc>
          <w:tcPr>
            <w:tcW w:w="2348" w:type="dxa"/>
            <w:vAlign w:val="center"/>
          </w:tcPr>
          <w:p w14:paraId="3250DC9F"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6343" w:type="dxa"/>
            <w:vAlign w:val="center"/>
          </w:tcPr>
          <w:p w14:paraId="632C86B8"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7376AA6F" w14:textId="77777777">
        <w:trPr>
          <w:trHeight w:val="454"/>
        </w:trPr>
        <w:tc>
          <w:tcPr>
            <w:tcW w:w="2348" w:type="dxa"/>
            <w:vAlign w:val="center"/>
          </w:tcPr>
          <w:p w14:paraId="2FD59C58"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Θέση</w:t>
            </w:r>
            <w:proofErr w:type="spellEnd"/>
            <w:r w:rsidRPr="003B2628">
              <w:rPr>
                <w:color w:val="000000" w:themeColor="text1"/>
              </w:rPr>
              <w:t>:</w:t>
            </w:r>
          </w:p>
        </w:tc>
        <w:tc>
          <w:tcPr>
            <w:tcW w:w="6343" w:type="dxa"/>
            <w:vAlign w:val="center"/>
          </w:tcPr>
          <w:p w14:paraId="30DB9883"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5396D428" w14:textId="77777777">
        <w:trPr>
          <w:trHeight w:val="454"/>
        </w:trPr>
        <w:tc>
          <w:tcPr>
            <w:tcW w:w="2348" w:type="dxa"/>
            <w:vAlign w:val="center"/>
          </w:tcPr>
          <w:p w14:paraId="2A756427"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και </w:t>
            </w:r>
            <w:proofErr w:type="spellStart"/>
            <w:r w:rsidRPr="003B2628">
              <w:rPr>
                <w:color w:val="000000" w:themeColor="text1"/>
              </w:rPr>
              <w:t>τό</w:t>
            </w:r>
            <w:proofErr w:type="spellEnd"/>
            <w:r w:rsidRPr="003B2628">
              <w:rPr>
                <w:color w:val="000000" w:themeColor="text1"/>
              </w:rPr>
              <w:t>πος:</w:t>
            </w:r>
          </w:p>
        </w:tc>
        <w:tc>
          <w:tcPr>
            <w:tcW w:w="6343" w:type="dxa"/>
            <w:vAlign w:val="center"/>
          </w:tcPr>
          <w:p w14:paraId="74900182" w14:textId="77777777" w:rsidR="00F5707C" w:rsidRPr="003B2628" w:rsidRDefault="00F5707C">
            <w:pPr>
              <w:pBdr>
                <w:top w:val="nil"/>
                <w:left w:val="nil"/>
                <w:bottom w:val="nil"/>
                <w:right w:val="nil"/>
                <w:between w:val="nil"/>
              </w:pBdr>
              <w:jc w:val="left"/>
              <w:rPr>
                <w:color w:val="000000" w:themeColor="text1"/>
              </w:rPr>
            </w:pPr>
          </w:p>
        </w:tc>
      </w:tr>
      <w:tr w:rsidR="00F5707C" w:rsidRPr="003B2628" w14:paraId="7C6E5DF8" w14:textId="77777777">
        <w:trPr>
          <w:trHeight w:val="3188"/>
        </w:trPr>
        <w:tc>
          <w:tcPr>
            <w:tcW w:w="2348" w:type="dxa"/>
            <w:vAlign w:val="center"/>
          </w:tcPr>
          <w:p w14:paraId="5C55ED27"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Υπ</w:t>
            </w:r>
            <w:proofErr w:type="spellStart"/>
            <w:r w:rsidRPr="003B2628">
              <w:rPr>
                <w:color w:val="000000" w:themeColor="text1"/>
              </w:rPr>
              <w:t>ογρ</w:t>
            </w:r>
            <w:proofErr w:type="spellEnd"/>
            <w:r w:rsidRPr="003B2628">
              <w:rPr>
                <w:color w:val="000000" w:themeColor="text1"/>
              </w:rPr>
              <w:t xml:space="preserve">αφή και </w:t>
            </w:r>
            <w:proofErr w:type="spellStart"/>
            <w:r w:rsidRPr="003B2628">
              <w:rPr>
                <w:color w:val="000000" w:themeColor="text1"/>
              </w:rPr>
              <w:t>σφρ</w:t>
            </w:r>
            <w:proofErr w:type="spellEnd"/>
            <w:r w:rsidRPr="003B2628">
              <w:rPr>
                <w:color w:val="000000" w:themeColor="text1"/>
              </w:rPr>
              <w:t>αγίδα:</w:t>
            </w:r>
          </w:p>
        </w:tc>
        <w:tc>
          <w:tcPr>
            <w:tcW w:w="6343" w:type="dxa"/>
            <w:vAlign w:val="center"/>
          </w:tcPr>
          <w:p w14:paraId="6777DD36" w14:textId="77777777" w:rsidR="00F5707C" w:rsidRPr="003B2628" w:rsidRDefault="00F5707C">
            <w:pPr>
              <w:pBdr>
                <w:top w:val="nil"/>
                <w:left w:val="nil"/>
                <w:bottom w:val="nil"/>
                <w:right w:val="nil"/>
                <w:between w:val="nil"/>
              </w:pBdr>
              <w:jc w:val="left"/>
              <w:rPr>
                <w:color w:val="000000" w:themeColor="text1"/>
              </w:rPr>
            </w:pPr>
          </w:p>
        </w:tc>
      </w:tr>
    </w:tbl>
    <w:p w14:paraId="3117EEE0" w14:textId="77777777" w:rsidR="00F5707C" w:rsidRPr="003B2628" w:rsidRDefault="00F5707C">
      <w:pPr>
        <w:rPr>
          <w:color w:val="000000" w:themeColor="text1"/>
        </w:rPr>
      </w:pPr>
    </w:p>
    <w:p w14:paraId="7E33E3E8" w14:textId="77777777" w:rsidR="00F5707C" w:rsidRPr="003B2628" w:rsidRDefault="00251A5A">
      <w:pPr>
        <w:jc w:val="left"/>
        <w:rPr>
          <w:color w:val="000000" w:themeColor="text1"/>
        </w:rPr>
      </w:pPr>
      <w:r w:rsidRPr="003B2628">
        <w:rPr>
          <w:color w:val="000000" w:themeColor="text1"/>
        </w:rPr>
        <w:br w:type="page"/>
      </w:r>
    </w:p>
    <w:p w14:paraId="27BB4800" w14:textId="77777777" w:rsidR="00F5707C" w:rsidRPr="003B2628" w:rsidRDefault="00F5707C">
      <w:pPr>
        <w:rPr>
          <w:color w:val="000000" w:themeColor="text1"/>
        </w:rPr>
      </w:pPr>
    </w:p>
    <w:tbl>
      <w:tblPr>
        <w:tblStyle w:val="afffffc"/>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3B2628" w:rsidRPr="003B2628" w14:paraId="0039A0B8" w14:textId="77777777">
        <w:trPr>
          <w:trHeight w:val="283"/>
        </w:trPr>
        <w:tc>
          <w:tcPr>
            <w:tcW w:w="8691" w:type="dxa"/>
            <w:gridSpan w:val="2"/>
          </w:tcPr>
          <w:p w14:paraId="56C5E045" w14:textId="258E7930"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Γι</w:t>
            </w:r>
            <w:proofErr w:type="spellEnd"/>
            <w:r w:rsidRPr="003B2628">
              <w:rPr>
                <w:b/>
                <w:color w:val="000000" w:themeColor="text1"/>
              </w:rPr>
              <w:t>α τ</w:t>
            </w:r>
            <w:r w:rsidR="00CA5D4F" w:rsidRPr="003B2628">
              <w:rPr>
                <w:b/>
                <w:color w:val="000000" w:themeColor="text1"/>
                <w:lang w:val="el-GR"/>
              </w:rPr>
              <w:t>ο</w:t>
            </w:r>
            <w:r w:rsidRPr="003B2628">
              <w:rPr>
                <w:b/>
                <w:color w:val="000000" w:themeColor="text1"/>
              </w:rPr>
              <w:t xml:space="preserve">ν </w:t>
            </w:r>
            <w:proofErr w:type="spellStart"/>
            <w:r w:rsidRPr="003B2628">
              <w:rPr>
                <w:b/>
                <w:color w:val="000000" w:themeColor="text1"/>
              </w:rPr>
              <w:t>οργ</w:t>
            </w:r>
            <w:proofErr w:type="spellEnd"/>
            <w:r w:rsidR="00CA5D4F" w:rsidRPr="003B2628">
              <w:rPr>
                <w:b/>
                <w:color w:val="000000" w:themeColor="text1"/>
                <w:lang w:val="el-GR"/>
              </w:rPr>
              <w:t>ανισμό</w:t>
            </w:r>
            <w:r w:rsidRPr="003B2628">
              <w:rPr>
                <w:b/>
                <w:color w:val="000000" w:themeColor="text1"/>
              </w:rPr>
              <w:t xml:space="preserve"> υπ</w:t>
            </w:r>
            <w:proofErr w:type="spellStart"/>
            <w:r w:rsidRPr="003B2628">
              <w:rPr>
                <w:b/>
                <w:color w:val="000000" w:themeColor="text1"/>
              </w:rPr>
              <w:t>οδοχής</w:t>
            </w:r>
            <w:proofErr w:type="spellEnd"/>
          </w:p>
        </w:tc>
      </w:tr>
      <w:tr w:rsidR="003B2628" w:rsidRPr="003B2628" w14:paraId="57A0794D" w14:textId="77777777">
        <w:trPr>
          <w:trHeight w:val="454"/>
        </w:trPr>
        <w:tc>
          <w:tcPr>
            <w:tcW w:w="2348" w:type="dxa"/>
            <w:vAlign w:val="center"/>
          </w:tcPr>
          <w:p w14:paraId="3DD76AAA"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6343" w:type="dxa"/>
            <w:vAlign w:val="center"/>
          </w:tcPr>
          <w:p w14:paraId="0C23E1F7"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0B0D366D" w14:textId="77777777">
        <w:trPr>
          <w:trHeight w:val="454"/>
        </w:trPr>
        <w:tc>
          <w:tcPr>
            <w:tcW w:w="2348" w:type="dxa"/>
            <w:vAlign w:val="center"/>
          </w:tcPr>
          <w:p w14:paraId="425A5E22"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Θέση</w:t>
            </w:r>
            <w:proofErr w:type="spellEnd"/>
            <w:r w:rsidRPr="003B2628">
              <w:rPr>
                <w:color w:val="000000" w:themeColor="text1"/>
              </w:rPr>
              <w:t>:</w:t>
            </w:r>
          </w:p>
        </w:tc>
        <w:tc>
          <w:tcPr>
            <w:tcW w:w="6343" w:type="dxa"/>
            <w:vAlign w:val="center"/>
          </w:tcPr>
          <w:p w14:paraId="1FDA0C0E"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65F57BEC" w14:textId="77777777">
        <w:trPr>
          <w:trHeight w:val="454"/>
        </w:trPr>
        <w:tc>
          <w:tcPr>
            <w:tcW w:w="2348" w:type="dxa"/>
            <w:vAlign w:val="center"/>
          </w:tcPr>
          <w:p w14:paraId="14EDB610"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και </w:t>
            </w:r>
            <w:proofErr w:type="spellStart"/>
            <w:r w:rsidRPr="003B2628">
              <w:rPr>
                <w:color w:val="000000" w:themeColor="text1"/>
              </w:rPr>
              <w:t>τό</w:t>
            </w:r>
            <w:proofErr w:type="spellEnd"/>
            <w:r w:rsidRPr="003B2628">
              <w:rPr>
                <w:color w:val="000000" w:themeColor="text1"/>
              </w:rPr>
              <w:t>πος:</w:t>
            </w:r>
          </w:p>
        </w:tc>
        <w:tc>
          <w:tcPr>
            <w:tcW w:w="6343" w:type="dxa"/>
            <w:vAlign w:val="center"/>
          </w:tcPr>
          <w:p w14:paraId="7E6E3BB5"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46FBC4D0" w14:textId="77777777">
        <w:trPr>
          <w:trHeight w:val="454"/>
        </w:trPr>
        <w:tc>
          <w:tcPr>
            <w:tcW w:w="2348" w:type="dxa"/>
            <w:vAlign w:val="center"/>
          </w:tcPr>
          <w:p w14:paraId="159FFF9A" w14:textId="77777777" w:rsidR="00F5707C" w:rsidRPr="003B2628" w:rsidRDefault="00251A5A">
            <w:pPr>
              <w:pBdr>
                <w:top w:val="nil"/>
                <w:left w:val="nil"/>
                <w:bottom w:val="nil"/>
                <w:right w:val="nil"/>
                <w:between w:val="nil"/>
              </w:pBdr>
              <w:jc w:val="left"/>
              <w:rPr>
                <w:color w:val="000000" w:themeColor="text1"/>
                <w:lang w:val="el-GR"/>
              </w:rPr>
            </w:pPr>
            <w:r w:rsidRPr="003B2628">
              <w:rPr>
                <w:color w:val="000000" w:themeColor="text1"/>
                <w:lang w:val="el-GR"/>
              </w:rPr>
              <w:t>Υπογραφή (και σφραγίδα, κατά περίπτωση):</w:t>
            </w:r>
          </w:p>
        </w:tc>
        <w:tc>
          <w:tcPr>
            <w:tcW w:w="6343" w:type="dxa"/>
            <w:vAlign w:val="center"/>
          </w:tcPr>
          <w:p w14:paraId="361D7BE1" w14:textId="77777777" w:rsidR="00F5707C" w:rsidRPr="003B2628" w:rsidRDefault="00F5707C">
            <w:pPr>
              <w:pBdr>
                <w:top w:val="nil"/>
                <w:left w:val="nil"/>
                <w:bottom w:val="nil"/>
                <w:right w:val="nil"/>
                <w:between w:val="nil"/>
              </w:pBdr>
              <w:jc w:val="left"/>
              <w:rPr>
                <w:color w:val="000000" w:themeColor="text1"/>
                <w:lang w:val="el-GR"/>
              </w:rPr>
            </w:pPr>
          </w:p>
          <w:p w14:paraId="242644C6" w14:textId="77777777" w:rsidR="00F5707C" w:rsidRPr="003B2628" w:rsidRDefault="00F5707C">
            <w:pPr>
              <w:pBdr>
                <w:top w:val="nil"/>
                <w:left w:val="nil"/>
                <w:bottom w:val="nil"/>
                <w:right w:val="nil"/>
                <w:between w:val="nil"/>
              </w:pBdr>
              <w:jc w:val="left"/>
              <w:rPr>
                <w:color w:val="000000" w:themeColor="text1"/>
                <w:lang w:val="el-GR"/>
              </w:rPr>
            </w:pPr>
          </w:p>
          <w:p w14:paraId="6B293831" w14:textId="77777777" w:rsidR="00F5707C" w:rsidRPr="003B2628" w:rsidRDefault="00F5707C">
            <w:pPr>
              <w:pBdr>
                <w:top w:val="nil"/>
                <w:left w:val="nil"/>
                <w:bottom w:val="nil"/>
                <w:right w:val="nil"/>
                <w:between w:val="nil"/>
              </w:pBdr>
              <w:jc w:val="left"/>
              <w:rPr>
                <w:color w:val="000000" w:themeColor="text1"/>
                <w:lang w:val="el-GR"/>
              </w:rPr>
            </w:pPr>
          </w:p>
          <w:p w14:paraId="275DAEF5" w14:textId="77777777" w:rsidR="00F5707C" w:rsidRPr="003B2628" w:rsidRDefault="00F5707C">
            <w:pPr>
              <w:pBdr>
                <w:top w:val="nil"/>
                <w:left w:val="nil"/>
                <w:bottom w:val="nil"/>
                <w:right w:val="nil"/>
                <w:between w:val="nil"/>
              </w:pBdr>
              <w:jc w:val="left"/>
              <w:rPr>
                <w:color w:val="000000" w:themeColor="text1"/>
                <w:lang w:val="el-GR"/>
              </w:rPr>
            </w:pPr>
          </w:p>
          <w:p w14:paraId="500DA9EC" w14:textId="77777777" w:rsidR="00F5707C" w:rsidRPr="003B2628" w:rsidRDefault="00F5707C">
            <w:pPr>
              <w:pBdr>
                <w:top w:val="nil"/>
                <w:left w:val="nil"/>
                <w:bottom w:val="nil"/>
                <w:right w:val="nil"/>
                <w:between w:val="nil"/>
              </w:pBdr>
              <w:jc w:val="left"/>
              <w:rPr>
                <w:color w:val="000000" w:themeColor="text1"/>
                <w:lang w:val="el-GR"/>
              </w:rPr>
            </w:pPr>
          </w:p>
          <w:p w14:paraId="373C9010" w14:textId="77777777" w:rsidR="00F5707C" w:rsidRPr="003B2628" w:rsidRDefault="00F5707C">
            <w:pPr>
              <w:pBdr>
                <w:top w:val="nil"/>
                <w:left w:val="nil"/>
                <w:bottom w:val="nil"/>
                <w:right w:val="nil"/>
                <w:between w:val="nil"/>
              </w:pBdr>
              <w:jc w:val="left"/>
              <w:rPr>
                <w:color w:val="000000" w:themeColor="text1"/>
                <w:lang w:val="el-GR"/>
              </w:rPr>
            </w:pPr>
          </w:p>
          <w:p w14:paraId="296F7AAC" w14:textId="77777777" w:rsidR="00F5707C" w:rsidRPr="003B2628" w:rsidRDefault="00F5707C">
            <w:pPr>
              <w:pBdr>
                <w:top w:val="nil"/>
                <w:left w:val="nil"/>
                <w:bottom w:val="nil"/>
                <w:right w:val="nil"/>
                <w:between w:val="nil"/>
              </w:pBdr>
              <w:jc w:val="left"/>
              <w:rPr>
                <w:color w:val="000000" w:themeColor="text1"/>
                <w:lang w:val="el-GR"/>
              </w:rPr>
            </w:pPr>
          </w:p>
          <w:p w14:paraId="34C1EF8D" w14:textId="77777777" w:rsidR="00F5707C" w:rsidRPr="003B2628" w:rsidRDefault="00F5707C">
            <w:pPr>
              <w:pBdr>
                <w:top w:val="nil"/>
                <w:left w:val="nil"/>
                <w:bottom w:val="nil"/>
                <w:right w:val="nil"/>
                <w:between w:val="nil"/>
              </w:pBdr>
              <w:jc w:val="left"/>
              <w:rPr>
                <w:color w:val="000000" w:themeColor="text1"/>
                <w:lang w:val="el-GR"/>
              </w:rPr>
            </w:pPr>
          </w:p>
          <w:p w14:paraId="0F0FD09D" w14:textId="77777777" w:rsidR="00F5707C" w:rsidRPr="003B2628" w:rsidRDefault="00F5707C">
            <w:pPr>
              <w:pBdr>
                <w:top w:val="nil"/>
                <w:left w:val="nil"/>
                <w:bottom w:val="nil"/>
                <w:right w:val="nil"/>
                <w:between w:val="nil"/>
              </w:pBdr>
              <w:jc w:val="left"/>
              <w:rPr>
                <w:color w:val="000000" w:themeColor="text1"/>
                <w:lang w:val="el-GR"/>
              </w:rPr>
            </w:pPr>
          </w:p>
          <w:p w14:paraId="6CC2C916" w14:textId="77777777" w:rsidR="00F5707C" w:rsidRPr="003B2628" w:rsidRDefault="00F5707C">
            <w:pPr>
              <w:pBdr>
                <w:top w:val="nil"/>
                <w:left w:val="nil"/>
                <w:bottom w:val="nil"/>
                <w:right w:val="nil"/>
                <w:between w:val="nil"/>
              </w:pBdr>
              <w:jc w:val="left"/>
              <w:rPr>
                <w:color w:val="000000" w:themeColor="text1"/>
                <w:lang w:val="el-GR"/>
              </w:rPr>
            </w:pPr>
          </w:p>
          <w:p w14:paraId="07A937B9" w14:textId="77777777" w:rsidR="00F5707C" w:rsidRPr="003B2628" w:rsidRDefault="00F5707C">
            <w:pPr>
              <w:pBdr>
                <w:top w:val="nil"/>
                <w:left w:val="nil"/>
                <w:bottom w:val="nil"/>
                <w:right w:val="nil"/>
                <w:between w:val="nil"/>
              </w:pBdr>
              <w:jc w:val="left"/>
              <w:rPr>
                <w:color w:val="000000" w:themeColor="text1"/>
                <w:lang w:val="el-GR"/>
              </w:rPr>
            </w:pPr>
          </w:p>
          <w:p w14:paraId="01CB68E3" w14:textId="77777777" w:rsidR="00F5707C" w:rsidRPr="003B2628" w:rsidRDefault="00F5707C">
            <w:pPr>
              <w:pBdr>
                <w:top w:val="nil"/>
                <w:left w:val="nil"/>
                <w:bottom w:val="nil"/>
                <w:right w:val="nil"/>
                <w:between w:val="nil"/>
              </w:pBdr>
              <w:jc w:val="left"/>
              <w:rPr>
                <w:color w:val="000000" w:themeColor="text1"/>
                <w:lang w:val="el-GR"/>
              </w:rPr>
            </w:pPr>
          </w:p>
          <w:p w14:paraId="7383742D" w14:textId="77777777" w:rsidR="00F5707C" w:rsidRPr="003B2628" w:rsidRDefault="00F5707C">
            <w:pPr>
              <w:pBdr>
                <w:top w:val="nil"/>
                <w:left w:val="nil"/>
                <w:bottom w:val="nil"/>
                <w:right w:val="nil"/>
                <w:between w:val="nil"/>
              </w:pBdr>
              <w:jc w:val="left"/>
              <w:rPr>
                <w:color w:val="000000" w:themeColor="text1"/>
                <w:lang w:val="el-GR"/>
              </w:rPr>
            </w:pPr>
          </w:p>
          <w:p w14:paraId="150CC688" w14:textId="77777777" w:rsidR="00F5707C" w:rsidRPr="003B2628" w:rsidRDefault="00F5707C">
            <w:pPr>
              <w:pBdr>
                <w:top w:val="nil"/>
                <w:left w:val="nil"/>
                <w:bottom w:val="nil"/>
                <w:right w:val="nil"/>
                <w:between w:val="nil"/>
              </w:pBdr>
              <w:jc w:val="left"/>
              <w:rPr>
                <w:color w:val="000000" w:themeColor="text1"/>
                <w:lang w:val="el-GR"/>
              </w:rPr>
            </w:pPr>
          </w:p>
          <w:p w14:paraId="26291444" w14:textId="77777777" w:rsidR="00F5707C" w:rsidRPr="003B2628" w:rsidRDefault="00F5707C">
            <w:pPr>
              <w:pBdr>
                <w:top w:val="nil"/>
                <w:left w:val="nil"/>
                <w:bottom w:val="nil"/>
                <w:right w:val="nil"/>
                <w:between w:val="nil"/>
              </w:pBdr>
              <w:jc w:val="left"/>
              <w:rPr>
                <w:color w:val="000000" w:themeColor="text1"/>
                <w:lang w:val="el-GR"/>
              </w:rPr>
            </w:pPr>
          </w:p>
          <w:p w14:paraId="10FB4BC6" w14:textId="77777777" w:rsidR="00F5707C" w:rsidRPr="003B2628" w:rsidRDefault="00F5707C">
            <w:pPr>
              <w:pBdr>
                <w:top w:val="nil"/>
                <w:left w:val="nil"/>
                <w:bottom w:val="nil"/>
                <w:right w:val="nil"/>
                <w:between w:val="nil"/>
              </w:pBdr>
              <w:jc w:val="left"/>
              <w:rPr>
                <w:color w:val="000000" w:themeColor="text1"/>
                <w:lang w:val="el-GR"/>
              </w:rPr>
            </w:pPr>
          </w:p>
          <w:p w14:paraId="1396A0F5" w14:textId="77777777" w:rsidR="00F5707C" w:rsidRPr="003B2628" w:rsidRDefault="00F5707C">
            <w:pPr>
              <w:pBdr>
                <w:top w:val="nil"/>
                <w:left w:val="nil"/>
                <w:bottom w:val="nil"/>
                <w:right w:val="nil"/>
                <w:between w:val="nil"/>
              </w:pBdr>
              <w:jc w:val="left"/>
              <w:rPr>
                <w:color w:val="000000" w:themeColor="text1"/>
                <w:lang w:val="el-GR"/>
              </w:rPr>
            </w:pPr>
          </w:p>
          <w:p w14:paraId="14A9890F" w14:textId="77777777" w:rsidR="00F5707C" w:rsidRPr="003B2628" w:rsidRDefault="00F5707C">
            <w:pPr>
              <w:pBdr>
                <w:top w:val="nil"/>
                <w:left w:val="nil"/>
                <w:bottom w:val="nil"/>
                <w:right w:val="nil"/>
                <w:between w:val="nil"/>
              </w:pBdr>
              <w:jc w:val="left"/>
              <w:rPr>
                <w:color w:val="000000" w:themeColor="text1"/>
                <w:lang w:val="el-GR"/>
              </w:rPr>
            </w:pPr>
          </w:p>
        </w:tc>
      </w:tr>
    </w:tbl>
    <w:p w14:paraId="43BA3A87" w14:textId="77777777" w:rsidR="00F5707C" w:rsidRPr="003B2628" w:rsidRDefault="00F5707C">
      <w:pPr>
        <w:rPr>
          <w:color w:val="000000" w:themeColor="text1"/>
          <w:lang w:val="el-GR"/>
        </w:rPr>
      </w:pPr>
    </w:p>
    <w:tbl>
      <w:tblPr>
        <w:tblStyle w:val="afffffd"/>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3B2628" w:rsidRPr="003B2628" w14:paraId="4C65DE1B" w14:textId="77777777">
        <w:trPr>
          <w:trHeight w:val="283"/>
        </w:trPr>
        <w:tc>
          <w:tcPr>
            <w:tcW w:w="8691" w:type="dxa"/>
            <w:gridSpan w:val="2"/>
            <w:vAlign w:val="center"/>
          </w:tcPr>
          <w:p w14:paraId="5A641426" w14:textId="77777777" w:rsidR="00F5707C" w:rsidRPr="003B2628" w:rsidRDefault="00251A5A">
            <w:pPr>
              <w:pBdr>
                <w:top w:val="nil"/>
                <w:left w:val="nil"/>
                <w:bottom w:val="nil"/>
                <w:right w:val="nil"/>
                <w:between w:val="nil"/>
              </w:pBdr>
              <w:jc w:val="left"/>
              <w:rPr>
                <w:b/>
                <w:color w:val="000000" w:themeColor="text1"/>
              </w:rPr>
            </w:pPr>
            <w:proofErr w:type="spellStart"/>
            <w:r w:rsidRPr="003B2628">
              <w:rPr>
                <w:b/>
                <w:color w:val="000000" w:themeColor="text1"/>
              </w:rPr>
              <w:t>Γι</w:t>
            </w:r>
            <w:proofErr w:type="spellEnd"/>
            <w:r w:rsidRPr="003B2628">
              <w:rPr>
                <w:b/>
                <w:color w:val="000000" w:themeColor="text1"/>
              </w:rPr>
              <w:t>α υπ</w:t>
            </w:r>
            <w:proofErr w:type="spellStart"/>
            <w:r w:rsidRPr="003B2628">
              <w:rPr>
                <w:b/>
                <w:color w:val="000000" w:themeColor="text1"/>
              </w:rPr>
              <w:t>οστηρικτικό</w:t>
            </w:r>
            <w:proofErr w:type="spellEnd"/>
            <w:r w:rsidRPr="003B2628">
              <w:rPr>
                <w:b/>
                <w:color w:val="000000" w:themeColor="text1"/>
              </w:rPr>
              <w:t xml:space="preserve"> </w:t>
            </w:r>
            <w:proofErr w:type="spellStart"/>
            <w:r w:rsidRPr="003B2628">
              <w:rPr>
                <w:b/>
                <w:color w:val="000000" w:themeColor="text1"/>
              </w:rPr>
              <w:t>οργ</w:t>
            </w:r>
            <w:proofErr w:type="spellEnd"/>
            <w:r w:rsidRPr="003B2628">
              <w:rPr>
                <w:b/>
                <w:color w:val="000000" w:themeColor="text1"/>
              </w:rPr>
              <w:t>ανισμό</w:t>
            </w:r>
          </w:p>
        </w:tc>
      </w:tr>
      <w:tr w:rsidR="003B2628" w:rsidRPr="003B2628" w14:paraId="3BEAA91B" w14:textId="77777777">
        <w:trPr>
          <w:trHeight w:val="454"/>
        </w:trPr>
        <w:tc>
          <w:tcPr>
            <w:tcW w:w="2348" w:type="dxa"/>
            <w:vAlign w:val="center"/>
          </w:tcPr>
          <w:p w14:paraId="7B0685A6"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Ονομ</w:t>
            </w:r>
            <w:proofErr w:type="spellEnd"/>
            <w:r w:rsidRPr="003B2628">
              <w:rPr>
                <w:color w:val="000000" w:themeColor="text1"/>
              </w:rPr>
              <w:t>ατεπώνυμο:</w:t>
            </w:r>
          </w:p>
        </w:tc>
        <w:tc>
          <w:tcPr>
            <w:tcW w:w="6343" w:type="dxa"/>
            <w:vAlign w:val="center"/>
          </w:tcPr>
          <w:p w14:paraId="44423B53"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0870DD94" w14:textId="77777777">
        <w:trPr>
          <w:trHeight w:val="454"/>
        </w:trPr>
        <w:tc>
          <w:tcPr>
            <w:tcW w:w="2348" w:type="dxa"/>
            <w:vAlign w:val="center"/>
          </w:tcPr>
          <w:p w14:paraId="3466555D"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Θέση</w:t>
            </w:r>
            <w:proofErr w:type="spellEnd"/>
            <w:r w:rsidRPr="003B2628">
              <w:rPr>
                <w:color w:val="000000" w:themeColor="text1"/>
              </w:rPr>
              <w:t>:</w:t>
            </w:r>
          </w:p>
        </w:tc>
        <w:tc>
          <w:tcPr>
            <w:tcW w:w="6343" w:type="dxa"/>
            <w:vAlign w:val="center"/>
          </w:tcPr>
          <w:p w14:paraId="54E5A17B" w14:textId="77777777" w:rsidR="00F5707C" w:rsidRPr="003B2628" w:rsidRDefault="00F5707C">
            <w:pPr>
              <w:pBdr>
                <w:top w:val="nil"/>
                <w:left w:val="nil"/>
                <w:bottom w:val="nil"/>
                <w:right w:val="nil"/>
                <w:between w:val="nil"/>
              </w:pBdr>
              <w:jc w:val="left"/>
              <w:rPr>
                <w:color w:val="000000" w:themeColor="text1"/>
              </w:rPr>
            </w:pPr>
          </w:p>
        </w:tc>
      </w:tr>
      <w:tr w:rsidR="003B2628" w:rsidRPr="003B2628" w14:paraId="52D45874" w14:textId="77777777">
        <w:trPr>
          <w:trHeight w:val="454"/>
        </w:trPr>
        <w:tc>
          <w:tcPr>
            <w:tcW w:w="2348" w:type="dxa"/>
            <w:vAlign w:val="center"/>
          </w:tcPr>
          <w:p w14:paraId="6CF12DD6" w14:textId="77777777" w:rsidR="00F5707C" w:rsidRPr="003B2628" w:rsidRDefault="00251A5A">
            <w:pPr>
              <w:pBdr>
                <w:top w:val="nil"/>
                <w:left w:val="nil"/>
                <w:bottom w:val="nil"/>
                <w:right w:val="nil"/>
                <w:between w:val="nil"/>
              </w:pBdr>
              <w:jc w:val="left"/>
              <w:rPr>
                <w:color w:val="000000" w:themeColor="text1"/>
              </w:rPr>
            </w:pPr>
            <w:proofErr w:type="spellStart"/>
            <w:r w:rsidRPr="003B2628">
              <w:rPr>
                <w:color w:val="000000" w:themeColor="text1"/>
              </w:rPr>
              <w:t>Ημερομηνί</w:t>
            </w:r>
            <w:proofErr w:type="spellEnd"/>
            <w:r w:rsidRPr="003B2628">
              <w:rPr>
                <w:color w:val="000000" w:themeColor="text1"/>
              </w:rPr>
              <w:t xml:space="preserve">α και </w:t>
            </w:r>
            <w:proofErr w:type="spellStart"/>
            <w:r w:rsidRPr="003B2628">
              <w:rPr>
                <w:color w:val="000000" w:themeColor="text1"/>
              </w:rPr>
              <w:t>τό</w:t>
            </w:r>
            <w:proofErr w:type="spellEnd"/>
            <w:r w:rsidRPr="003B2628">
              <w:rPr>
                <w:color w:val="000000" w:themeColor="text1"/>
              </w:rPr>
              <w:t>πος:</w:t>
            </w:r>
          </w:p>
        </w:tc>
        <w:tc>
          <w:tcPr>
            <w:tcW w:w="6343" w:type="dxa"/>
            <w:vAlign w:val="center"/>
          </w:tcPr>
          <w:p w14:paraId="7B7857FC" w14:textId="77777777" w:rsidR="00F5707C" w:rsidRPr="003B2628" w:rsidRDefault="00F5707C">
            <w:pPr>
              <w:pBdr>
                <w:top w:val="nil"/>
                <w:left w:val="nil"/>
                <w:bottom w:val="nil"/>
                <w:right w:val="nil"/>
                <w:between w:val="nil"/>
              </w:pBdr>
              <w:jc w:val="left"/>
              <w:rPr>
                <w:color w:val="000000" w:themeColor="text1"/>
              </w:rPr>
            </w:pPr>
          </w:p>
        </w:tc>
      </w:tr>
      <w:tr w:rsidR="00F5707C" w:rsidRPr="003B2628" w14:paraId="5333FAC3" w14:textId="77777777">
        <w:trPr>
          <w:trHeight w:val="454"/>
        </w:trPr>
        <w:tc>
          <w:tcPr>
            <w:tcW w:w="2348" w:type="dxa"/>
            <w:vAlign w:val="center"/>
          </w:tcPr>
          <w:p w14:paraId="3752485C" w14:textId="77777777" w:rsidR="00F5707C" w:rsidRPr="003B2628" w:rsidRDefault="00251A5A">
            <w:pPr>
              <w:pBdr>
                <w:top w:val="nil"/>
                <w:left w:val="nil"/>
                <w:bottom w:val="nil"/>
                <w:right w:val="nil"/>
                <w:between w:val="nil"/>
              </w:pBdr>
              <w:jc w:val="left"/>
              <w:rPr>
                <w:color w:val="000000" w:themeColor="text1"/>
              </w:rPr>
            </w:pPr>
            <w:r w:rsidRPr="003B2628">
              <w:rPr>
                <w:color w:val="000000" w:themeColor="text1"/>
              </w:rPr>
              <w:t>Υπ</w:t>
            </w:r>
            <w:proofErr w:type="spellStart"/>
            <w:r w:rsidRPr="003B2628">
              <w:rPr>
                <w:color w:val="000000" w:themeColor="text1"/>
              </w:rPr>
              <w:t>ογρ</w:t>
            </w:r>
            <w:proofErr w:type="spellEnd"/>
            <w:r w:rsidRPr="003B2628">
              <w:rPr>
                <w:color w:val="000000" w:themeColor="text1"/>
              </w:rPr>
              <w:t>αφή και σφραγίδα:</w:t>
            </w:r>
          </w:p>
        </w:tc>
        <w:tc>
          <w:tcPr>
            <w:tcW w:w="6343" w:type="dxa"/>
            <w:vAlign w:val="center"/>
          </w:tcPr>
          <w:p w14:paraId="6AAED2AD" w14:textId="77777777" w:rsidR="00F5707C" w:rsidRPr="003B2628" w:rsidRDefault="00F5707C">
            <w:pPr>
              <w:pBdr>
                <w:top w:val="nil"/>
                <w:left w:val="nil"/>
                <w:bottom w:val="nil"/>
                <w:right w:val="nil"/>
                <w:between w:val="nil"/>
              </w:pBdr>
              <w:jc w:val="left"/>
              <w:rPr>
                <w:color w:val="000000" w:themeColor="text1"/>
              </w:rPr>
            </w:pPr>
          </w:p>
          <w:p w14:paraId="4FD52E35" w14:textId="77777777" w:rsidR="00F5707C" w:rsidRPr="003B2628" w:rsidRDefault="00F5707C">
            <w:pPr>
              <w:pBdr>
                <w:top w:val="nil"/>
                <w:left w:val="nil"/>
                <w:bottom w:val="nil"/>
                <w:right w:val="nil"/>
                <w:between w:val="nil"/>
              </w:pBdr>
              <w:jc w:val="left"/>
              <w:rPr>
                <w:color w:val="000000" w:themeColor="text1"/>
              </w:rPr>
            </w:pPr>
          </w:p>
          <w:p w14:paraId="405A8EA8" w14:textId="77777777" w:rsidR="00F5707C" w:rsidRPr="003B2628" w:rsidRDefault="00F5707C">
            <w:pPr>
              <w:pBdr>
                <w:top w:val="nil"/>
                <w:left w:val="nil"/>
                <w:bottom w:val="nil"/>
                <w:right w:val="nil"/>
                <w:between w:val="nil"/>
              </w:pBdr>
              <w:jc w:val="left"/>
              <w:rPr>
                <w:color w:val="000000" w:themeColor="text1"/>
              </w:rPr>
            </w:pPr>
          </w:p>
          <w:p w14:paraId="6D1F8FFB" w14:textId="77777777" w:rsidR="00F5707C" w:rsidRPr="003B2628" w:rsidRDefault="00F5707C">
            <w:pPr>
              <w:pBdr>
                <w:top w:val="nil"/>
                <w:left w:val="nil"/>
                <w:bottom w:val="nil"/>
                <w:right w:val="nil"/>
                <w:between w:val="nil"/>
              </w:pBdr>
              <w:jc w:val="left"/>
              <w:rPr>
                <w:color w:val="000000" w:themeColor="text1"/>
              </w:rPr>
            </w:pPr>
          </w:p>
          <w:p w14:paraId="6EE37EED" w14:textId="77777777" w:rsidR="00F5707C" w:rsidRPr="003B2628" w:rsidRDefault="00F5707C">
            <w:pPr>
              <w:pBdr>
                <w:top w:val="nil"/>
                <w:left w:val="nil"/>
                <w:bottom w:val="nil"/>
                <w:right w:val="nil"/>
                <w:between w:val="nil"/>
              </w:pBdr>
              <w:jc w:val="left"/>
              <w:rPr>
                <w:color w:val="000000" w:themeColor="text1"/>
              </w:rPr>
            </w:pPr>
          </w:p>
          <w:p w14:paraId="288935EC" w14:textId="77777777" w:rsidR="00F5707C" w:rsidRPr="003B2628" w:rsidRDefault="00F5707C">
            <w:pPr>
              <w:pBdr>
                <w:top w:val="nil"/>
                <w:left w:val="nil"/>
                <w:bottom w:val="nil"/>
                <w:right w:val="nil"/>
                <w:between w:val="nil"/>
              </w:pBdr>
              <w:jc w:val="left"/>
              <w:rPr>
                <w:color w:val="000000" w:themeColor="text1"/>
              </w:rPr>
            </w:pPr>
          </w:p>
          <w:p w14:paraId="32E660E6" w14:textId="77777777" w:rsidR="00F5707C" w:rsidRPr="003B2628" w:rsidRDefault="00F5707C">
            <w:pPr>
              <w:pBdr>
                <w:top w:val="nil"/>
                <w:left w:val="nil"/>
                <w:bottom w:val="nil"/>
                <w:right w:val="nil"/>
                <w:between w:val="nil"/>
              </w:pBdr>
              <w:jc w:val="left"/>
              <w:rPr>
                <w:color w:val="000000" w:themeColor="text1"/>
              </w:rPr>
            </w:pPr>
          </w:p>
          <w:p w14:paraId="4B2019F1" w14:textId="77777777" w:rsidR="00F5707C" w:rsidRPr="003B2628" w:rsidRDefault="00F5707C">
            <w:pPr>
              <w:pBdr>
                <w:top w:val="nil"/>
                <w:left w:val="nil"/>
                <w:bottom w:val="nil"/>
                <w:right w:val="nil"/>
                <w:between w:val="nil"/>
              </w:pBdr>
              <w:jc w:val="left"/>
              <w:rPr>
                <w:color w:val="000000" w:themeColor="text1"/>
              </w:rPr>
            </w:pPr>
          </w:p>
          <w:p w14:paraId="299009D8" w14:textId="77777777" w:rsidR="00F5707C" w:rsidRPr="003B2628" w:rsidRDefault="00F5707C">
            <w:pPr>
              <w:pBdr>
                <w:top w:val="nil"/>
                <w:left w:val="nil"/>
                <w:bottom w:val="nil"/>
                <w:right w:val="nil"/>
                <w:between w:val="nil"/>
              </w:pBdr>
              <w:jc w:val="left"/>
              <w:rPr>
                <w:color w:val="000000" w:themeColor="text1"/>
              </w:rPr>
            </w:pPr>
          </w:p>
          <w:p w14:paraId="15D66E66" w14:textId="77777777" w:rsidR="00F5707C" w:rsidRPr="003B2628" w:rsidRDefault="00F5707C">
            <w:pPr>
              <w:pBdr>
                <w:top w:val="nil"/>
                <w:left w:val="nil"/>
                <w:bottom w:val="nil"/>
                <w:right w:val="nil"/>
                <w:between w:val="nil"/>
              </w:pBdr>
              <w:jc w:val="left"/>
              <w:rPr>
                <w:color w:val="000000" w:themeColor="text1"/>
              </w:rPr>
            </w:pPr>
          </w:p>
          <w:p w14:paraId="5E560B1B" w14:textId="77777777" w:rsidR="00F5707C" w:rsidRPr="003B2628" w:rsidRDefault="00F5707C">
            <w:pPr>
              <w:pBdr>
                <w:top w:val="nil"/>
                <w:left w:val="nil"/>
                <w:bottom w:val="nil"/>
                <w:right w:val="nil"/>
                <w:between w:val="nil"/>
              </w:pBdr>
              <w:jc w:val="left"/>
              <w:rPr>
                <w:color w:val="000000" w:themeColor="text1"/>
              </w:rPr>
            </w:pPr>
          </w:p>
          <w:p w14:paraId="25F4F2A9" w14:textId="77777777" w:rsidR="00F5707C" w:rsidRPr="003B2628" w:rsidRDefault="00F5707C">
            <w:pPr>
              <w:pBdr>
                <w:top w:val="nil"/>
                <w:left w:val="nil"/>
                <w:bottom w:val="nil"/>
                <w:right w:val="nil"/>
                <w:between w:val="nil"/>
              </w:pBdr>
              <w:jc w:val="left"/>
              <w:rPr>
                <w:color w:val="000000" w:themeColor="text1"/>
              </w:rPr>
            </w:pPr>
          </w:p>
          <w:p w14:paraId="410E0DCB" w14:textId="77777777" w:rsidR="00F5707C" w:rsidRPr="003B2628" w:rsidRDefault="00F5707C">
            <w:pPr>
              <w:pBdr>
                <w:top w:val="nil"/>
                <w:left w:val="nil"/>
                <w:bottom w:val="nil"/>
                <w:right w:val="nil"/>
                <w:between w:val="nil"/>
              </w:pBdr>
              <w:jc w:val="left"/>
              <w:rPr>
                <w:color w:val="000000" w:themeColor="text1"/>
              </w:rPr>
            </w:pPr>
          </w:p>
        </w:tc>
      </w:tr>
    </w:tbl>
    <w:p w14:paraId="0C27F8C3" w14:textId="0320D477" w:rsidR="00F5707C" w:rsidRPr="003B2628" w:rsidRDefault="00F5707C">
      <w:pPr>
        <w:spacing w:before="240" w:after="240"/>
        <w:rPr>
          <w:color w:val="000000" w:themeColor="text1"/>
          <w:highlight w:val="lightGray"/>
        </w:rPr>
      </w:pPr>
    </w:p>
    <w:sectPr w:rsidR="00F5707C" w:rsidRPr="003B2628">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134" w:left="1418" w:header="68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94F78" w14:textId="77777777" w:rsidR="00207591" w:rsidRDefault="00207591">
      <w:r>
        <w:separator/>
      </w:r>
    </w:p>
  </w:endnote>
  <w:endnote w:type="continuationSeparator" w:id="0">
    <w:p w14:paraId="2B50C10B" w14:textId="77777777" w:rsidR="00207591" w:rsidRDefault="0020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EB6B" w14:textId="77777777" w:rsidR="00595BF7" w:rsidRDefault="00595BF7">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Pr>
        <w:i/>
      </w:rPr>
      <w:fldChar w:fldCharType="end"/>
    </w:r>
  </w:p>
  <w:p w14:paraId="1F824981" w14:textId="77777777" w:rsidR="00595BF7" w:rsidRDefault="00595BF7">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roofErr w:type="spellStart"/>
    <w:r>
      <w:rPr>
        <w:i/>
        <w:color w:val="404040"/>
        <w:sz w:val="16"/>
        <w:szCs w:val="16"/>
      </w:rPr>
      <w:t>Μάιος</w:t>
    </w:r>
    <w:proofErr w:type="spellEnd"/>
    <w:r>
      <w:rPr>
        <w:i/>
        <w:color w:val="404040"/>
        <w:sz w:val="16"/>
        <w:szCs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8767" w14:textId="77777777" w:rsidR="00595BF7" w:rsidRDefault="00595BF7">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Pr>
        <w:noProof/>
      </w:rPr>
      <w:t>1</w:t>
    </w:r>
    <w:r>
      <w:fldChar w:fldCharType="end"/>
    </w:r>
  </w:p>
  <w:p w14:paraId="3F11493E" w14:textId="77777777" w:rsidR="00595BF7" w:rsidRDefault="00595BF7">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FB6A" w14:textId="77777777" w:rsidR="00595BF7" w:rsidRDefault="00595BF7">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4BFA" w14:textId="77777777" w:rsidR="00207591" w:rsidRDefault="00207591">
      <w:r>
        <w:separator/>
      </w:r>
    </w:p>
  </w:footnote>
  <w:footnote w:type="continuationSeparator" w:id="0">
    <w:p w14:paraId="7FE6427B" w14:textId="77777777" w:rsidR="00207591" w:rsidRDefault="0020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1D33" w14:textId="77777777" w:rsidR="00595BF7" w:rsidRDefault="00595BF7">
    <w:pPr>
      <w:pBdr>
        <w:top w:val="nil"/>
        <w:left w:val="nil"/>
        <w:bottom w:val="nil"/>
        <w:right w:val="nil"/>
        <w:between w:val="nil"/>
      </w:pBdr>
      <w:tabs>
        <w:tab w:val="center" w:pos="4153"/>
        <w:tab w:val="right" w:pos="8306"/>
      </w:tabs>
      <w:jc w:val="right"/>
      <w:rPr>
        <w:color w:val="FF0000"/>
        <w:sz w:val="16"/>
        <w:szCs w:val="16"/>
      </w:rPr>
    </w:pPr>
  </w:p>
  <w:p w14:paraId="35321AC6" w14:textId="77777777" w:rsidR="00595BF7" w:rsidRDefault="00595BF7">
    <w:pPr>
      <w:pBdr>
        <w:top w:val="nil"/>
        <w:left w:val="nil"/>
        <w:bottom w:val="nil"/>
        <w:right w:val="nil"/>
        <w:between w:val="nil"/>
      </w:pBdr>
      <w:tabs>
        <w:tab w:val="center" w:pos="4153"/>
        <w:tab w:val="right" w:pos="8306"/>
      </w:tabs>
      <w:jc w:val="right"/>
      <w:rPr>
        <w:color w:val="FF0000"/>
        <w:sz w:val="16"/>
        <w:szCs w:val="16"/>
      </w:rPr>
    </w:pPr>
  </w:p>
  <w:p w14:paraId="5E39F153" w14:textId="77777777" w:rsidR="00595BF7" w:rsidRPr="004A0228" w:rsidRDefault="00595BF7">
    <w:pPr>
      <w:pBdr>
        <w:top w:val="nil"/>
        <w:left w:val="nil"/>
        <w:bottom w:val="nil"/>
        <w:right w:val="nil"/>
        <w:between w:val="nil"/>
      </w:pBdr>
      <w:tabs>
        <w:tab w:val="center" w:pos="4153"/>
        <w:tab w:val="right" w:pos="8306"/>
      </w:tabs>
      <w:ind w:left="167" w:firstLine="4153"/>
      <w:jc w:val="right"/>
      <w:rPr>
        <w:color w:val="000000"/>
        <w:sz w:val="16"/>
        <w:szCs w:val="16"/>
        <w:lang w:val="el-GR"/>
      </w:rPr>
    </w:pPr>
    <w:r>
      <w:rPr>
        <w:noProof/>
        <w:color w:val="000000"/>
        <w:sz w:val="16"/>
        <w:szCs w:val="16"/>
      </w:rPr>
      <w:drawing>
        <wp:anchor distT="0" distB="0" distL="114300" distR="114300" simplePos="0" relativeHeight="251659264" behindDoc="0" locked="0" layoutInCell="1" hidden="0" allowOverlap="1" wp14:anchorId="7BA87966" wp14:editId="094634E5">
          <wp:simplePos x="0" y="0"/>
          <wp:positionH relativeFrom="margin">
            <wp:align>left</wp:align>
          </wp:positionH>
          <wp:positionV relativeFrom="page">
            <wp:posOffset>466725</wp:posOffset>
          </wp:positionV>
          <wp:extent cx="1677600" cy="439200"/>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0288" behindDoc="0" locked="0" layoutInCell="1" hidden="0" allowOverlap="1" wp14:anchorId="6567EBF6" wp14:editId="5ED4341A">
              <wp:simplePos x="0" y="0"/>
              <wp:positionH relativeFrom="page">
                <wp:posOffset>879475</wp:posOffset>
              </wp:positionH>
              <wp:positionV relativeFrom="page">
                <wp:posOffset>975175</wp:posOffset>
              </wp:positionV>
              <wp:extent cx="0" cy="12700"/>
              <wp:effectExtent l="0" t="0" r="0" b="0"/>
              <wp:wrapNone/>
              <wp:docPr id="38" name="Ευθύγραμμο βέλος σύνδεσης 38"/>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page">
                <wp:posOffset>879475</wp:posOffset>
              </wp:positionH>
              <wp:positionV relativeFrom="page">
                <wp:posOffset>975175</wp:posOffset>
              </wp:positionV>
              <wp:extent cx="0" cy="12700"/>
              <wp:effectExtent l="0" t="0" r="0" b="0"/>
              <wp:wrapNone/>
              <wp:docPr id="3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Pr="004A0228">
      <w:rPr>
        <w:color w:val="000000"/>
        <w:sz w:val="16"/>
        <w:szCs w:val="16"/>
        <w:lang w:val="el-GR"/>
      </w:rPr>
      <w:t xml:space="preserve"> Πρόσκληση για διαπίστευση - </w:t>
    </w:r>
    <w:r>
      <w:rPr>
        <w:color w:val="000000"/>
        <w:sz w:val="16"/>
        <w:szCs w:val="16"/>
      </w:rPr>
      <w:t>EAC</w:t>
    </w:r>
    <w:r w:rsidRPr="004A0228">
      <w:rPr>
        <w:color w:val="000000"/>
        <w:sz w:val="16"/>
        <w:szCs w:val="16"/>
        <w:lang w:val="el-GR"/>
      </w:rPr>
      <w:t>/</w:t>
    </w:r>
    <w:r>
      <w:rPr>
        <w:color w:val="000000"/>
        <w:sz w:val="16"/>
        <w:szCs w:val="16"/>
      </w:rPr>
      <w:t>A</w:t>
    </w:r>
    <w:r w:rsidRPr="004A0228">
      <w:rPr>
        <w:color w:val="000000"/>
        <w:sz w:val="16"/>
        <w:szCs w:val="16"/>
        <w:lang w:val="el-GR"/>
      </w:rPr>
      <w:t>01/2020</w:t>
    </w:r>
  </w:p>
  <w:p w14:paraId="6FEBDD5C" w14:textId="77777777" w:rsidR="00595BF7" w:rsidRDefault="00595BF7">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Κα</w:t>
    </w:r>
    <w:proofErr w:type="spellStart"/>
    <w:r>
      <w:rPr>
        <w:color w:val="000000"/>
        <w:sz w:val="16"/>
        <w:szCs w:val="16"/>
      </w:rPr>
      <w:t>νόνες</w:t>
    </w:r>
    <w:proofErr w:type="spellEnd"/>
    <w:r>
      <w:rPr>
        <w:color w:val="000000"/>
        <w:sz w:val="16"/>
        <w:szCs w:val="16"/>
      </w:rPr>
      <w:t xml:space="preserve"> </w:t>
    </w:r>
    <w:proofErr w:type="spellStart"/>
    <w:r>
      <w:rPr>
        <w:color w:val="000000"/>
        <w:sz w:val="16"/>
        <w:szCs w:val="16"/>
      </w:rPr>
      <w:t>εφ</w:t>
    </w:r>
    <w:proofErr w:type="spellEnd"/>
    <w:r>
      <w:rPr>
        <w:color w:val="000000"/>
        <w:sz w:val="16"/>
        <w:szCs w:val="16"/>
      </w:rPr>
      <w:t>αρμογής / Πα</w:t>
    </w:r>
    <w:proofErr w:type="spellStart"/>
    <w:r>
      <w:rPr>
        <w:color w:val="000000"/>
        <w:sz w:val="16"/>
        <w:szCs w:val="16"/>
      </w:rPr>
      <w:t>ράρτημ</w:t>
    </w:r>
    <w:proofErr w:type="spellEnd"/>
    <w:r>
      <w:rPr>
        <w:color w:val="000000"/>
        <w:sz w:val="16"/>
        <w:szCs w:val="16"/>
      </w:rPr>
      <w:t>α I</w:t>
    </w:r>
    <w:r>
      <w:rPr>
        <w:noProof/>
        <w:color w:val="000000"/>
        <w:sz w:val="16"/>
        <w:szCs w:val="16"/>
      </w:rPr>
      <w:drawing>
        <wp:anchor distT="0" distB="0" distL="114300" distR="114300" simplePos="0" relativeHeight="251661312" behindDoc="0" locked="0" layoutInCell="1" hidden="0" allowOverlap="1" wp14:anchorId="0DDFAD54" wp14:editId="590927DC">
          <wp:simplePos x="0" y="0"/>
          <wp:positionH relativeFrom="margin">
            <wp:align>left</wp:align>
          </wp:positionH>
          <wp:positionV relativeFrom="page">
            <wp:posOffset>467994</wp:posOffset>
          </wp:positionV>
          <wp:extent cx="1681200" cy="435600"/>
          <wp:effectExtent l="0" t="0" r="0" b="0"/>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2336" behindDoc="0" locked="0" layoutInCell="1" hidden="0" allowOverlap="1" wp14:anchorId="4F4B138A" wp14:editId="0E396F33">
              <wp:simplePos x="0" y="0"/>
              <wp:positionH relativeFrom="margin">
                <wp:align>left</wp:align>
              </wp:positionH>
              <wp:positionV relativeFrom="page">
                <wp:posOffset>965835</wp:posOffset>
              </wp:positionV>
              <wp:extent cx="0" cy="12700"/>
              <wp:effectExtent l="0" t="0" r="0" b="0"/>
              <wp:wrapNone/>
              <wp:docPr id="36" name="Ευθύγραμμο βέλος σύνδεσης 36"/>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margin">
                <wp:align>left</wp:align>
              </wp:positionH>
              <wp:positionV relativeFrom="page">
                <wp:posOffset>965835</wp:posOffset>
              </wp:positionV>
              <wp:extent cx="0" cy="12700"/>
              <wp:effectExtent l="0" t="0" r="0" b="0"/>
              <wp:wrapNone/>
              <wp:docPr id="36"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0916" w14:textId="77777777" w:rsidR="00595BF7" w:rsidRDefault="00595BF7">
    <w:pPr>
      <w:pBdr>
        <w:top w:val="nil"/>
        <w:left w:val="nil"/>
        <w:bottom w:val="nil"/>
        <w:right w:val="nil"/>
        <w:between w:val="nil"/>
      </w:pBdr>
      <w:tabs>
        <w:tab w:val="center" w:pos="4153"/>
        <w:tab w:val="right" w:pos="8306"/>
      </w:tabs>
      <w:rPr>
        <w:color w:val="FF0000"/>
        <w:sz w:val="16"/>
        <w:szCs w:val="16"/>
      </w:rPr>
    </w:pPr>
  </w:p>
  <w:p w14:paraId="79725FAA" w14:textId="77777777" w:rsidR="00595BF7" w:rsidRPr="005A2873" w:rsidRDefault="00595BF7">
    <w:pPr>
      <w:tabs>
        <w:tab w:val="center" w:pos="4153"/>
        <w:tab w:val="right" w:pos="8306"/>
      </w:tabs>
      <w:rPr>
        <w:color w:val="auto"/>
        <w:sz w:val="16"/>
        <w:szCs w:val="16"/>
        <w:lang w:val="el-GR"/>
      </w:rPr>
    </w:pPr>
    <w:r w:rsidRPr="005A2873">
      <w:rPr>
        <w:color w:val="auto"/>
        <w:sz w:val="16"/>
        <w:szCs w:val="16"/>
        <w:lang w:val="el-GR"/>
      </w:rPr>
      <w:t xml:space="preserve">Συμφωνία μάθησης </w:t>
    </w:r>
    <w:r w:rsidRPr="005A2873">
      <w:rPr>
        <w:color w:val="auto"/>
        <w:sz w:val="16"/>
        <w:szCs w:val="16"/>
      </w:rPr>
      <w:t>Erasmus</w:t>
    </w:r>
    <w:r w:rsidRPr="005A2873">
      <w:rPr>
        <w:color w:val="auto"/>
        <w:sz w:val="16"/>
        <w:szCs w:val="16"/>
        <w:lang w:val="el-GR"/>
      </w:rPr>
      <w:t>+ – Βραχυπρόθεσμη μαθησιακή κινητικότητα εκπαιδευομένων ΕΕΚ</w:t>
    </w:r>
  </w:p>
  <w:p w14:paraId="33CCF252" w14:textId="77777777" w:rsidR="00595BF7" w:rsidRPr="004A0228" w:rsidRDefault="00595BF7">
    <w:pPr>
      <w:pBdr>
        <w:top w:val="nil"/>
        <w:left w:val="nil"/>
        <w:bottom w:val="nil"/>
        <w:right w:val="nil"/>
        <w:between w:val="nil"/>
      </w:pBdr>
      <w:tabs>
        <w:tab w:val="center" w:pos="4153"/>
        <w:tab w:val="right" w:pos="8306"/>
      </w:tabs>
      <w:rPr>
        <w:i/>
        <w:color w:val="000000"/>
        <w:sz w:val="16"/>
        <w:szCs w:val="16"/>
        <w:lang w:val="el-GR"/>
      </w:rPr>
    </w:pPr>
    <w:r w:rsidRPr="004A0228">
      <w:rPr>
        <w:color w:val="000000"/>
        <w:sz w:val="16"/>
        <w:szCs w:val="16"/>
        <w:lang w:val="el-GR"/>
      </w:rPr>
      <w:t xml:space="preserve">Κωδικός έργου: </w:t>
    </w:r>
    <w:r>
      <w:rPr>
        <w:color w:val="000000"/>
        <w:sz w:val="16"/>
        <w:szCs w:val="16"/>
      </w:rPr>
      <w:t>XXXX</w:t>
    </w:r>
    <w:r w:rsidRPr="004A0228">
      <w:rPr>
        <w:color w:val="000000"/>
        <w:sz w:val="16"/>
        <w:szCs w:val="16"/>
        <w:lang w:val="el-GR"/>
      </w:rPr>
      <w:t>-</w:t>
    </w:r>
    <w:r>
      <w:rPr>
        <w:color w:val="000000"/>
        <w:sz w:val="16"/>
        <w:szCs w:val="16"/>
      </w:rPr>
      <w:t>X</w:t>
    </w:r>
    <w:r w:rsidRPr="004A0228">
      <w:rPr>
        <w:color w:val="000000"/>
        <w:sz w:val="16"/>
        <w:szCs w:val="16"/>
        <w:lang w:val="el-GR"/>
      </w:rPr>
      <w:t>-</w:t>
    </w:r>
    <w:r>
      <w:rPr>
        <w:color w:val="000000"/>
        <w:sz w:val="16"/>
        <w:szCs w:val="16"/>
      </w:rPr>
      <w:t>XXXX</w:t>
    </w:r>
    <w:r w:rsidRPr="004A0228">
      <w:rPr>
        <w:color w:val="000000"/>
        <w:sz w:val="16"/>
        <w:szCs w:val="16"/>
        <w:lang w:val="el-GR"/>
      </w:rPr>
      <w:t>-</w:t>
    </w:r>
    <w:r>
      <w:rPr>
        <w:color w:val="000000"/>
        <w:sz w:val="16"/>
        <w:szCs w:val="16"/>
      </w:rPr>
      <w:t>XXXXX</w:t>
    </w:r>
    <w:r w:rsidRPr="004A0228">
      <w:rPr>
        <w:color w:val="000000"/>
        <w:sz w:val="16"/>
        <w:szCs w:val="16"/>
        <w:lang w:val="el-GR"/>
      </w:rPr>
      <w:t>-</w:t>
    </w:r>
    <w:r>
      <w:rPr>
        <w:color w:val="000000"/>
        <w:sz w:val="16"/>
        <w:szCs w:val="16"/>
      </w:rPr>
      <w:t>XXX</w:t>
    </w:r>
    <w:r w:rsidRPr="004A0228">
      <w:rPr>
        <w:color w:val="000000"/>
        <w:sz w:val="16"/>
        <w:szCs w:val="16"/>
        <w:lang w:val="el-GR"/>
      </w:rPr>
      <w:t>-</w:t>
    </w:r>
    <w:r>
      <w:rPr>
        <w:color w:val="000000"/>
        <w:sz w:val="16"/>
        <w:szCs w:val="16"/>
      </w:rPr>
      <w:t>XXXXXXXX</w:t>
    </w:r>
    <w:r>
      <w:rPr>
        <w:i/>
        <w:noProof/>
        <w:color w:val="000000"/>
        <w:sz w:val="16"/>
        <w:szCs w:val="16"/>
      </w:rPr>
      <mc:AlternateContent>
        <mc:Choice Requires="wps">
          <w:drawing>
            <wp:anchor distT="0" distB="0" distL="114300" distR="114300" simplePos="0" relativeHeight="251658240" behindDoc="0" locked="0" layoutInCell="1" hidden="0" allowOverlap="1" wp14:anchorId="4C6BB7BE" wp14:editId="5B74C10C">
              <wp:simplePos x="0" y="0"/>
              <wp:positionH relativeFrom="margin">
                <wp:align>right</wp:align>
              </wp:positionH>
              <wp:positionV relativeFrom="page">
                <wp:posOffset>965835</wp:posOffset>
              </wp:positionV>
              <wp:extent cx="0" cy="12700"/>
              <wp:effectExtent l="0" t="0" r="0" b="0"/>
              <wp:wrapNone/>
              <wp:docPr id="37" name="Ευθύγραμμο βέλος σύνδεσης 37"/>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margin">
                <wp:align>right</wp:align>
              </wp:positionH>
              <wp:positionV relativeFrom="page">
                <wp:posOffset>965835</wp:posOffset>
              </wp:positionV>
              <wp:extent cx="0" cy="12700"/>
              <wp:effectExtent l="0" t="0" r="0" b="0"/>
              <wp:wrapNone/>
              <wp:docPr id="3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A0C3" w14:textId="77777777" w:rsidR="00595BF7" w:rsidRDefault="00595BF7">
    <w:pPr>
      <w:pBdr>
        <w:top w:val="nil"/>
        <w:left w:val="nil"/>
        <w:bottom w:val="nil"/>
        <w:right w:val="nil"/>
        <w:between w:val="nil"/>
      </w:pBdr>
      <w:tabs>
        <w:tab w:val="center" w:pos="4153"/>
        <w:tab w:val="right" w:pos="8306"/>
      </w:tabs>
      <w:rPr>
        <w:b/>
        <w:color w:val="000000"/>
        <w:sz w:val="16"/>
        <w:szCs w:val="16"/>
      </w:rPr>
    </w:pPr>
    <w:r w:rsidRPr="004A0228">
      <w:rPr>
        <w:b/>
        <w:color w:val="000000"/>
        <w:sz w:val="16"/>
        <w:szCs w:val="16"/>
        <w:lang w:val="el-GR"/>
      </w:rPr>
      <w:t xml:space="preserve">Αυτή η σελίδα δεν αποτελεί μέρος της συμφωνίας εκμάθησης. </w:t>
    </w:r>
    <w:proofErr w:type="spellStart"/>
    <w:r>
      <w:rPr>
        <w:b/>
        <w:color w:val="000000"/>
        <w:sz w:val="16"/>
        <w:szCs w:val="16"/>
      </w:rPr>
      <w:t>Αφ</w:t>
    </w:r>
    <w:proofErr w:type="spellEnd"/>
    <w:r>
      <w:rPr>
        <w:b/>
        <w:color w:val="000000"/>
        <w:sz w:val="16"/>
        <w:szCs w:val="16"/>
      </w:rPr>
      <w:t xml:space="preserve">αιρέστε </w:t>
    </w:r>
    <w:proofErr w:type="spellStart"/>
    <w:r>
      <w:rPr>
        <w:b/>
        <w:color w:val="000000"/>
        <w:sz w:val="16"/>
        <w:szCs w:val="16"/>
      </w:rPr>
      <w:t>το</w:t>
    </w:r>
    <w:proofErr w:type="spellEnd"/>
    <w:r>
      <w:rPr>
        <w:b/>
        <w:color w:val="000000"/>
        <w:sz w:val="16"/>
        <w:szCs w:val="16"/>
      </w:rPr>
      <w:t xml:space="preserve"> π</w:t>
    </w:r>
    <w:proofErr w:type="spellStart"/>
    <w:r>
      <w:rPr>
        <w:b/>
        <w:color w:val="000000"/>
        <w:sz w:val="16"/>
        <w:szCs w:val="16"/>
      </w:rPr>
      <w:t>ριν</w:t>
    </w:r>
    <w:proofErr w:type="spellEnd"/>
    <w:r>
      <w:rPr>
        <w:b/>
        <w:color w:val="000000"/>
        <w:sz w:val="16"/>
        <w:szCs w:val="16"/>
      </w:rPr>
      <w:t xml:space="preserve"> υπ</w:t>
    </w:r>
    <w:proofErr w:type="spellStart"/>
    <w:r>
      <w:rPr>
        <w:b/>
        <w:color w:val="000000"/>
        <w:sz w:val="16"/>
        <w:szCs w:val="16"/>
      </w:rPr>
      <w:t>ογράψετε</w:t>
    </w:r>
    <w:proofErr w:type="spellEnd"/>
    <w:r>
      <w:rPr>
        <w:b/>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519D"/>
    <w:multiLevelType w:val="multilevel"/>
    <w:tmpl w:val="58FE626E"/>
    <w:lvl w:ilvl="0">
      <w:start w:val="1"/>
      <w:numFmt w:val="bullet"/>
      <w:pStyle w:val="StyleListBulletListBulletJustified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8933DBB"/>
    <w:multiLevelType w:val="multilevel"/>
    <w:tmpl w:val="BA447C52"/>
    <w:lvl w:ilvl="0">
      <w:start w:val="1"/>
      <w:numFmt w:val="bullet"/>
      <w:pStyle w:val="StyleStyleBulleted10ptCustomColorRGB12311170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C642BDA"/>
    <w:multiLevelType w:val="multilevel"/>
    <w:tmpl w:val="F454E85E"/>
    <w:lvl w:ilvl="0">
      <w:start w:val="1"/>
      <w:numFmt w:val="bullet"/>
      <w:pStyle w:val="Listanumerowana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5AE1CEC"/>
    <w:multiLevelType w:val="multilevel"/>
    <w:tmpl w:val="7750B516"/>
    <w:lvl w:ilvl="0">
      <w:start w:val="1"/>
      <w:numFmt w:val="decimal"/>
      <w:pStyle w:val="Listanumer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8C65D62"/>
    <w:multiLevelType w:val="multilevel"/>
    <w:tmpl w:val="73E2FF26"/>
    <w:lvl w:ilvl="0">
      <w:start w:val="1"/>
      <w:numFmt w:val="bullet"/>
      <w:pStyle w:val="Listanumerowana2"/>
      <w:lvlText w:val="−"/>
      <w:lvlJc w:val="left"/>
      <w:pPr>
        <w:ind w:left="520" w:hanging="360"/>
      </w:pPr>
      <w:rPr>
        <w:rFonts w:ascii="Noto Sans Symbols" w:eastAsia="Noto Sans Symbols" w:hAnsi="Noto Sans Symbols" w:cs="Noto Sans Symbols"/>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5" w15:restartNumberingAfterBreak="0">
    <w:nsid w:val="73E57397"/>
    <w:multiLevelType w:val="multilevel"/>
    <w:tmpl w:val="5E0A400A"/>
    <w:lvl w:ilvl="0">
      <w:start w:val="1"/>
      <w:numFmt w:val="bullet"/>
      <w:pStyle w:val="Listanumerowana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3FB3E01"/>
    <w:multiLevelType w:val="multilevel"/>
    <w:tmpl w:val="E01049EE"/>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7" w15:restartNumberingAfterBreak="0">
    <w:nsid w:val="745E798C"/>
    <w:multiLevelType w:val="multilevel"/>
    <w:tmpl w:val="6DF24C1C"/>
    <w:lvl w:ilvl="0">
      <w:start w:val="1"/>
      <w:numFmt w:val="bullet"/>
      <w:pStyle w:val="Listanumerowana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22522766">
    <w:abstractNumId w:val="0"/>
  </w:num>
  <w:num w:numId="2" w16cid:durableId="1231187829">
    <w:abstractNumId w:val="3"/>
  </w:num>
  <w:num w:numId="3" w16cid:durableId="1406995848">
    <w:abstractNumId w:val="4"/>
  </w:num>
  <w:num w:numId="4" w16cid:durableId="989822519">
    <w:abstractNumId w:val="7"/>
  </w:num>
  <w:num w:numId="5" w16cid:durableId="658727512">
    <w:abstractNumId w:val="2"/>
  </w:num>
  <w:num w:numId="6" w16cid:durableId="1056508430">
    <w:abstractNumId w:val="5"/>
  </w:num>
  <w:num w:numId="7" w16cid:durableId="1685008388">
    <w:abstractNumId w:val="1"/>
  </w:num>
  <w:num w:numId="8" w16cid:durableId="2026593010">
    <w:abstractNumId w:val="6"/>
  </w:num>
  <w:num w:numId="9" w16cid:durableId="561987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568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1789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7C"/>
    <w:rsid w:val="00207591"/>
    <w:rsid w:val="00251A5A"/>
    <w:rsid w:val="003A418F"/>
    <w:rsid w:val="003B2628"/>
    <w:rsid w:val="004749EF"/>
    <w:rsid w:val="004A0228"/>
    <w:rsid w:val="004B16AA"/>
    <w:rsid w:val="00595BF7"/>
    <w:rsid w:val="005A2873"/>
    <w:rsid w:val="00606B4F"/>
    <w:rsid w:val="007B5D9E"/>
    <w:rsid w:val="00827F52"/>
    <w:rsid w:val="008C7310"/>
    <w:rsid w:val="009A4E63"/>
    <w:rsid w:val="00A6085D"/>
    <w:rsid w:val="00BC57BA"/>
    <w:rsid w:val="00C14936"/>
    <w:rsid w:val="00C42E10"/>
    <w:rsid w:val="00CA5D4F"/>
    <w:rsid w:val="00E3787E"/>
    <w:rsid w:val="00E77350"/>
    <w:rsid w:val="00F5707C"/>
    <w:rsid w:val="00FB6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9D18"/>
  <w15:docId w15:val="{CF84C722-0904-49A1-88BC-6F8DDAFB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color w:val="333333"/>
        <w:lang w:val="en-GB" w:eastAsia="el-G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45D8"/>
    <w:rPr>
      <w:szCs w:val="24"/>
      <w:lang w:eastAsia="en-GB"/>
    </w:rPr>
  </w:style>
  <w:style w:type="paragraph" w:styleId="Nagwek1">
    <w:name w:val="heading 1"/>
    <w:basedOn w:val="Normalny"/>
    <w:next w:val="Normalny"/>
    <w:link w:val="Nagwek1Znak"/>
    <w:uiPriority w:val="9"/>
    <w:qFormat/>
    <w:rsid w:val="002F19BB"/>
    <w:pPr>
      <w:keepNext/>
      <w:numPr>
        <w:numId w:val="8"/>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uiPriority w:val="9"/>
    <w:unhideWhenUsed/>
    <w:qFormat/>
    <w:rsid w:val="002F19BB"/>
    <w:pPr>
      <w:keepNext/>
      <w:numPr>
        <w:ilvl w:val="1"/>
        <w:numId w:val="8"/>
      </w:numPr>
      <w:spacing w:before="240" w:after="240"/>
      <w:outlineLvl w:val="1"/>
    </w:pPr>
    <w:rPr>
      <w:rFonts w:cs="Arial"/>
      <w:b/>
      <w:bCs/>
      <w:iCs/>
      <w:color w:val="auto"/>
      <w:szCs w:val="22"/>
    </w:rPr>
  </w:style>
  <w:style w:type="paragraph" w:styleId="Nagwek3">
    <w:name w:val="heading 3"/>
    <w:basedOn w:val="Normalny"/>
    <w:next w:val="Tekstpodstawowy"/>
    <w:uiPriority w:val="9"/>
    <w:semiHidden/>
    <w:unhideWhenUsed/>
    <w:qFormat/>
    <w:rsid w:val="00C80213"/>
    <w:pPr>
      <w:keepNext/>
      <w:numPr>
        <w:ilvl w:val="2"/>
        <w:numId w:val="8"/>
      </w:numPr>
      <w:spacing w:before="240" w:after="60"/>
      <w:outlineLvl w:val="2"/>
    </w:pPr>
    <w:rPr>
      <w:rFonts w:cs="Arial"/>
      <w:b/>
      <w:bCs/>
      <w:color w:val="263673"/>
      <w:sz w:val="22"/>
      <w:szCs w:val="26"/>
    </w:rPr>
  </w:style>
  <w:style w:type="paragraph" w:styleId="Nagwek4">
    <w:name w:val="heading 4"/>
    <w:basedOn w:val="Normalny"/>
    <w:next w:val="Normalny"/>
    <w:link w:val="Nagwek4Znak"/>
    <w:uiPriority w:val="9"/>
    <w:semiHidden/>
    <w:unhideWhenUsed/>
    <w:qFormat/>
    <w:rsid w:val="002F19BB"/>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F19BB"/>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2F19BB"/>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tabs>
        <w:tab w:val="num" w:pos="720"/>
      </w:tabs>
      <w:spacing w:before="60" w:after="60"/>
      <w:ind w:left="720" w:hanging="72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aliases w:val="Colorful List Accent 1"/>
    <w:basedOn w:val="Normalny"/>
    <w:link w:val="AkapitzlistZnak"/>
    <w:qFormat/>
    <w:rsid w:val="008F2FE9"/>
    <w:pPr>
      <w:tabs>
        <w:tab w:val="num" w:pos="720"/>
      </w:tabs>
      <w:ind w:left="720" w:hanging="720"/>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tabs>
        <w:tab w:val="num" w:pos="720"/>
      </w:tabs>
      <w:spacing w:after="240" w:line="240" w:lineRule="atLeast"/>
      <w:ind w:left="720" w:hanging="720"/>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tabs>
        <w:tab w:val="num" w:pos="1440"/>
      </w:tabs>
      <w:spacing w:before="200" w:after="120" w:line="240" w:lineRule="atLeast"/>
      <w:ind w:left="1440" w:hanging="72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tabs>
        <w:tab w:val="num" w:pos="2160"/>
      </w:tabs>
      <w:spacing w:before="200" w:after="120" w:line="240" w:lineRule="atLeast"/>
      <w:ind w:left="2160" w:hanging="72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tabs>
        <w:tab w:val="num" w:pos="2880"/>
      </w:tabs>
      <w:spacing w:before="120" w:after="120" w:line="240" w:lineRule="atLeast"/>
      <w:ind w:left="2880" w:hanging="72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tabs>
        <w:tab w:val="num" w:pos="3600"/>
      </w:tabs>
      <w:spacing w:before="120" w:after="120" w:line="240" w:lineRule="atLeast"/>
      <w:ind w:left="3600" w:hanging="72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tabs>
        <w:tab w:val="num" w:pos="4320"/>
      </w:tabs>
      <w:spacing w:before="120" w:after="120" w:line="240" w:lineRule="atLeast"/>
      <w:ind w:left="4320" w:hanging="720"/>
      <w:jc w:val="left"/>
    </w:pPr>
    <w:rPr>
      <w:rFonts w:ascii="Calibri" w:eastAsia="Calibri" w:hAnsi="Calibri"/>
      <w:b/>
      <w:color w:val="0067AC"/>
      <w:lang w:eastAsia="en-US"/>
    </w:rPr>
  </w:style>
  <w:style w:type="numbering" w:customStyle="1" w:styleId="NumbLstAnnex">
    <w:name w:val="NumbLstAnnex"/>
    <w:uiPriority w:val="99"/>
    <w:rsid w:val="00930BFF"/>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customStyle="1" w:styleId="AkapitzlistZnak">
    <w:name w:val="Akapit z listą Znak"/>
    <w:aliases w:val="Colorful List Accent 1 Znak"/>
    <w:link w:val="Akapitzlist"/>
    <w:qFormat/>
    <w:locked/>
    <w:rsid w:val="00F40615"/>
    <w:rPr>
      <w:szCs w:val="24"/>
      <w:lang w:eastAsia="en-GB"/>
    </w:rPr>
  </w:style>
  <w:style w:type="paragraph" w:customStyle="1" w:styleId="Normalny1">
    <w:name w:val="Normalny1"/>
    <w:rsid w:val="00F40615"/>
    <w:rPr>
      <w:sz w:val="24"/>
      <w:szCs w:val="24"/>
      <w:lang w:val="pl-PL"/>
    </w:rPr>
  </w:style>
  <w:style w:type="character" w:customStyle="1" w:styleId="ListParagraphChar">
    <w:name w:val="List Paragraph Char"/>
    <w:aliases w:val="Numerowanie Char,ORE MYŚLNIKI Char,Kolorowa lista — akcent 11 Char,N w prog Char,Heding 2 Char,Obiekt Char,normalny tekst Char,Średnia siatka 1 — akcent 21 Char,Jasna siatka — akcent 31 Char,Colorful List - Accent 11 Char"/>
    <w:link w:val="Akapitzlist1"/>
    <w:locked/>
    <w:rsid w:val="001737F9"/>
    <w:rPr>
      <w:color w:val="000000"/>
      <w:sz w:val="24"/>
      <w:szCs w:val="24"/>
    </w:rPr>
  </w:style>
  <w:style w:type="paragraph" w:customStyle="1" w:styleId="Akapitzlist1">
    <w:name w:val="Akapit z listą1"/>
    <w:aliases w:val="Numerowanie,ORE MYŚLNIKI,Kolorowa lista — akcent 11,N w prog,Heding 2,Obiekt,normalny tekst,Średnia siatka 1 — akcent 21,Jasna siatka — akcent 31,Colorful List - Accent 11,List Paragraph3,Akapit z listą11,a_Stand,List Paragraph"/>
    <w:basedOn w:val="Normalny"/>
    <w:link w:val="ListParagraphChar"/>
    <w:rsid w:val="001737F9"/>
    <w:pPr>
      <w:ind w:left="720"/>
      <w:contextualSpacing/>
      <w:jc w:val="left"/>
    </w:pPr>
    <w:rPr>
      <w:rFonts w:ascii="Times New Roman" w:hAnsi="Times New Roman"/>
      <w:color w:val="000000"/>
      <w:sz w:val="24"/>
      <w:lang w:eastAsia="zh-C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d">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e">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d">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e">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d">
    <w:basedOn w:val="TableNormal0"/>
    <w:tblPr>
      <w:tblStyleRowBandSize w:val="1"/>
      <w:tblStyleColBandSize w:val="1"/>
      <w:tblCellMar>
        <w:top w:w="57" w:type="dxa"/>
        <w:left w:w="57" w:type="dxa"/>
        <w:bottom w:w="57" w:type="dxa"/>
        <w:right w:w="57" w:type="dxa"/>
      </w:tblCellMar>
    </w:tblPr>
    <w:tcPr>
      <w:shd w:val="clear" w:color="auto" w:fill="auto"/>
    </w:tc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eastAsia="en-GB"/>
    </w:rPr>
  </w:style>
  <w:style w:type="character" w:styleId="Odwoaniedokomentarza">
    <w:name w:val="annotation reference"/>
    <w:basedOn w:val="Domylnaczcionkaakapitu"/>
    <w:uiPriority w:val="99"/>
    <w:semiHidden/>
    <w:unhideWhenUsed/>
    <w:rPr>
      <w:sz w:val="16"/>
      <w:szCs w:val="16"/>
    </w:rPr>
  </w:style>
  <w:style w:type="table" w:customStyle="1" w:styleId="affe">
    <w:basedOn w:val="TableNormal0"/>
    <w:tblPr>
      <w:tblStyleRowBandSize w:val="1"/>
      <w:tblStyleColBandSize w:val="1"/>
      <w:tblCellMar>
        <w:left w:w="115" w:type="dxa"/>
        <w:right w:w="115" w:type="dxa"/>
      </w:tblCellMar>
    </w:tblPr>
    <w:tcPr>
      <w:shd w:val="clear" w:color="auto" w:fill="auto"/>
    </w:tcPr>
  </w:style>
  <w:style w:type="table" w:customStyle="1" w:styleId="afff">
    <w:basedOn w:val="TableNormal0"/>
    <w:tblPr>
      <w:tblStyleRowBandSize w:val="1"/>
      <w:tblStyleColBandSize w:val="1"/>
      <w:tblCellMar>
        <w:left w:w="115" w:type="dxa"/>
        <w:right w:w="115" w:type="dxa"/>
      </w:tblCellMar>
    </w:tblPr>
    <w:tcPr>
      <w:shd w:val="clear" w:color="auto" w:fill="auto"/>
    </w:tcPr>
  </w:style>
  <w:style w:type="table" w:customStyle="1" w:styleId="afff0">
    <w:basedOn w:val="TableNormal0"/>
    <w:tblPr>
      <w:tblStyleRowBandSize w:val="1"/>
      <w:tblStyleColBandSize w:val="1"/>
      <w:tblCellMar>
        <w:left w:w="115" w:type="dxa"/>
        <w:right w:w="115" w:type="dxa"/>
      </w:tblCellMar>
    </w:tblPr>
    <w:tcPr>
      <w:shd w:val="clear" w:color="auto" w:fill="auto"/>
    </w:tcPr>
  </w:style>
  <w:style w:type="table" w:customStyle="1" w:styleId="afff1">
    <w:basedOn w:val="TableNormal0"/>
    <w:tblPr>
      <w:tblStyleRowBandSize w:val="1"/>
      <w:tblStyleColBandSize w:val="1"/>
      <w:tblCellMar>
        <w:left w:w="115" w:type="dxa"/>
        <w:right w:w="115" w:type="dxa"/>
      </w:tblCellMar>
    </w:tblPr>
    <w:tcPr>
      <w:shd w:val="clear" w:color="auto" w:fill="auto"/>
    </w:tcPr>
  </w:style>
  <w:style w:type="table" w:customStyle="1" w:styleId="afff2">
    <w:basedOn w:val="TableNormal0"/>
    <w:tblPr>
      <w:tblStyleRowBandSize w:val="1"/>
      <w:tblStyleColBandSize w:val="1"/>
      <w:tblCellMar>
        <w:left w:w="115" w:type="dxa"/>
        <w:right w:w="115" w:type="dxa"/>
      </w:tblCellMar>
    </w:tblPr>
    <w:tcPr>
      <w:shd w:val="clear" w:color="auto" w:fill="auto"/>
    </w:tcPr>
  </w:style>
  <w:style w:type="table" w:customStyle="1" w:styleId="afff3">
    <w:basedOn w:val="TableNormal0"/>
    <w:tblPr>
      <w:tblStyleRowBandSize w:val="1"/>
      <w:tblStyleColBandSize w:val="1"/>
      <w:tblCellMar>
        <w:left w:w="115" w:type="dxa"/>
        <w:right w:w="115" w:type="dxa"/>
      </w:tblCellMar>
    </w:tblPr>
    <w:tcPr>
      <w:shd w:val="clear" w:color="auto" w:fill="auto"/>
    </w:tcPr>
  </w:style>
  <w:style w:type="table" w:customStyle="1" w:styleId="afff4">
    <w:basedOn w:val="TableNormal0"/>
    <w:tblPr>
      <w:tblStyleRowBandSize w:val="1"/>
      <w:tblStyleColBandSize w:val="1"/>
      <w:tblCellMar>
        <w:left w:w="115" w:type="dxa"/>
        <w:right w:w="115" w:type="dxa"/>
      </w:tblCellMar>
    </w:tblPr>
    <w:tcPr>
      <w:shd w:val="clear" w:color="auto" w:fill="auto"/>
    </w:tcPr>
  </w:style>
  <w:style w:type="table" w:customStyle="1" w:styleId="afff5">
    <w:basedOn w:val="TableNormal0"/>
    <w:tblPr>
      <w:tblStyleRowBandSize w:val="1"/>
      <w:tblStyleColBandSize w:val="1"/>
      <w:tblCellMar>
        <w:left w:w="115" w:type="dxa"/>
        <w:right w:w="115" w:type="dxa"/>
      </w:tblCellMar>
    </w:tblPr>
    <w:tcPr>
      <w:shd w:val="clear" w:color="auto" w:fill="auto"/>
    </w:tcPr>
  </w:style>
  <w:style w:type="table" w:customStyle="1" w:styleId="afff6">
    <w:basedOn w:val="TableNormal0"/>
    <w:tblPr>
      <w:tblStyleRowBandSize w:val="1"/>
      <w:tblStyleColBandSize w:val="1"/>
      <w:tblCellMar>
        <w:left w:w="115" w:type="dxa"/>
        <w:right w:w="115" w:type="dxa"/>
      </w:tblCellMar>
    </w:tblPr>
    <w:tcPr>
      <w:shd w:val="clear" w:color="auto" w:fill="auto"/>
    </w:tcPr>
  </w:style>
  <w:style w:type="table" w:customStyle="1" w:styleId="afff7">
    <w:basedOn w:val="TableNormal0"/>
    <w:tblPr>
      <w:tblStyleRowBandSize w:val="1"/>
      <w:tblStyleColBandSize w:val="1"/>
      <w:tblCellMar>
        <w:left w:w="115" w:type="dxa"/>
        <w:right w:w="115" w:type="dxa"/>
      </w:tblCellMar>
    </w:tblPr>
    <w:tcPr>
      <w:shd w:val="clear" w:color="auto" w:fill="auto"/>
    </w:tcPr>
  </w:style>
  <w:style w:type="table" w:customStyle="1" w:styleId="afff8">
    <w:basedOn w:val="TableNormal0"/>
    <w:tblPr>
      <w:tblStyleRowBandSize w:val="1"/>
      <w:tblStyleColBandSize w:val="1"/>
      <w:tblCellMar>
        <w:left w:w="115" w:type="dxa"/>
        <w:right w:w="115" w:type="dxa"/>
      </w:tblCellMar>
    </w:tblPr>
    <w:tcPr>
      <w:shd w:val="clear" w:color="auto" w:fill="auto"/>
    </w:tcPr>
  </w:style>
  <w:style w:type="table" w:customStyle="1" w:styleId="afff9">
    <w:basedOn w:val="TableNormal0"/>
    <w:tblPr>
      <w:tblStyleRowBandSize w:val="1"/>
      <w:tblStyleColBandSize w:val="1"/>
      <w:tblCellMar>
        <w:left w:w="115" w:type="dxa"/>
        <w:right w:w="115" w:type="dxa"/>
      </w:tblCellMar>
    </w:tblPr>
    <w:tcPr>
      <w:shd w:val="clear" w:color="auto" w:fill="auto"/>
    </w:tcPr>
  </w:style>
  <w:style w:type="table" w:customStyle="1" w:styleId="afffa">
    <w:basedOn w:val="TableNormal0"/>
    <w:tblPr>
      <w:tblStyleRowBandSize w:val="1"/>
      <w:tblStyleColBandSize w:val="1"/>
      <w:tblCellMar>
        <w:left w:w="115" w:type="dxa"/>
        <w:right w:w="115" w:type="dxa"/>
      </w:tblCellMar>
    </w:tblPr>
    <w:tcPr>
      <w:shd w:val="clear" w:color="auto" w:fill="auto"/>
    </w:tcPr>
  </w:style>
  <w:style w:type="table" w:customStyle="1" w:styleId="afffb">
    <w:basedOn w:val="TableNormal0"/>
    <w:tblPr>
      <w:tblStyleRowBandSize w:val="1"/>
      <w:tblStyleColBandSize w:val="1"/>
      <w:tblCellMar>
        <w:left w:w="115" w:type="dxa"/>
        <w:right w:w="115" w:type="dxa"/>
      </w:tblCellMar>
    </w:tblPr>
    <w:tcPr>
      <w:shd w:val="clear" w:color="auto" w:fill="auto"/>
    </w:tcPr>
  </w:style>
  <w:style w:type="table" w:customStyle="1" w:styleId="afffc">
    <w:basedOn w:val="TableNormal0"/>
    <w:tblPr>
      <w:tblStyleRowBandSize w:val="1"/>
      <w:tblStyleColBandSize w:val="1"/>
      <w:tblCellMar>
        <w:left w:w="115" w:type="dxa"/>
        <w:right w:w="115" w:type="dxa"/>
      </w:tblCellMar>
    </w:tblPr>
    <w:tcPr>
      <w:shd w:val="clear" w:color="auto" w:fill="auto"/>
    </w:tcPr>
  </w:style>
  <w:style w:type="table" w:customStyle="1" w:styleId="afffd">
    <w:basedOn w:val="TableNormal0"/>
    <w:tblPr>
      <w:tblStyleRowBandSize w:val="1"/>
      <w:tblStyleColBandSize w:val="1"/>
      <w:tblCellMar>
        <w:left w:w="115" w:type="dxa"/>
        <w:right w:w="115" w:type="dxa"/>
      </w:tblCellMar>
    </w:tblPr>
    <w:tcPr>
      <w:shd w:val="clear" w:color="auto" w:fill="auto"/>
    </w:tcPr>
  </w:style>
  <w:style w:type="table" w:customStyle="1" w:styleId="afffe">
    <w:basedOn w:val="TableNormal0"/>
    <w:tblPr>
      <w:tblStyleRowBandSize w:val="1"/>
      <w:tblStyleColBandSize w:val="1"/>
      <w:tblCellMar>
        <w:left w:w="115" w:type="dxa"/>
        <w:right w:w="115" w:type="dxa"/>
      </w:tblCellMar>
    </w:tblPr>
    <w:tcPr>
      <w:shd w:val="clear" w:color="auto" w:fill="auto"/>
    </w:tcPr>
  </w:style>
  <w:style w:type="table" w:customStyle="1" w:styleId="affff">
    <w:basedOn w:val="TableNormal0"/>
    <w:tblPr>
      <w:tblStyleRowBandSize w:val="1"/>
      <w:tblStyleColBandSize w:val="1"/>
      <w:tblCellMar>
        <w:left w:w="115" w:type="dxa"/>
        <w:right w:w="115" w:type="dxa"/>
      </w:tblCellMar>
    </w:tblPr>
    <w:tcPr>
      <w:shd w:val="clear" w:color="auto" w:fill="auto"/>
    </w:tcPr>
  </w:style>
  <w:style w:type="table" w:customStyle="1" w:styleId="affff0">
    <w:basedOn w:val="TableNormal0"/>
    <w:tblPr>
      <w:tblStyleRowBandSize w:val="1"/>
      <w:tblStyleColBandSize w:val="1"/>
      <w:tblCellMar>
        <w:left w:w="115" w:type="dxa"/>
        <w:right w:w="115" w:type="dxa"/>
      </w:tblCellMar>
    </w:tblPr>
    <w:tcPr>
      <w:shd w:val="clear" w:color="auto" w:fill="auto"/>
    </w:tcPr>
  </w:style>
  <w:style w:type="table" w:customStyle="1" w:styleId="affff1">
    <w:basedOn w:val="TableNormal0"/>
    <w:tblPr>
      <w:tblStyleRowBandSize w:val="1"/>
      <w:tblStyleColBandSize w:val="1"/>
      <w:tblCellMar>
        <w:left w:w="115" w:type="dxa"/>
        <w:right w:w="115" w:type="dxa"/>
      </w:tblCellMar>
    </w:tblPr>
    <w:tcPr>
      <w:shd w:val="clear" w:color="auto" w:fill="auto"/>
    </w:tc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tblPr>
      <w:tblStyleRowBandSize w:val="1"/>
      <w:tblStyleColBandSize w:val="1"/>
      <w:tblCellMar>
        <w:left w:w="115" w:type="dxa"/>
        <w:right w:w="115" w:type="dxa"/>
      </w:tblCellMar>
    </w:tblPr>
    <w:tcPr>
      <w:shd w:val="clear" w:color="auto" w:fill="auto"/>
    </w:tcPr>
  </w:style>
  <w:style w:type="table" w:customStyle="1" w:styleId="affffe">
    <w:basedOn w:val="TableNormal0"/>
    <w:tblPr>
      <w:tblStyleRowBandSize w:val="1"/>
      <w:tblStyleColBandSize w:val="1"/>
      <w:tblCellMar>
        <w:left w:w="115" w:type="dxa"/>
        <w:right w:w="115" w:type="dxa"/>
      </w:tblCellMar>
    </w:tblPr>
    <w:tcPr>
      <w:shd w:val="clear" w:color="auto" w:fill="auto"/>
    </w:tcPr>
  </w:style>
  <w:style w:type="table" w:customStyle="1" w:styleId="afffff">
    <w:basedOn w:val="TableNormal0"/>
    <w:tblPr>
      <w:tblStyleRowBandSize w:val="1"/>
      <w:tblStyleColBandSize w:val="1"/>
      <w:tblCellMar>
        <w:left w:w="115" w:type="dxa"/>
        <w:right w:w="115" w:type="dxa"/>
      </w:tblCellMar>
    </w:tblPr>
    <w:tcPr>
      <w:shd w:val="clear" w:color="auto" w:fill="auto"/>
    </w:tcPr>
  </w:style>
  <w:style w:type="table" w:customStyle="1" w:styleId="afffff0">
    <w:basedOn w:val="TableNormal0"/>
    <w:tblPr>
      <w:tblStyleRowBandSize w:val="1"/>
      <w:tblStyleColBandSize w:val="1"/>
      <w:tblCellMar>
        <w:left w:w="115" w:type="dxa"/>
        <w:right w:w="115" w:type="dxa"/>
      </w:tblCellMar>
    </w:tblPr>
    <w:tcPr>
      <w:shd w:val="clear" w:color="auto" w:fill="auto"/>
    </w:tcPr>
  </w:style>
  <w:style w:type="table" w:customStyle="1" w:styleId="afffff1">
    <w:basedOn w:val="TableNormal0"/>
    <w:tblPr>
      <w:tblStyleRowBandSize w:val="1"/>
      <w:tblStyleColBandSize w:val="1"/>
      <w:tblCellMar>
        <w:left w:w="115" w:type="dxa"/>
        <w:right w:w="115" w:type="dxa"/>
      </w:tblCellMar>
    </w:tblPr>
    <w:tcPr>
      <w:shd w:val="clear" w:color="auto" w:fill="auto"/>
    </w:tcPr>
  </w:style>
  <w:style w:type="table" w:customStyle="1" w:styleId="afffff2">
    <w:basedOn w:val="TableNormal0"/>
    <w:tblPr>
      <w:tblStyleRowBandSize w:val="1"/>
      <w:tblStyleColBandSize w:val="1"/>
      <w:tblCellMar>
        <w:left w:w="115" w:type="dxa"/>
        <w:right w:w="115" w:type="dxa"/>
      </w:tblCellMar>
    </w:tblPr>
    <w:tcPr>
      <w:shd w:val="clear" w:color="auto" w:fill="auto"/>
    </w:tcPr>
  </w:style>
  <w:style w:type="table" w:customStyle="1" w:styleId="afffff3">
    <w:basedOn w:val="TableNormal0"/>
    <w:tblPr>
      <w:tblStyleRowBandSize w:val="1"/>
      <w:tblStyleColBandSize w:val="1"/>
      <w:tblCellMar>
        <w:left w:w="115" w:type="dxa"/>
        <w:right w:w="115" w:type="dxa"/>
      </w:tblCellMar>
    </w:tblPr>
    <w:tcPr>
      <w:shd w:val="clear" w:color="auto" w:fill="auto"/>
    </w:tcPr>
  </w:style>
  <w:style w:type="table" w:customStyle="1" w:styleId="afffff4">
    <w:basedOn w:val="TableNormal0"/>
    <w:tblPr>
      <w:tblStyleRowBandSize w:val="1"/>
      <w:tblStyleColBandSize w:val="1"/>
      <w:tblCellMar>
        <w:left w:w="115" w:type="dxa"/>
        <w:right w:w="115" w:type="dxa"/>
      </w:tblCellMar>
    </w:tblPr>
    <w:tcPr>
      <w:shd w:val="clear" w:color="auto" w:fill="auto"/>
    </w:tcPr>
  </w:style>
  <w:style w:type="table" w:customStyle="1" w:styleId="afffff5">
    <w:basedOn w:val="TableNormal0"/>
    <w:tblPr>
      <w:tblStyleRowBandSize w:val="1"/>
      <w:tblStyleColBandSize w:val="1"/>
      <w:tblCellMar>
        <w:left w:w="115" w:type="dxa"/>
        <w:right w:w="115" w:type="dxa"/>
      </w:tblCellMar>
    </w:tblPr>
    <w:tcPr>
      <w:shd w:val="clear" w:color="auto" w:fill="auto"/>
    </w:tcPr>
  </w:style>
  <w:style w:type="table" w:customStyle="1" w:styleId="afffff6">
    <w:basedOn w:val="TableNormal0"/>
    <w:tblPr>
      <w:tblStyleRowBandSize w:val="1"/>
      <w:tblStyleColBandSize w:val="1"/>
      <w:tblCellMar>
        <w:left w:w="115" w:type="dxa"/>
        <w:right w:w="115" w:type="dxa"/>
      </w:tblCellMar>
    </w:tblPr>
    <w:tcPr>
      <w:shd w:val="clear" w:color="auto" w:fill="auto"/>
    </w:tcPr>
  </w:style>
  <w:style w:type="table" w:customStyle="1" w:styleId="afffff7">
    <w:basedOn w:val="TableNormal0"/>
    <w:tblPr>
      <w:tblStyleRowBandSize w:val="1"/>
      <w:tblStyleColBandSize w:val="1"/>
      <w:tblCellMar>
        <w:left w:w="115" w:type="dxa"/>
        <w:right w:w="115" w:type="dxa"/>
      </w:tblCellMar>
    </w:tblPr>
    <w:tcPr>
      <w:shd w:val="clear" w:color="auto" w:fill="auto"/>
    </w:tcPr>
  </w:style>
  <w:style w:type="table" w:customStyle="1" w:styleId="afffff8">
    <w:basedOn w:val="TableNormal0"/>
    <w:tblPr>
      <w:tblStyleRowBandSize w:val="1"/>
      <w:tblStyleColBandSize w:val="1"/>
      <w:tblCellMar>
        <w:left w:w="115" w:type="dxa"/>
        <w:right w:w="115" w:type="dxa"/>
      </w:tblCellMar>
    </w:tblPr>
    <w:tcPr>
      <w:shd w:val="clear" w:color="auto" w:fill="auto"/>
    </w:tcPr>
  </w:style>
  <w:style w:type="table" w:customStyle="1" w:styleId="afffff9">
    <w:basedOn w:val="TableNormal0"/>
    <w:tblPr>
      <w:tblStyleRowBandSize w:val="1"/>
      <w:tblStyleColBandSize w:val="1"/>
      <w:tblCellMar>
        <w:left w:w="115" w:type="dxa"/>
        <w:right w:w="115" w:type="dxa"/>
      </w:tblCellMar>
    </w:tblPr>
    <w:tcPr>
      <w:shd w:val="clear" w:color="auto" w:fill="auto"/>
    </w:tcPr>
  </w:style>
  <w:style w:type="table" w:customStyle="1" w:styleId="afffffa">
    <w:basedOn w:val="TableNormal0"/>
    <w:tblPr>
      <w:tblStyleRowBandSize w:val="1"/>
      <w:tblStyleColBandSize w:val="1"/>
      <w:tblCellMar>
        <w:left w:w="115" w:type="dxa"/>
        <w:right w:w="115" w:type="dxa"/>
      </w:tblCellMar>
    </w:tblPr>
    <w:tcPr>
      <w:shd w:val="clear" w:color="auto" w:fill="auto"/>
    </w:tcPr>
  </w:style>
  <w:style w:type="table" w:customStyle="1" w:styleId="afffffb">
    <w:basedOn w:val="TableNormal0"/>
    <w:tblPr>
      <w:tblStyleRowBandSize w:val="1"/>
      <w:tblStyleColBandSize w:val="1"/>
      <w:tblCellMar>
        <w:left w:w="115" w:type="dxa"/>
        <w:right w:w="115" w:type="dxa"/>
      </w:tblCellMar>
    </w:tblPr>
    <w:tcPr>
      <w:shd w:val="clear" w:color="auto" w:fill="auto"/>
    </w:tcPr>
  </w:style>
  <w:style w:type="table" w:customStyle="1" w:styleId="afffffc">
    <w:basedOn w:val="TableNormal0"/>
    <w:tblPr>
      <w:tblStyleRowBandSize w:val="1"/>
      <w:tblStyleColBandSize w:val="1"/>
      <w:tblCellMar>
        <w:left w:w="115" w:type="dxa"/>
        <w:right w:w="115" w:type="dxa"/>
      </w:tblCellMar>
    </w:tblPr>
    <w:tcPr>
      <w:shd w:val="clear" w:color="auto" w:fill="auto"/>
    </w:tcPr>
  </w:style>
  <w:style w:type="table" w:customStyle="1" w:styleId="afffffd">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LiwcC3rNqbmtoAxbEkwCf8LMkw==">CgMxLjAyCGguZ2pkZ3hzOAByITFrX0ZyYUZ2aFpWYWt4LTNxdGl1a2ZrV2R5Um1UZUlncA==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4079</Words>
  <Characters>24478</Characters>
  <Application>Microsoft Office Word</Application>
  <DocSecurity>0</DocSecurity>
  <Lines>203</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Elena (EAC)</dc:creator>
  <cp:lastModifiedBy>Natalia Prokopowicz</cp:lastModifiedBy>
  <cp:revision>103</cp:revision>
  <dcterms:created xsi:type="dcterms:W3CDTF">2023-10-03T02:59:00Z</dcterms:created>
  <dcterms:modified xsi:type="dcterms:W3CDTF">2024-08-29T07:47:00Z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